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ody>
    <w:p w14:paraId="37F7E95A" w14:textId="77777777" w:rsidR="007A5F93" w:rsidRDefault="007A5F93" w:rsidP="00901D1C">
      <w:pPr>
        <w:spacing w:after="0pt" w:line="12pt" w:lineRule="auto"/>
        <w:jc w:val="center"/>
        <w:rPr>
          <w:rFonts w:ascii="Goudy Old Style" w:hAnsi="Goudy Old Style"/>
          <w:b/>
          <w:bCs/>
          <w:sz w:val="24"/>
          <w:szCs w:val="24"/>
        </w:rPr>
      </w:pPr>
      <w:bookmarkStart w:id="0" w:name="_Hlk138437304"/>
      <w:bookmarkStart w:id="1" w:name="_Hlk43734960"/>
    </w:p>
    <w:p w14:paraId="5920CF9C" w14:textId="77777777" w:rsidR="00F6303A" w:rsidRDefault="00F6303A" w:rsidP="00F6303A">
      <w:pPr>
        <w:spacing w:line="18pt" w:lineRule="auto"/>
        <w:rPr>
          <w:rFonts w:ascii="Book Antiqua" w:hAnsi="Book Antiqua" w:cs="Times New Roman"/>
          <w:b/>
          <w:iCs/>
          <w:color w:val="1F4E79" w:themeColor="accent5" w:themeShade="80"/>
          <w:sz w:val="24"/>
          <w:szCs w:val="24"/>
        </w:rPr>
      </w:pPr>
    </w:p>
    <w:p w14:paraId="706721E4" w14:textId="5B08DC5F" w:rsidR="00312C46" w:rsidRPr="005A79CE" w:rsidRDefault="00312C46" w:rsidP="005A79CE">
      <w:pPr>
        <w:spacing w:after="0pt" w:line="10.80pt" w:lineRule="auto"/>
        <w:jc w:val="center"/>
        <w:rPr>
          <w:rFonts w:ascii="Palatino Linotype" w:eastAsia="Arial" w:hAnsi="Palatino Linotype" w:cs="Arial"/>
          <w:b/>
          <w:bCs/>
          <w:color w:val="00B050"/>
          <w:sz w:val="24"/>
          <w:szCs w:val="24"/>
        </w:rPr>
      </w:pPr>
      <w:r w:rsidRPr="005A79CE">
        <w:rPr>
          <w:rFonts w:ascii="Palatino Linotype" w:eastAsia="Arial" w:hAnsi="Palatino Linotype" w:cs="Arial"/>
          <w:b/>
          <w:bCs/>
          <w:color w:val="00B050"/>
          <w:sz w:val="24"/>
          <w:szCs w:val="24"/>
        </w:rPr>
        <w:t xml:space="preserve">El </w:t>
      </w:r>
      <w:proofErr w:type="spellStart"/>
      <w:r w:rsidRPr="005A79CE">
        <w:rPr>
          <w:rFonts w:ascii="Palatino Linotype" w:eastAsia="Arial" w:hAnsi="Palatino Linotype" w:cs="Arial"/>
          <w:b/>
          <w:bCs/>
          <w:color w:val="00B050"/>
          <w:sz w:val="24"/>
          <w:szCs w:val="24"/>
        </w:rPr>
        <w:t>Insight</w:t>
      </w:r>
      <w:proofErr w:type="spellEnd"/>
      <w:r w:rsidRPr="005A79CE">
        <w:rPr>
          <w:rFonts w:ascii="Palatino Linotype" w:eastAsia="Arial" w:hAnsi="Palatino Linotype" w:cs="Arial"/>
          <w:b/>
          <w:bCs/>
          <w:color w:val="00B050"/>
          <w:sz w:val="24"/>
          <w:szCs w:val="24"/>
        </w:rPr>
        <w:t xml:space="preserve"> como estrategia de marca en las publicaciones científicas</w:t>
      </w:r>
    </w:p>
    <w:p w14:paraId="2858D407" w14:textId="04E74ADD" w:rsidR="007A5F93" w:rsidRDefault="007A5F93" w:rsidP="00901D1C">
      <w:pPr>
        <w:spacing w:after="0pt" w:line="12pt" w:lineRule="auto"/>
        <w:jc w:val="center"/>
        <w:rPr>
          <w:rFonts w:ascii="Goudy Old Style" w:hAnsi="Goudy Old Style"/>
          <w:b/>
          <w:bCs/>
          <w:sz w:val="24"/>
          <w:szCs w:val="24"/>
        </w:rPr>
      </w:pPr>
    </w:p>
    <w:p w14:paraId="57C13249" w14:textId="4EB15BE2" w:rsidR="007A5F93" w:rsidRDefault="00346FD9" w:rsidP="0076146D">
      <w:pPr>
        <w:spacing w:after="0pt" w:line="12pt" w:lineRule="auto"/>
        <w:rPr>
          <w:rFonts w:ascii="Goudy Old Style" w:hAnsi="Goudy Old Style"/>
          <w:b/>
          <w:bCs/>
          <w:sz w:val="24"/>
          <w:szCs w:val="24"/>
        </w:rPr>
      </w:pPr>
      <w:r>
        <w:rPr>
          <w:rFonts w:ascii="Goudy Old Style" w:hAnsi="Goudy Old Style"/>
          <w:b/>
          <w:bCs/>
          <w:noProof/>
          <w:sz w:val="24"/>
          <w:szCs w:val="24"/>
        </w:rPr>
        <w:drawing>
          <wp:anchor distT="0" distB="0" distL="114300" distR="114300" simplePos="0" relativeHeight="251673600" behindDoc="0" locked="0" layoutInCell="1" allowOverlap="1" wp14:anchorId="1B067956" wp14:editId="28DC110F">
            <wp:simplePos x="0" y="0"/>
            <wp:positionH relativeFrom="page">
              <wp:align>left</wp:align>
            </wp:positionH>
            <wp:positionV relativeFrom="paragraph">
              <wp:posOffset>323850</wp:posOffset>
            </wp:positionV>
            <wp:extent cx="7578090" cy="5052060"/>
            <wp:effectExtent l="0" t="0" r="3810" b="0"/>
            <wp:wrapSquare wrapText="bothSides"/>
            <wp:docPr id="724250402" name="Imagen 1" descr="Imagen que contiene cd, teléfono&#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724250402" name="Imagen 1" descr="Imagen que contiene cd, teléfon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7578090" cy="5052060"/>
                    </a:xfrm>
                    <a:prstGeom prst="rect">
                      <a:avLst/>
                    </a:prstGeom>
                  </pic:spPr>
                </pic:pic>
              </a:graphicData>
            </a:graphic>
            <wp14:sizeRelH relativeFrom="margin">
              <wp14:pctWidth>0%</wp14:pctWidth>
            </wp14:sizeRelH>
            <wp14:sizeRelV relativeFrom="margin">
              <wp14:pctHeight>0%</wp14:pctHeight>
            </wp14:sizeRelV>
          </wp:anchor>
        </w:drawing>
      </w:r>
    </w:p>
    <w:p w14:paraId="68E598F1" w14:textId="4FE63CA5" w:rsidR="007A5F93" w:rsidRDefault="007A5F93" w:rsidP="00901D1C">
      <w:pPr>
        <w:spacing w:after="0pt" w:line="12pt" w:lineRule="auto"/>
        <w:jc w:val="center"/>
        <w:rPr>
          <w:rFonts w:ascii="Goudy Old Style" w:hAnsi="Goudy Old Style"/>
          <w:b/>
          <w:bCs/>
          <w:sz w:val="24"/>
          <w:szCs w:val="24"/>
        </w:rPr>
      </w:pPr>
    </w:p>
    <w:bookmarkEnd w:id="0"/>
    <w:p w14:paraId="18F2E86A" w14:textId="77777777" w:rsidR="00F51B1D" w:rsidRDefault="00F51B1D" w:rsidP="006B3391">
      <w:pPr>
        <w:spacing w:after="0pt" w:line="12pt" w:lineRule="auto"/>
        <w:rPr>
          <w:rFonts w:ascii="Goudy Old Style" w:hAnsi="Goudy Old Style"/>
        </w:rPr>
      </w:pPr>
    </w:p>
    <w:p w14:paraId="39DB9B93" w14:textId="77777777" w:rsidR="00817319" w:rsidRDefault="00803A89" w:rsidP="00901D1C">
      <w:pPr>
        <w:spacing w:after="0pt" w:line="12pt" w:lineRule="auto"/>
        <w:jc w:val="end"/>
        <w:rPr>
          <w:rFonts w:ascii="Palatino Linotype" w:hAnsi="Palatino Linotype"/>
          <w:lang w:val="pt-BR"/>
        </w:rPr>
      </w:pPr>
      <w:r w:rsidRPr="006B3391">
        <w:rPr>
          <w:rFonts w:ascii="Palatino Linotype" w:hAnsi="Palatino Linotype"/>
          <w:lang w:val="pt-BR"/>
        </w:rPr>
        <w:t xml:space="preserve">Flavio Fernando Ayala Zapata </w:t>
      </w:r>
    </w:p>
    <w:p w14:paraId="67CF7D77" w14:textId="4E69F169" w:rsidR="00803A89" w:rsidRDefault="00000000" w:rsidP="00817319">
      <w:pPr>
        <w:spacing w:after="0pt" w:line="12pt" w:lineRule="auto"/>
        <w:jc w:val="end"/>
        <w:rPr>
          <w:rFonts w:ascii="Palatino Linotype" w:hAnsi="Palatino Linotype"/>
          <w:lang w:val="pt-BR"/>
        </w:rPr>
      </w:pPr>
      <w:hyperlink r:id="rId9" w:history="1">
        <w:r w:rsidR="00817319" w:rsidRPr="00347CE3">
          <w:rPr>
            <w:rStyle w:val="Hipervnculo"/>
            <w:rFonts w:ascii="Palatino Linotype" w:hAnsi="Palatino Linotype"/>
            <w:lang w:val="pt-BR"/>
          </w:rPr>
          <w:t>fayalaz@ucvvirtual.edu.pe</w:t>
        </w:r>
      </w:hyperlink>
    </w:p>
    <w:p w14:paraId="7921A808" w14:textId="168CF73F" w:rsidR="00803A89" w:rsidRPr="00370847" w:rsidRDefault="00803A89" w:rsidP="00901D1C">
      <w:pPr>
        <w:spacing w:after="0pt" w:line="12pt" w:lineRule="auto"/>
        <w:jc w:val="end"/>
        <w:rPr>
          <w:rFonts w:ascii="Palatino Linotype" w:hAnsi="Palatino Linotype"/>
        </w:rPr>
      </w:pPr>
      <w:r w:rsidRPr="006B3391">
        <w:rPr>
          <w:rFonts w:ascii="Palatino Linotype" w:hAnsi="Palatino Linotype"/>
          <w:lang w:val="pt-BR"/>
        </w:rPr>
        <w:t xml:space="preserve"> </w:t>
      </w:r>
      <w:hyperlink r:id="rId10" w:history="1">
        <w:r w:rsidRPr="00370847">
          <w:rPr>
            <w:rStyle w:val="Hipervnculo"/>
            <w:rFonts w:ascii="Palatino Linotype" w:hAnsi="Palatino Linotype"/>
          </w:rPr>
          <w:t>https://orcid.org/0000-0003-2310-8607</w:t>
        </w:r>
      </w:hyperlink>
      <w:r w:rsidRPr="00370847">
        <w:rPr>
          <w:rFonts w:ascii="Palatino Linotype" w:hAnsi="Palatino Linotype"/>
        </w:rPr>
        <w:t xml:space="preserve"> </w:t>
      </w:r>
    </w:p>
    <w:p w14:paraId="4AA45409" w14:textId="77777777" w:rsidR="006B3391" w:rsidRDefault="00803A89" w:rsidP="00901D1C">
      <w:pPr>
        <w:spacing w:after="0pt" w:line="12pt" w:lineRule="auto"/>
        <w:jc w:val="end"/>
        <w:rPr>
          <w:rFonts w:ascii="Palatino Linotype" w:hAnsi="Palatino Linotype"/>
        </w:rPr>
      </w:pPr>
      <w:r w:rsidRPr="00803A89">
        <w:rPr>
          <w:rFonts w:ascii="Palatino Linotype" w:hAnsi="Palatino Linotype"/>
        </w:rPr>
        <w:t>Universidad César Vallejo</w:t>
      </w:r>
    </w:p>
    <w:p w14:paraId="548F937E" w14:textId="01F7BCB2" w:rsidR="00803A89" w:rsidRPr="00803A89" w:rsidRDefault="006B3391" w:rsidP="00901D1C">
      <w:pPr>
        <w:spacing w:after="0pt" w:line="12pt" w:lineRule="auto"/>
        <w:jc w:val="end"/>
        <w:rPr>
          <w:rFonts w:ascii="Palatino Linotype" w:hAnsi="Palatino Linotype"/>
        </w:rPr>
      </w:pPr>
      <w:r>
        <w:rPr>
          <w:rFonts w:ascii="Palatino Linotype" w:hAnsi="Palatino Linotype"/>
        </w:rPr>
        <w:t>Lima, Perú</w:t>
      </w:r>
      <w:r w:rsidR="00803A89" w:rsidRPr="00803A89">
        <w:rPr>
          <w:rFonts w:ascii="Palatino Linotype" w:hAnsi="Palatino Linotype"/>
        </w:rPr>
        <w:t xml:space="preserve"> </w:t>
      </w:r>
    </w:p>
    <w:p w14:paraId="3D49EBB9" w14:textId="77777777" w:rsidR="00803A89" w:rsidRPr="00803A89" w:rsidRDefault="00803A89" w:rsidP="00901D1C">
      <w:pPr>
        <w:spacing w:after="0pt" w:line="12pt" w:lineRule="auto"/>
        <w:jc w:val="end"/>
        <w:rPr>
          <w:rFonts w:ascii="Palatino Linotype" w:hAnsi="Palatino Linotype"/>
        </w:rPr>
      </w:pPr>
      <w:r w:rsidRPr="00803A89">
        <w:rPr>
          <w:rFonts w:ascii="Palatino Linotype" w:hAnsi="Palatino Linotype"/>
        </w:rPr>
        <w:t xml:space="preserve">Rubén Luis Gómez Díaz </w:t>
      </w:r>
    </w:p>
    <w:p w14:paraId="063A7B9F" w14:textId="42CEB9D6" w:rsidR="00803A89" w:rsidRPr="00803A89" w:rsidRDefault="00000000" w:rsidP="00901D1C">
      <w:pPr>
        <w:spacing w:after="0pt" w:line="12pt" w:lineRule="auto"/>
        <w:jc w:val="end"/>
        <w:rPr>
          <w:rFonts w:ascii="Palatino Linotype" w:hAnsi="Palatino Linotype"/>
        </w:rPr>
      </w:pPr>
      <w:hyperlink r:id="rId11" w:history="1">
        <w:r w:rsidR="00803A89" w:rsidRPr="00803A89">
          <w:rPr>
            <w:rStyle w:val="Hipervnculo"/>
            <w:rFonts w:ascii="Palatino Linotype" w:hAnsi="Palatino Linotype"/>
          </w:rPr>
          <w:t>rgomezd@ucv.edu.pe</w:t>
        </w:r>
      </w:hyperlink>
      <w:r w:rsidR="00803A89" w:rsidRPr="00803A89">
        <w:rPr>
          <w:rFonts w:ascii="Palatino Linotype" w:hAnsi="Palatino Linotype"/>
        </w:rPr>
        <w:t xml:space="preserve"> </w:t>
      </w:r>
    </w:p>
    <w:p w14:paraId="0AC9517F" w14:textId="42517C0D" w:rsidR="00803A89" w:rsidRPr="00803A89" w:rsidRDefault="00000000" w:rsidP="00901D1C">
      <w:pPr>
        <w:spacing w:after="0pt" w:line="12pt" w:lineRule="auto"/>
        <w:jc w:val="end"/>
        <w:rPr>
          <w:rFonts w:ascii="Palatino Linotype" w:hAnsi="Palatino Linotype"/>
        </w:rPr>
      </w:pPr>
      <w:hyperlink r:id="rId12" w:history="1">
        <w:r w:rsidR="00803A89" w:rsidRPr="00803A89">
          <w:rPr>
            <w:rStyle w:val="Hipervnculo"/>
            <w:rFonts w:ascii="Palatino Linotype" w:hAnsi="Palatino Linotype"/>
          </w:rPr>
          <w:t>https://orcid.org/0000-0003-4703-2475</w:t>
        </w:r>
      </w:hyperlink>
      <w:r w:rsidR="00803A89" w:rsidRPr="00803A89">
        <w:rPr>
          <w:rFonts w:ascii="Palatino Linotype" w:hAnsi="Palatino Linotype"/>
        </w:rPr>
        <w:t xml:space="preserve"> </w:t>
      </w:r>
    </w:p>
    <w:p w14:paraId="0B7A9F8D" w14:textId="79AA0687" w:rsidR="00EF69CA" w:rsidRDefault="00803A89" w:rsidP="00901D1C">
      <w:pPr>
        <w:spacing w:after="0pt" w:line="12pt" w:lineRule="auto"/>
        <w:jc w:val="end"/>
        <w:rPr>
          <w:rFonts w:ascii="Palatino Linotype" w:hAnsi="Palatino Linotype"/>
        </w:rPr>
      </w:pPr>
      <w:r w:rsidRPr="00803A89">
        <w:rPr>
          <w:rFonts w:ascii="Palatino Linotype" w:hAnsi="Palatino Linotype"/>
        </w:rPr>
        <w:t>Universidad César Vallejo</w:t>
      </w:r>
    </w:p>
    <w:p w14:paraId="60F31BEC" w14:textId="77777777" w:rsidR="006B3391" w:rsidRPr="00803A89" w:rsidRDefault="006B3391" w:rsidP="006B3391">
      <w:pPr>
        <w:spacing w:after="0pt" w:line="12pt" w:lineRule="auto"/>
        <w:jc w:val="end"/>
        <w:rPr>
          <w:rFonts w:ascii="Palatino Linotype" w:hAnsi="Palatino Linotype"/>
        </w:rPr>
      </w:pPr>
      <w:r>
        <w:rPr>
          <w:rFonts w:ascii="Palatino Linotype" w:hAnsi="Palatino Linotype"/>
        </w:rPr>
        <w:t>Lima, Perú</w:t>
      </w:r>
      <w:r w:rsidRPr="00803A89">
        <w:rPr>
          <w:rFonts w:ascii="Palatino Linotype" w:hAnsi="Palatino Linotype"/>
        </w:rPr>
        <w:t xml:space="preserve"> </w:t>
      </w:r>
    </w:p>
    <w:p w14:paraId="195B5C5D" w14:textId="77777777" w:rsidR="006B3391" w:rsidRPr="00803A89" w:rsidRDefault="006B3391" w:rsidP="00901D1C">
      <w:pPr>
        <w:spacing w:after="0pt" w:line="12pt" w:lineRule="auto"/>
        <w:jc w:val="end"/>
        <w:rPr>
          <w:rFonts w:ascii="Palatino Linotype" w:hAnsi="Palatino Linotype"/>
          <w:sz w:val="24"/>
          <w:szCs w:val="24"/>
        </w:rPr>
      </w:pPr>
    </w:p>
    <w:p w14:paraId="682E5F18" w14:textId="77777777" w:rsidR="00242EDB" w:rsidRPr="00465E4D" w:rsidRDefault="00242EDB" w:rsidP="0055334D">
      <w:pPr>
        <w:spacing w:after="0pt" w:line="12pt" w:lineRule="auto"/>
        <w:rPr>
          <w:rFonts w:ascii="Goudy Old Style" w:hAnsi="Goudy Old Style"/>
          <w:sz w:val="24"/>
          <w:szCs w:val="24"/>
        </w:rPr>
        <w:sectPr w:rsidR="00242EDB" w:rsidRPr="00465E4D" w:rsidSect="00A02C35">
          <w:headerReference w:type="even" r:id="rId13"/>
          <w:headerReference w:type="default" r:id="rId14"/>
          <w:footerReference w:type="even" r:id="rId15"/>
          <w:footerReference w:type="default" r:id="rId16"/>
          <w:pgSz w:w="595.30pt" w:h="841.90pt"/>
          <w:pgMar w:top="70.85pt" w:right="85.05pt" w:bottom="70.85pt" w:left="85.05pt" w:header="35.40pt" w:footer="35.40pt" w:gutter="0pt"/>
          <w:pgNumType w:start="1"/>
          <w:cols w:space="35.40pt"/>
          <w:docGrid w:linePitch="360"/>
        </w:sectPr>
      </w:pPr>
    </w:p>
    <w:p w14:paraId="6F4B32E6" w14:textId="35284A08" w:rsidR="00EE7AB0" w:rsidRPr="00465E4D" w:rsidRDefault="004B6392" w:rsidP="00CC0AD9">
      <w:pPr>
        <w:tabs>
          <w:tab w:val="start" w:pos="170.10pt"/>
        </w:tabs>
        <w:spacing w:after="0pt"/>
        <w:jc w:val="both"/>
        <w:rPr>
          <w:rFonts w:ascii="Goudy Old Style" w:hAnsi="Goudy Old Style" w:cs="Arial"/>
          <w:color w:val="00B050"/>
          <w:sz w:val="24"/>
          <w:szCs w:val="24"/>
        </w:rPr>
      </w:pPr>
      <w:r>
        <w:rPr>
          <w:rFonts w:ascii="Goudy Old Style" w:hAnsi="Goudy Old Style" w:cs="Arial"/>
          <w:b/>
          <w:bCs/>
          <w:color w:val="00B050"/>
          <w:sz w:val="24"/>
          <w:szCs w:val="24"/>
        </w:rPr>
        <w:lastRenderedPageBreak/>
        <w:t>R</w:t>
      </w:r>
      <w:r w:rsidR="00EE7AB0" w:rsidRPr="00465E4D">
        <w:rPr>
          <w:rFonts w:ascii="Goudy Old Style" w:hAnsi="Goudy Old Style" w:cs="Arial"/>
          <w:b/>
          <w:bCs/>
          <w:color w:val="00B050"/>
          <w:sz w:val="24"/>
          <w:szCs w:val="24"/>
        </w:rPr>
        <w:t>esum</w:t>
      </w:r>
      <w:r w:rsidR="00B50015" w:rsidRPr="00465E4D">
        <w:rPr>
          <w:rFonts w:ascii="Goudy Old Style" w:hAnsi="Goudy Old Style" w:cs="Arial"/>
          <w:b/>
          <w:bCs/>
          <w:color w:val="00B050"/>
          <w:sz w:val="24"/>
          <w:szCs w:val="24"/>
        </w:rPr>
        <w:t>en</w:t>
      </w:r>
    </w:p>
    <w:p w14:paraId="5F5BC8AD" w14:textId="31FD7617" w:rsidR="00D94F47" w:rsidRPr="00681417" w:rsidRDefault="00681417" w:rsidP="00CC0AD9">
      <w:pPr>
        <w:spacing w:after="0pt" w:line="12pt" w:lineRule="auto"/>
        <w:jc w:val="both"/>
        <w:rPr>
          <w:rFonts w:ascii="Palatino Linotype" w:hAnsi="Palatino Linotype"/>
          <w:szCs w:val="24"/>
        </w:rPr>
      </w:pPr>
      <w:r w:rsidRPr="00681417">
        <w:rPr>
          <w:rFonts w:ascii="Palatino Linotype" w:hAnsi="Palatino Linotype"/>
          <w:szCs w:val="24"/>
        </w:rPr>
        <w:t xml:space="preserve">La aplicación del </w:t>
      </w:r>
      <w:proofErr w:type="spellStart"/>
      <w:r w:rsidRPr="00681417">
        <w:rPr>
          <w:rFonts w:ascii="Palatino Linotype" w:hAnsi="Palatino Linotype"/>
          <w:i/>
          <w:szCs w:val="24"/>
        </w:rPr>
        <w:t>insight</w:t>
      </w:r>
      <w:proofErr w:type="spellEnd"/>
      <w:r w:rsidRPr="00681417">
        <w:rPr>
          <w:rFonts w:ascii="Palatino Linotype" w:hAnsi="Palatino Linotype"/>
          <w:szCs w:val="24"/>
        </w:rPr>
        <w:t xml:space="preserve"> es muy necesaria en el campo del marketing. Por ello, esta investigación tiene como objetivo analizarla como estrategia de marca en artículos publicados en bases como </w:t>
      </w:r>
      <w:proofErr w:type="spellStart"/>
      <w:r w:rsidRPr="00681417">
        <w:rPr>
          <w:rFonts w:ascii="Palatino Linotype" w:hAnsi="Palatino Linotype"/>
          <w:szCs w:val="24"/>
        </w:rPr>
        <w:t>Esbsco</w:t>
      </w:r>
      <w:proofErr w:type="spellEnd"/>
      <w:r w:rsidRPr="00681417">
        <w:rPr>
          <w:rFonts w:ascii="Palatino Linotype" w:hAnsi="Palatino Linotype"/>
          <w:szCs w:val="24"/>
        </w:rPr>
        <w:t xml:space="preserve">, </w:t>
      </w:r>
      <w:proofErr w:type="spellStart"/>
      <w:r w:rsidRPr="00681417">
        <w:rPr>
          <w:rFonts w:ascii="Palatino Linotype" w:hAnsi="Palatino Linotype"/>
          <w:szCs w:val="24"/>
        </w:rPr>
        <w:t>ScienceDirect</w:t>
      </w:r>
      <w:proofErr w:type="spellEnd"/>
      <w:r w:rsidRPr="00681417">
        <w:rPr>
          <w:rFonts w:ascii="Palatino Linotype" w:hAnsi="Palatino Linotype"/>
          <w:szCs w:val="24"/>
        </w:rPr>
        <w:t xml:space="preserve">, </w:t>
      </w:r>
      <w:proofErr w:type="spellStart"/>
      <w:r w:rsidRPr="00681417">
        <w:rPr>
          <w:rFonts w:ascii="Palatino Linotype" w:hAnsi="Palatino Linotype"/>
          <w:szCs w:val="24"/>
        </w:rPr>
        <w:t>Latindex</w:t>
      </w:r>
      <w:proofErr w:type="spellEnd"/>
      <w:r w:rsidRPr="00681417">
        <w:rPr>
          <w:rFonts w:ascii="Palatino Linotype" w:hAnsi="Palatino Linotype"/>
          <w:szCs w:val="24"/>
        </w:rPr>
        <w:t xml:space="preserve">, Scielo, </w:t>
      </w:r>
      <w:proofErr w:type="spellStart"/>
      <w:r w:rsidRPr="00681417">
        <w:rPr>
          <w:rFonts w:ascii="Palatino Linotype" w:hAnsi="Palatino Linotype"/>
          <w:szCs w:val="24"/>
        </w:rPr>
        <w:t>Scopus</w:t>
      </w:r>
      <w:proofErr w:type="spellEnd"/>
      <w:r w:rsidRPr="00681417">
        <w:rPr>
          <w:rFonts w:ascii="Palatino Linotype" w:hAnsi="Palatino Linotype"/>
          <w:szCs w:val="24"/>
        </w:rPr>
        <w:t xml:space="preserve">, </w:t>
      </w:r>
      <w:proofErr w:type="spellStart"/>
      <w:r w:rsidRPr="00681417">
        <w:rPr>
          <w:rFonts w:ascii="Palatino Linotype" w:hAnsi="Palatino Linotype"/>
          <w:szCs w:val="24"/>
        </w:rPr>
        <w:t>Proquest</w:t>
      </w:r>
      <w:proofErr w:type="spellEnd"/>
      <w:r w:rsidRPr="00681417">
        <w:rPr>
          <w:rFonts w:ascii="Palatino Linotype" w:hAnsi="Palatino Linotype"/>
          <w:szCs w:val="24"/>
        </w:rPr>
        <w:t xml:space="preserve"> y </w:t>
      </w:r>
      <w:proofErr w:type="spellStart"/>
      <w:r w:rsidRPr="00681417">
        <w:rPr>
          <w:rFonts w:ascii="Palatino Linotype" w:hAnsi="Palatino Linotype"/>
          <w:szCs w:val="24"/>
        </w:rPr>
        <w:t>Doaj</w:t>
      </w:r>
      <w:proofErr w:type="spellEnd"/>
      <w:r w:rsidRPr="00681417">
        <w:rPr>
          <w:rFonts w:ascii="Palatino Linotype" w:hAnsi="Palatino Linotype"/>
          <w:szCs w:val="24"/>
        </w:rPr>
        <w:t xml:space="preserve">. La metodología aplicada se basa en la revisión sistemática de la literatura mediante descriptores y criterios de búsqueda y de inclusión para el análisis. También se aplica el cribado, el cual ha permitido descartar documentos por la revista de la cual provienen, quedando de 110 artículos, solo 40. Asimismo, el análisis cuantitativo, ha mostrado que el 33 % de los artículos se encuentra en revistas escritas en </w:t>
      </w:r>
      <w:proofErr w:type="spellStart"/>
      <w:r w:rsidRPr="00681417">
        <w:rPr>
          <w:rFonts w:ascii="Palatino Linotype" w:hAnsi="Palatino Linotype"/>
          <w:szCs w:val="24"/>
        </w:rPr>
        <w:t>Esbsco</w:t>
      </w:r>
      <w:proofErr w:type="spellEnd"/>
      <w:r w:rsidRPr="00681417">
        <w:rPr>
          <w:rFonts w:ascii="Palatino Linotype" w:hAnsi="Palatino Linotype"/>
          <w:szCs w:val="24"/>
        </w:rPr>
        <w:t xml:space="preserve">, mientras que la indagación cualitativa, se dirige a reflexionar respecto de las oportunidades que genera y el uso que le dan a esos documentos las grandes empresas. Se concluye que el </w:t>
      </w:r>
      <w:proofErr w:type="spellStart"/>
      <w:r w:rsidRPr="00681417">
        <w:rPr>
          <w:rFonts w:ascii="Palatino Linotype" w:hAnsi="Palatino Linotype"/>
          <w:i/>
          <w:szCs w:val="24"/>
        </w:rPr>
        <w:t>insight</w:t>
      </w:r>
      <w:proofErr w:type="spellEnd"/>
      <w:r w:rsidRPr="00681417">
        <w:rPr>
          <w:rFonts w:ascii="Palatino Linotype" w:hAnsi="Palatino Linotype"/>
          <w:szCs w:val="24"/>
        </w:rPr>
        <w:t xml:space="preserve"> es esencial para cualquier tipo de estrategia de las comunicaciones y marketing dentro de la organización, puesto que permite reformular los propios paradigmas y conectar con sus </w:t>
      </w:r>
      <w:proofErr w:type="spellStart"/>
      <w:r w:rsidRPr="00681417">
        <w:rPr>
          <w:rFonts w:ascii="Palatino Linotype" w:hAnsi="Palatino Linotype"/>
          <w:i/>
          <w:szCs w:val="24"/>
        </w:rPr>
        <w:t>stakeholders</w:t>
      </w:r>
      <w:proofErr w:type="spellEnd"/>
      <w:r w:rsidRPr="00681417">
        <w:rPr>
          <w:rFonts w:ascii="Palatino Linotype" w:hAnsi="Palatino Linotype"/>
          <w:szCs w:val="24"/>
        </w:rPr>
        <w:t>.</w:t>
      </w:r>
    </w:p>
    <w:p w14:paraId="7A1BD19D" w14:textId="77777777" w:rsidR="00681417" w:rsidRDefault="00681417" w:rsidP="00CC0AD9">
      <w:pPr>
        <w:spacing w:after="0pt" w:line="12pt" w:lineRule="auto"/>
        <w:jc w:val="both"/>
        <w:rPr>
          <w:rFonts w:ascii="Goudy Old Style" w:hAnsi="Goudy Old Style" w:cs="Arial"/>
          <w:i/>
          <w:iCs/>
          <w:color w:val="00B050"/>
        </w:rPr>
      </w:pPr>
    </w:p>
    <w:p w14:paraId="0B2F1B72" w14:textId="6F1148F5" w:rsidR="00D94F47" w:rsidRDefault="00B50015" w:rsidP="00CC0AD9">
      <w:pPr>
        <w:spacing w:after="0pt" w:line="12pt" w:lineRule="auto"/>
        <w:jc w:val="both"/>
        <w:rPr>
          <w:rFonts w:ascii="Palatino Linotype" w:hAnsi="Palatino Linotype"/>
          <w:szCs w:val="24"/>
        </w:rPr>
      </w:pPr>
      <w:r w:rsidRPr="00682EB1">
        <w:rPr>
          <w:rFonts w:ascii="Goudy Old Style" w:hAnsi="Goudy Old Style" w:cs="Arial"/>
          <w:i/>
          <w:iCs/>
          <w:color w:val="00B050"/>
        </w:rPr>
        <w:t>Palabras clave</w:t>
      </w:r>
      <w:r w:rsidR="009808D1" w:rsidRPr="00D94F47">
        <w:rPr>
          <w:rFonts w:ascii="Goudy Old Style" w:hAnsi="Goudy Old Style" w:cs="Arial"/>
          <w:color w:val="00B050"/>
        </w:rPr>
        <w:t>:</w:t>
      </w:r>
      <w:r w:rsidR="009808D1" w:rsidRPr="00465E4D">
        <w:rPr>
          <w:rFonts w:ascii="Goudy Old Style" w:hAnsi="Goudy Old Style" w:cs="Arial"/>
          <w:color w:val="00B050"/>
        </w:rPr>
        <w:t xml:space="preserve"> </w:t>
      </w:r>
      <w:proofErr w:type="spellStart"/>
      <w:r w:rsidR="00681417" w:rsidRPr="00A45A1D">
        <w:rPr>
          <w:rFonts w:ascii="Palatino Linotype" w:hAnsi="Palatino Linotype"/>
          <w:szCs w:val="24"/>
        </w:rPr>
        <w:t>Insight</w:t>
      </w:r>
      <w:proofErr w:type="spellEnd"/>
      <w:r w:rsidR="00681417" w:rsidRPr="00A45A1D">
        <w:rPr>
          <w:rFonts w:ascii="Palatino Linotype" w:hAnsi="Palatino Linotype"/>
          <w:szCs w:val="24"/>
        </w:rPr>
        <w:t>, consumidor, marketing, marca.</w:t>
      </w:r>
    </w:p>
    <w:p w14:paraId="31F48680" w14:textId="77777777" w:rsidR="009D2A3E" w:rsidRPr="00D94F47" w:rsidRDefault="009D2A3E" w:rsidP="00CC0AD9">
      <w:pPr>
        <w:spacing w:after="0pt" w:line="12pt" w:lineRule="auto"/>
        <w:jc w:val="both"/>
        <w:rPr>
          <w:rFonts w:ascii="Goudy Old Style" w:hAnsi="Goudy Old Style"/>
          <w:color w:val="1F4E79" w:themeColor="accent5" w:themeShade="80"/>
          <w:sz w:val="24"/>
          <w:szCs w:val="24"/>
        </w:rPr>
      </w:pPr>
    </w:p>
    <w:p w14:paraId="0A075873" w14:textId="77777777" w:rsidR="00601C86" w:rsidRPr="002E1A98" w:rsidRDefault="00601C86" w:rsidP="00CC0AD9">
      <w:pPr>
        <w:spacing w:after="0pt" w:line="12pt" w:lineRule="auto"/>
        <w:jc w:val="both"/>
        <w:rPr>
          <w:rFonts w:ascii="Palatino Linotype" w:hAnsi="Palatino Linotype" w:cs="Times New Roman"/>
          <w:b/>
          <w:iCs/>
          <w:color w:val="00B050"/>
          <w:lang w:val="en-US"/>
        </w:rPr>
      </w:pPr>
      <w:r w:rsidRPr="002E1A98">
        <w:rPr>
          <w:rFonts w:ascii="Palatino Linotype" w:hAnsi="Palatino Linotype" w:cs="Times New Roman"/>
          <w:b/>
          <w:iCs/>
          <w:color w:val="00B050"/>
          <w:lang w:val="en-US"/>
        </w:rPr>
        <w:t>Insight as a brand strategy in scientific publications</w:t>
      </w:r>
    </w:p>
    <w:p w14:paraId="7951F523" w14:textId="77777777" w:rsidR="009D2A3E" w:rsidRPr="00601C86" w:rsidRDefault="009D2A3E" w:rsidP="00CC0AD9">
      <w:pPr>
        <w:spacing w:after="0pt" w:line="12pt" w:lineRule="auto"/>
        <w:jc w:val="both"/>
        <w:rPr>
          <w:rFonts w:ascii="Book Antiqua" w:hAnsi="Book Antiqua" w:cs="Times New Roman"/>
          <w:b/>
          <w:iCs/>
          <w:color w:val="068892"/>
          <w:lang w:val="en-US"/>
        </w:rPr>
      </w:pPr>
    </w:p>
    <w:p w14:paraId="6417A00F" w14:textId="76788EB3" w:rsidR="00EE7AB0" w:rsidRPr="00EF7EFD" w:rsidRDefault="00EE7AB0" w:rsidP="00CC0AD9">
      <w:pPr>
        <w:spacing w:after="0pt" w:line="12pt" w:lineRule="auto"/>
        <w:jc w:val="both"/>
        <w:rPr>
          <w:rFonts w:ascii="Goudy Old Style" w:eastAsia="Times New Roman" w:hAnsi="Goudy Old Style" w:cs="Times New Roman"/>
          <w:color w:val="00B050"/>
          <w:sz w:val="24"/>
          <w:szCs w:val="24"/>
          <w:lang w:val="en-US" w:eastAsia="pt-BR"/>
        </w:rPr>
      </w:pPr>
      <w:r w:rsidRPr="00EF7EFD">
        <w:rPr>
          <w:rFonts w:ascii="Goudy Old Style" w:eastAsia="Times New Roman" w:hAnsi="Goudy Old Style" w:cs="Times New Roman"/>
          <w:b/>
          <w:bCs/>
          <w:color w:val="00B050"/>
          <w:sz w:val="24"/>
          <w:szCs w:val="24"/>
          <w:lang w:val="en-US" w:eastAsia="pt-BR"/>
        </w:rPr>
        <w:t>Abstract</w:t>
      </w:r>
    </w:p>
    <w:p w14:paraId="1230C7E8" w14:textId="62DCD565" w:rsidR="00A45A1D" w:rsidRPr="00A45A1D" w:rsidRDefault="00A45A1D" w:rsidP="00CC0AD9">
      <w:pPr>
        <w:spacing w:after="0pt" w:line="12pt" w:lineRule="auto"/>
        <w:ind w:end="9pt"/>
        <w:jc w:val="both"/>
        <w:rPr>
          <w:rFonts w:ascii="Palatino Linotype" w:hAnsi="Palatino Linotype"/>
          <w:sz w:val="24"/>
          <w:szCs w:val="24"/>
          <w:lang w:val="en-US"/>
        </w:rPr>
      </w:pPr>
      <w:r w:rsidRPr="00A45A1D">
        <w:rPr>
          <w:rFonts w:ascii="Palatino Linotype" w:hAnsi="Palatino Linotype"/>
          <w:szCs w:val="24"/>
          <w:lang w:val="en-US"/>
        </w:rPr>
        <w:t xml:space="preserve">The application of insight is very necessary in the field of marketing. Therefore, this research aims to analyze it as a brand strategy in articles published in databases such as </w:t>
      </w:r>
      <w:proofErr w:type="spellStart"/>
      <w:r w:rsidRPr="00A45A1D">
        <w:rPr>
          <w:rFonts w:ascii="Palatino Linotype" w:hAnsi="Palatino Linotype"/>
          <w:szCs w:val="24"/>
          <w:lang w:val="en-US"/>
        </w:rPr>
        <w:t>Esbsco</w:t>
      </w:r>
      <w:proofErr w:type="spellEnd"/>
      <w:r w:rsidRPr="00A45A1D">
        <w:rPr>
          <w:rFonts w:ascii="Palatino Linotype" w:hAnsi="Palatino Linotype"/>
          <w:szCs w:val="24"/>
          <w:lang w:val="en-US"/>
        </w:rPr>
        <w:t xml:space="preserve">, ScienceDirect, </w:t>
      </w:r>
      <w:proofErr w:type="spellStart"/>
      <w:r w:rsidRPr="00A45A1D">
        <w:rPr>
          <w:rFonts w:ascii="Palatino Linotype" w:hAnsi="Palatino Linotype"/>
          <w:szCs w:val="24"/>
          <w:lang w:val="en-US"/>
        </w:rPr>
        <w:t>Latindex</w:t>
      </w:r>
      <w:proofErr w:type="spellEnd"/>
      <w:r w:rsidRPr="00A45A1D">
        <w:rPr>
          <w:rFonts w:ascii="Palatino Linotype" w:hAnsi="Palatino Linotype"/>
          <w:szCs w:val="24"/>
          <w:lang w:val="en-US"/>
        </w:rPr>
        <w:t xml:space="preserve">, </w:t>
      </w:r>
      <w:proofErr w:type="spellStart"/>
      <w:r w:rsidRPr="00A45A1D">
        <w:rPr>
          <w:rFonts w:ascii="Palatino Linotype" w:hAnsi="Palatino Linotype"/>
          <w:szCs w:val="24"/>
          <w:lang w:val="en-US"/>
        </w:rPr>
        <w:t>Scielo</w:t>
      </w:r>
      <w:proofErr w:type="spellEnd"/>
      <w:r w:rsidRPr="00A45A1D">
        <w:rPr>
          <w:rFonts w:ascii="Palatino Linotype" w:hAnsi="Palatino Linotype"/>
          <w:szCs w:val="24"/>
          <w:lang w:val="en-US"/>
        </w:rPr>
        <w:t xml:space="preserve">, Scopus, </w:t>
      </w:r>
      <w:proofErr w:type="spellStart"/>
      <w:r w:rsidRPr="00A45A1D">
        <w:rPr>
          <w:rFonts w:ascii="Palatino Linotype" w:hAnsi="Palatino Linotype"/>
          <w:szCs w:val="24"/>
          <w:lang w:val="en-US"/>
        </w:rPr>
        <w:t>Proquest</w:t>
      </w:r>
      <w:proofErr w:type="spellEnd"/>
      <w:r w:rsidRPr="00A45A1D">
        <w:rPr>
          <w:rFonts w:ascii="Palatino Linotype" w:hAnsi="Palatino Linotype"/>
          <w:szCs w:val="24"/>
          <w:lang w:val="en-US"/>
        </w:rPr>
        <w:t xml:space="preserve"> and </w:t>
      </w:r>
      <w:proofErr w:type="spellStart"/>
      <w:r w:rsidRPr="00A45A1D">
        <w:rPr>
          <w:rFonts w:ascii="Palatino Linotype" w:hAnsi="Palatino Linotype"/>
          <w:szCs w:val="24"/>
          <w:lang w:val="en-US"/>
        </w:rPr>
        <w:t>Doaj</w:t>
      </w:r>
      <w:proofErr w:type="spellEnd"/>
      <w:r w:rsidRPr="00A45A1D">
        <w:rPr>
          <w:rFonts w:ascii="Palatino Linotype" w:hAnsi="Palatino Linotype"/>
          <w:szCs w:val="24"/>
          <w:lang w:val="en-US"/>
        </w:rPr>
        <w:t xml:space="preserve">. The applied methodology is based on the systematic review of the literature using descriptors and search and inclusion criteria for the analysis. Screening is also applied, which has allowed to discard documents by the journal from which they come, leaving 110 articles, only 40. Likewise, the quantitative analysis has shown that 33% of the articles are found in journals written in </w:t>
      </w:r>
      <w:proofErr w:type="spellStart"/>
      <w:r w:rsidRPr="00A45A1D">
        <w:rPr>
          <w:rFonts w:ascii="Palatino Linotype" w:hAnsi="Palatino Linotype"/>
          <w:szCs w:val="24"/>
          <w:lang w:val="en-US"/>
        </w:rPr>
        <w:t>Esbsco</w:t>
      </w:r>
      <w:proofErr w:type="spellEnd"/>
      <w:r w:rsidRPr="00A45A1D">
        <w:rPr>
          <w:rFonts w:ascii="Palatino Linotype" w:hAnsi="Palatino Linotype"/>
          <w:szCs w:val="24"/>
          <w:lang w:val="en-US"/>
        </w:rPr>
        <w:t xml:space="preserve"> While the qualitative inquiry is aimed at reflecting on the opportunities it generates and the use that large companies give to these documents. It is concluded that insight is essential for any type of communications and marketing strategy within the organization since it allows to reformulate the paradigms themselves and connect with their stakeholders.</w:t>
      </w:r>
    </w:p>
    <w:p w14:paraId="3C7769F3" w14:textId="77777777" w:rsidR="008B380A" w:rsidRPr="00465E4D" w:rsidRDefault="008B380A" w:rsidP="00CC0AD9">
      <w:pPr>
        <w:shd w:val="clear" w:color="auto" w:fill="FFFFFF"/>
        <w:spacing w:after="0pt" w:line="12pt" w:lineRule="auto"/>
        <w:jc w:val="both"/>
        <w:rPr>
          <w:rFonts w:ascii="Goudy Old Style" w:eastAsia="Times New Roman" w:hAnsi="Goudy Old Style" w:cs="Arial"/>
          <w:lang w:val="en-US" w:eastAsia="pt-BR"/>
        </w:rPr>
      </w:pPr>
    </w:p>
    <w:p w14:paraId="74EE4A5F" w14:textId="0A25CAFC" w:rsidR="005D32E9" w:rsidRPr="00D94F47" w:rsidRDefault="008B380A" w:rsidP="00CC0AD9">
      <w:pPr>
        <w:shd w:val="clear" w:color="auto" w:fill="FFFFFF"/>
        <w:spacing w:after="0pt" w:line="12pt" w:lineRule="auto"/>
        <w:jc w:val="both"/>
        <w:rPr>
          <w:rFonts w:ascii="Goudy Old Style" w:hAnsi="Goudy Old Style" w:cs="Arial"/>
          <w:b/>
          <w:bCs/>
          <w:iCs/>
          <w:sz w:val="24"/>
          <w:szCs w:val="24"/>
          <w:lang w:val="en-US"/>
        </w:rPr>
      </w:pPr>
      <w:r w:rsidRPr="001E0A1D">
        <w:rPr>
          <w:rFonts w:ascii="Goudy Old Style" w:eastAsia="Times New Roman" w:hAnsi="Goudy Old Style" w:cs="Times New Roman"/>
          <w:i/>
          <w:iCs/>
          <w:color w:val="00B050"/>
          <w:lang w:val="en-US" w:eastAsia="pt-BR"/>
        </w:rPr>
        <w:t>Keywords</w:t>
      </w:r>
      <w:r w:rsidRPr="00465E4D">
        <w:rPr>
          <w:rFonts w:ascii="Goudy Old Style" w:eastAsia="Times New Roman" w:hAnsi="Goudy Old Style" w:cs="Times New Roman"/>
          <w:lang w:val="en-US" w:eastAsia="pt-BR"/>
        </w:rPr>
        <w:t xml:space="preserve">: </w:t>
      </w:r>
      <w:r w:rsidR="00A45A1D" w:rsidRPr="00A45A1D">
        <w:rPr>
          <w:rFonts w:ascii="Palatino Linotype" w:hAnsi="Palatino Linotype"/>
          <w:szCs w:val="24"/>
          <w:lang w:val="en-US"/>
        </w:rPr>
        <w:t>Insight, consumer, marketing, brand.</w:t>
      </w:r>
    </w:p>
    <w:bookmarkEnd w:id="1"/>
    <w:p w14:paraId="3AF34C15" w14:textId="2344599F" w:rsidR="001A2569" w:rsidRPr="001E0A1D" w:rsidRDefault="00D12F92" w:rsidP="00CC0AD9">
      <w:pPr>
        <w:spacing w:after="0pt" w:line="12.95pt" w:lineRule="auto"/>
        <w:rPr>
          <w:rFonts w:ascii="Goudy Old Style" w:hAnsi="Goudy Old Style" w:cs="Arial"/>
          <w:b/>
          <w:bCs/>
          <w:sz w:val="24"/>
          <w:szCs w:val="24"/>
          <w:lang w:val="en-US"/>
        </w:rPr>
      </w:pPr>
      <w:r w:rsidRPr="001E0A1D">
        <w:rPr>
          <w:rFonts w:ascii="Goudy Old Style" w:hAnsi="Goudy Old Style" w:cs="Arial"/>
          <w:b/>
          <w:bCs/>
          <w:sz w:val="24"/>
          <w:szCs w:val="24"/>
          <w:lang w:val="en-US"/>
        </w:rPr>
        <w:br w:type="page"/>
      </w:r>
    </w:p>
    <w:p w14:paraId="38D09636" w14:textId="720C6F27" w:rsidR="002E007B" w:rsidRPr="007C57C4" w:rsidRDefault="00B50015" w:rsidP="00CC0AD9">
      <w:pPr>
        <w:spacing w:after="6pt" w:line="18pt" w:lineRule="auto"/>
        <w:jc w:val="center"/>
        <w:rPr>
          <w:rFonts w:ascii="Palatino Linotype" w:hAnsi="Palatino Linotype" w:cs="Arial"/>
          <w:b/>
          <w:bCs/>
          <w:color w:val="00B050"/>
        </w:rPr>
      </w:pPr>
      <w:r w:rsidRPr="007C57C4">
        <w:rPr>
          <w:rFonts w:ascii="Palatino Linotype" w:hAnsi="Palatino Linotype" w:cs="Arial"/>
          <w:b/>
          <w:bCs/>
          <w:color w:val="00B050"/>
        </w:rPr>
        <w:lastRenderedPageBreak/>
        <w:t>INTRODUCCIÓN</w:t>
      </w:r>
    </w:p>
    <w:p w14:paraId="7618019F" w14:textId="77777777" w:rsidR="00A45A1D" w:rsidRPr="00671EC5" w:rsidRDefault="00A45A1D" w:rsidP="00CC0AD9">
      <w:pPr>
        <w:spacing w:after="6pt" w:line="18pt" w:lineRule="auto"/>
        <w:ind w:start="0.05pt" w:end="9.25pt" w:firstLine="35.45pt"/>
        <w:jc w:val="both"/>
        <w:rPr>
          <w:rFonts w:ascii="Palatino Linotype" w:hAnsi="Palatino Linotype"/>
        </w:rPr>
      </w:pPr>
      <w:r w:rsidRPr="00671EC5">
        <w:rPr>
          <w:rFonts w:ascii="Palatino Linotype" w:hAnsi="Palatino Linotype"/>
        </w:rPr>
        <w:t xml:space="preserve">Esta investigación es el resultado de un proceso sistemático de revisión literaria, en el cual se describe la variable principal </w:t>
      </w:r>
      <w:proofErr w:type="spellStart"/>
      <w:r w:rsidRPr="00671EC5">
        <w:rPr>
          <w:rFonts w:ascii="Palatino Linotype" w:hAnsi="Palatino Linotype"/>
          <w:i/>
        </w:rPr>
        <w:t>insight</w:t>
      </w:r>
      <w:proofErr w:type="spellEnd"/>
      <w:r w:rsidRPr="00671EC5">
        <w:rPr>
          <w:rFonts w:ascii="Palatino Linotype" w:hAnsi="Palatino Linotype"/>
          <w:i/>
        </w:rPr>
        <w:t>,</w:t>
      </w:r>
      <w:r w:rsidRPr="00671EC5">
        <w:rPr>
          <w:rFonts w:ascii="Palatino Linotype" w:hAnsi="Palatino Linotype"/>
        </w:rPr>
        <w:t xml:space="preserve"> desde un contexto global hasta uno nacional, para justificar la importancia que tiene este recurso en todas las empresas, como información base para toda estrategia competitiva. </w:t>
      </w:r>
    </w:p>
    <w:p w14:paraId="1203158B" w14:textId="77777777" w:rsidR="00A45A1D" w:rsidRPr="00671EC5" w:rsidRDefault="00A45A1D" w:rsidP="00CC0AD9">
      <w:pPr>
        <w:spacing w:after="6pt" w:line="18pt" w:lineRule="auto"/>
        <w:ind w:start="0.05pt" w:end="9pt" w:firstLine="35.45pt"/>
        <w:jc w:val="both"/>
        <w:rPr>
          <w:rFonts w:ascii="Palatino Linotype" w:hAnsi="Palatino Linotype"/>
        </w:rPr>
      </w:pPr>
      <w:r w:rsidRPr="00671EC5">
        <w:rPr>
          <w:rFonts w:ascii="Palatino Linotype" w:hAnsi="Palatino Linotype"/>
        </w:rPr>
        <w:t>Se explica, además, los pilares que se consideran para el análisis de los artículos científicos indexados, seleccionados para el análisis. Se parte de un criterio fundamental, el de analizar el problema general que se busca abordar en términos afirmativos y la respuesta a la cual llega el autor del artículo.</w:t>
      </w:r>
    </w:p>
    <w:p w14:paraId="1B5E34D0" w14:textId="77777777" w:rsidR="00A45A1D" w:rsidRPr="00671EC5" w:rsidRDefault="00A45A1D" w:rsidP="00CC0AD9">
      <w:pPr>
        <w:spacing w:after="6pt" w:line="18pt" w:lineRule="auto"/>
        <w:ind w:start="0.05pt" w:end="9.25pt" w:firstLine="35.45pt"/>
        <w:jc w:val="both"/>
        <w:rPr>
          <w:rFonts w:ascii="Palatino Linotype" w:hAnsi="Palatino Linotype"/>
        </w:rPr>
      </w:pPr>
      <w:r w:rsidRPr="00671EC5">
        <w:rPr>
          <w:rFonts w:ascii="Palatino Linotype" w:hAnsi="Palatino Linotype"/>
        </w:rPr>
        <w:t xml:space="preserve">En consecuencia, se plantea como interrogante inicial del análisis: ¿cómo se aborda el tema del </w:t>
      </w:r>
      <w:proofErr w:type="spellStart"/>
      <w:r w:rsidRPr="00671EC5">
        <w:rPr>
          <w:rFonts w:ascii="Palatino Linotype" w:hAnsi="Palatino Linotype"/>
          <w:i/>
        </w:rPr>
        <w:t>insight</w:t>
      </w:r>
      <w:proofErr w:type="spellEnd"/>
      <w:r w:rsidRPr="00671EC5">
        <w:rPr>
          <w:rFonts w:ascii="Palatino Linotype" w:hAnsi="Palatino Linotype"/>
        </w:rPr>
        <w:t xml:space="preserve"> como estrategia de marca? Asimismo, se propone como objetivo general: analizar el tratamiento del </w:t>
      </w:r>
      <w:proofErr w:type="spellStart"/>
      <w:r w:rsidRPr="00671EC5">
        <w:rPr>
          <w:rFonts w:ascii="Palatino Linotype" w:hAnsi="Palatino Linotype"/>
          <w:i/>
        </w:rPr>
        <w:t>insight</w:t>
      </w:r>
      <w:proofErr w:type="spellEnd"/>
      <w:r w:rsidRPr="00671EC5">
        <w:rPr>
          <w:rFonts w:ascii="Palatino Linotype" w:hAnsi="Palatino Linotype"/>
        </w:rPr>
        <w:t xml:space="preserve"> como estrategia de marca. Los objetivos específicos son los siguientes:</w:t>
      </w:r>
    </w:p>
    <w:p w14:paraId="081CD5B3" w14:textId="77777777" w:rsidR="00A45A1D" w:rsidRPr="00671EC5" w:rsidRDefault="00A45A1D" w:rsidP="00CC0AD9">
      <w:pPr>
        <w:numPr>
          <w:ilvl w:val="0"/>
          <w:numId w:val="1"/>
        </w:numPr>
        <w:spacing w:after="6pt" w:line="18pt" w:lineRule="auto"/>
        <w:ind w:end="9.25pt" w:firstLine="35.45pt"/>
        <w:jc w:val="both"/>
        <w:rPr>
          <w:rFonts w:ascii="Palatino Linotype" w:hAnsi="Palatino Linotype"/>
        </w:rPr>
      </w:pPr>
      <w:r w:rsidRPr="00671EC5">
        <w:rPr>
          <w:rFonts w:ascii="Palatino Linotype" w:hAnsi="Palatino Linotype"/>
        </w:rPr>
        <w:t xml:space="preserve">Analizar la metodología asumida por los autores seleccionados para abordar la problemática del </w:t>
      </w:r>
      <w:proofErr w:type="spellStart"/>
      <w:r w:rsidRPr="00671EC5">
        <w:rPr>
          <w:rFonts w:ascii="Palatino Linotype" w:hAnsi="Palatino Linotype"/>
          <w:i/>
        </w:rPr>
        <w:t>insight</w:t>
      </w:r>
      <w:proofErr w:type="spellEnd"/>
      <w:r w:rsidRPr="00671EC5">
        <w:rPr>
          <w:rFonts w:ascii="Palatino Linotype" w:hAnsi="Palatino Linotype"/>
        </w:rPr>
        <w:t xml:space="preserve"> para como estrategia de marca. </w:t>
      </w:r>
    </w:p>
    <w:p w14:paraId="553EE81A" w14:textId="77777777" w:rsidR="00A45A1D" w:rsidRPr="00671EC5" w:rsidRDefault="00A45A1D" w:rsidP="00CC0AD9">
      <w:pPr>
        <w:numPr>
          <w:ilvl w:val="0"/>
          <w:numId w:val="1"/>
        </w:numPr>
        <w:spacing w:after="6pt" w:line="18pt" w:lineRule="auto"/>
        <w:ind w:end="9.25pt" w:firstLine="35.45pt"/>
        <w:jc w:val="both"/>
        <w:rPr>
          <w:rFonts w:ascii="Palatino Linotype" w:hAnsi="Palatino Linotype"/>
        </w:rPr>
      </w:pPr>
      <w:r w:rsidRPr="00671EC5">
        <w:rPr>
          <w:rFonts w:ascii="Palatino Linotype" w:hAnsi="Palatino Linotype"/>
        </w:rPr>
        <w:t xml:space="preserve">Sintetizar los principales resultados sobre el tratamiento del </w:t>
      </w:r>
      <w:proofErr w:type="spellStart"/>
      <w:r w:rsidRPr="00671EC5">
        <w:rPr>
          <w:rFonts w:ascii="Palatino Linotype" w:hAnsi="Palatino Linotype"/>
          <w:i/>
        </w:rPr>
        <w:t>insight</w:t>
      </w:r>
      <w:proofErr w:type="spellEnd"/>
      <w:r w:rsidRPr="00671EC5">
        <w:rPr>
          <w:rFonts w:ascii="Palatino Linotype" w:hAnsi="Palatino Linotype"/>
        </w:rPr>
        <w:t xml:space="preserve"> realizado por los autores de las revistas seleccionadas.</w:t>
      </w:r>
    </w:p>
    <w:p w14:paraId="695B1080" w14:textId="77777777" w:rsidR="00A45A1D" w:rsidRDefault="00A45A1D" w:rsidP="00CC0AD9">
      <w:pPr>
        <w:spacing w:after="6pt" w:line="18pt" w:lineRule="auto"/>
        <w:ind w:start="0.05pt" w:end="9pt" w:firstLine="35.45pt"/>
        <w:jc w:val="both"/>
        <w:rPr>
          <w:rFonts w:ascii="Palatino Linotype" w:hAnsi="Palatino Linotype"/>
        </w:rPr>
      </w:pPr>
      <w:r w:rsidRPr="00671EC5">
        <w:rPr>
          <w:rFonts w:ascii="Palatino Linotype" w:hAnsi="Palatino Linotype"/>
        </w:rPr>
        <w:t xml:space="preserve">Los fines generales están dirigidos a incentivar y compartir conocimiento sobre la usabilidad del </w:t>
      </w:r>
      <w:proofErr w:type="spellStart"/>
      <w:r w:rsidRPr="00671EC5">
        <w:rPr>
          <w:rFonts w:ascii="Palatino Linotype" w:hAnsi="Palatino Linotype"/>
          <w:i/>
        </w:rPr>
        <w:t>insight</w:t>
      </w:r>
      <w:proofErr w:type="spellEnd"/>
      <w:r w:rsidRPr="00671EC5">
        <w:rPr>
          <w:rFonts w:ascii="Palatino Linotype" w:hAnsi="Palatino Linotype"/>
        </w:rPr>
        <w:t xml:space="preserve"> para las estrategias de los futuros emprendedores y de los CEO (</w:t>
      </w:r>
      <w:proofErr w:type="spellStart"/>
      <w:r w:rsidRPr="00671EC5">
        <w:rPr>
          <w:rFonts w:ascii="Palatino Linotype" w:hAnsi="Palatino Linotype"/>
        </w:rPr>
        <w:t>chief</w:t>
      </w:r>
      <w:proofErr w:type="spellEnd"/>
      <w:r w:rsidRPr="00671EC5">
        <w:rPr>
          <w:rFonts w:ascii="Palatino Linotype" w:hAnsi="Palatino Linotype"/>
        </w:rPr>
        <w:t xml:space="preserve"> executive </w:t>
      </w:r>
      <w:proofErr w:type="spellStart"/>
      <w:r w:rsidRPr="00671EC5">
        <w:rPr>
          <w:rFonts w:ascii="Palatino Linotype" w:hAnsi="Palatino Linotype"/>
        </w:rPr>
        <w:t>officer</w:t>
      </w:r>
      <w:proofErr w:type="spellEnd"/>
      <w:r w:rsidRPr="00671EC5">
        <w:rPr>
          <w:rFonts w:ascii="Palatino Linotype" w:hAnsi="Palatino Linotype"/>
        </w:rPr>
        <w:t>) de marca. Permite, además, obtener resultados confiables, puesto que la recopilación de artículos científicos ha seguido un proceso de validación para dar respuesta al problema planteado. Asimismo, el estudio es beneficioso para los investigadores y estudiosos de la mercadotecnia que buscan continuar con su desarrollo académico.</w:t>
      </w:r>
    </w:p>
    <w:p w14:paraId="605270D6" w14:textId="77777777" w:rsidR="00931FCC" w:rsidRDefault="00931FCC" w:rsidP="00CC0AD9">
      <w:pPr>
        <w:spacing w:after="6pt" w:line="18pt" w:lineRule="auto"/>
        <w:ind w:start="0.05pt" w:end="9pt" w:firstLine="35.45pt"/>
        <w:jc w:val="both"/>
        <w:rPr>
          <w:rFonts w:ascii="Palatino Linotype" w:hAnsi="Palatino Linotype"/>
        </w:rPr>
      </w:pPr>
    </w:p>
    <w:p w14:paraId="1A37EA8E" w14:textId="77777777" w:rsidR="00F80BB2" w:rsidRPr="00671EC5" w:rsidRDefault="00F80BB2" w:rsidP="00CC0AD9">
      <w:pPr>
        <w:spacing w:after="6pt" w:line="18pt" w:lineRule="auto"/>
        <w:ind w:start="0.05pt" w:end="9pt" w:firstLine="35.45pt"/>
        <w:jc w:val="both"/>
        <w:rPr>
          <w:rFonts w:ascii="Palatino Linotype" w:hAnsi="Palatino Linotype"/>
        </w:rPr>
      </w:pPr>
    </w:p>
    <w:p w14:paraId="240FB723" w14:textId="671F9992" w:rsidR="00682EB1" w:rsidRPr="007C57C4" w:rsidRDefault="00A45A1D" w:rsidP="00CC0AD9">
      <w:pPr>
        <w:spacing w:after="6pt" w:line="18pt" w:lineRule="auto"/>
        <w:ind w:firstLine="35.45pt"/>
        <w:jc w:val="center"/>
        <w:rPr>
          <w:rStyle w:val="Hipervnculo"/>
          <w:rFonts w:ascii="Palatino Linotype" w:hAnsi="Palatino Linotype" w:cs="Times New Roman"/>
          <w:b/>
          <w:color w:val="00B050"/>
          <w:u w:val="none"/>
        </w:rPr>
      </w:pPr>
      <w:r w:rsidRPr="007C57C4">
        <w:rPr>
          <w:rStyle w:val="Hipervnculo"/>
          <w:rFonts w:ascii="Palatino Linotype" w:hAnsi="Palatino Linotype" w:cs="Times New Roman"/>
          <w:b/>
          <w:color w:val="00B050"/>
          <w:u w:val="none"/>
        </w:rPr>
        <w:lastRenderedPageBreak/>
        <w:t>MARCO TEÓRICO</w:t>
      </w:r>
    </w:p>
    <w:p w14:paraId="0E5ECCFA" w14:textId="77777777" w:rsidR="00A45A1D" w:rsidRPr="00671EC5" w:rsidRDefault="00A45A1D" w:rsidP="00CC0AD9">
      <w:pPr>
        <w:spacing w:after="6pt" w:line="18pt" w:lineRule="auto"/>
        <w:ind w:start="0.05pt" w:end="9.25pt" w:firstLine="35.45pt"/>
        <w:jc w:val="both"/>
        <w:rPr>
          <w:rFonts w:ascii="Palatino Linotype" w:hAnsi="Palatino Linotype"/>
        </w:rPr>
      </w:pPr>
      <w:r w:rsidRPr="00671EC5">
        <w:rPr>
          <w:rFonts w:ascii="Palatino Linotype" w:hAnsi="Palatino Linotype"/>
        </w:rPr>
        <w:t xml:space="preserve">Actualmente, los riegos económicos causados por el coronavirus han afectado en sus ventas, aproximadamente, al 84 % de las empresas emergentes, en comparación al periodo 2019 (Vargas, 2019). La crisis mundial ha generado preocupación en las marcas, las cuales solo estaban enfocadas en mejorar su producto, y en la situación actual, deben bajar sus precios o copiar estrategias de la competencia, lo que conduce al descuido total de las conexiones con las verdaderas necesidades del cliente. En ese contexto, el </w:t>
      </w:r>
      <w:proofErr w:type="spellStart"/>
      <w:r w:rsidRPr="00671EC5">
        <w:rPr>
          <w:rFonts w:ascii="Palatino Linotype" w:hAnsi="Palatino Linotype"/>
          <w:i/>
        </w:rPr>
        <w:t>insight</w:t>
      </w:r>
      <w:proofErr w:type="spellEnd"/>
      <w:r w:rsidRPr="00671EC5">
        <w:rPr>
          <w:rFonts w:ascii="Palatino Linotype" w:hAnsi="Palatino Linotype"/>
        </w:rPr>
        <w:t xml:space="preserve"> es una maravillosa herramienta que genera la oportunidad de conectar con los nuevos consumidores de hoy, pues es el requisito base que permite crear estrategias con mayor impacto emocional en la humanidad. Por ello, Quiñonez (2019), señala que el </w:t>
      </w:r>
      <w:proofErr w:type="spellStart"/>
      <w:r w:rsidRPr="00671EC5">
        <w:rPr>
          <w:rFonts w:ascii="Palatino Linotype" w:hAnsi="Palatino Linotype"/>
          <w:i/>
        </w:rPr>
        <w:t>insight</w:t>
      </w:r>
      <w:proofErr w:type="spellEnd"/>
      <w:r w:rsidRPr="00671EC5">
        <w:rPr>
          <w:rFonts w:ascii="Palatino Linotype" w:hAnsi="Palatino Linotype"/>
        </w:rPr>
        <w:t xml:space="preserve"> puede ser un buen insumo para la dirección estratégica del negocio. Se trata de entender verdades culturales y humanas que detonen estrategias competitivas.</w:t>
      </w:r>
    </w:p>
    <w:p w14:paraId="65EA3E94" w14:textId="77777777" w:rsidR="00A45A1D" w:rsidRPr="00671EC5" w:rsidRDefault="00A45A1D" w:rsidP="00CC0AD9">
      <w:pPr>
        <w:spacing w:after="6pt" w:line="18pt" w:lineRule="auto"/>
        <w:ind w:start="0.05pt" w:end="9.25pt" w:firstLine="35.45pt"/>
        <w:jc w:val="both"/>
        <w:rPr>
          <w:rFonts w:ascii="Palatino Linotype" w:hAnsi="Palatino Linotype"/>
        </w:rPr>
      </w:pPr>
      <w:r w:rsidRPr="00671EC5">
        <w:rPr>
          <w:rFonts w:ascii="Palatino Linotype" w:hAnsi="Palatino Linotype"/>
        </w:rPr>
        <w:t xml:space="preserve">En la revisión de la literatura especializada, los </w:t>
      </w:r>
      <w:proofErr w:type="spellStart"/>
      <w:r w:rsidRPr="00671EC5">
        <w:rPr>
          <w:rFonts w:ascii="Palatino Linotype" w:hAnsi="Palatino Linotype"/>
          <w:i/>
        </w:rPr>
        <w:t>insight</w:t>
      </w:r>
      <w:proofErr w:type="spellEnd"/>
      <w:r w:rsidRPr="00671EC5">
        <w:rPr>
          <w:rFonts w:ascii="Palatino Linotype" w:hAnsi="Palatino Linotype"/>
        </w:rPr>
        <w:t xml:space="preserve"> enlazan a la marca con el cliente por medio de sus motivaciones más profundas, por ello Dulanto (2018), refiere que el </w:t>
      </w:r>
      <w:proofErr w:type="spellStart"/>
      <w:r w:rsidRPr="00671EC5">
        <w:rPr>
          <w:rFonts w:ascii="Palatino Linotype" w:hAnsi="Palatino Linotype"/>
          <w:i/>
        </w:rPr>
        <w:t>insight</w:t>
      </w:r>
      <w:proofErr w:type="spellEnd"/>
      <w:r w:rsidRPr="00671EC5">
        <w:rPr>
          <w:rFonts w:ascii="Palatino Linotype" w:hAnsi="Palatino Linotype"/>
        </w:rPr>
        <w:t xml:space="preserve"> es la amplitud de la conciencia, es el valor más sublime que renace por una vivencia emotiva. Y si deseamos obtenerlo, requerimos del control sobre una descarga de los afectos.</w:t>
      </w:r>
    </w:p>
    <w:p w14:paraId="666F909A" w14:textId="77777777" w:rsidR="00A45A1D" w:rsidRPr="00671EC5" w:rsidRDefault="00A45A1D" w:rsidP="00CC0AD9">
      <w:pPr>
        <w:spacing w:after="6pt" w:line="18pt" w:lineRule="auto"/>
        <w:ind w:start="0.05pt" w:end="9.25pt" w:firstLine="35.45pt"/>
        <w:jc w:val="both"/>
        <w:rPr>
          <w:rFonts w:ascii="Palatino Linotype" w:hAnsi="Palatino Linotype"/>
        </w:rPr>
      </w:pPr>
      <w:r w:rsidRPr="00671EC5">
        <w:rPr>
          <w:rFonts w:ascii="Palatino Linotype" w:hAnsi="Palatino Linotype"/>
        </w:rPr>
        <w:t xml:space="preserve">Por otro lado, para </w:t>
      </w:r>
      <w:proofErr w:type="spellStart"/>
      <w:r w:rsidRPr="00671EC5">
        <w:rPr>
          <w:rFonts w:ascii="Palatino Linotype" w:hAnsi="Palatino Linotype"/>
        </w:rPr>
        <w:t>Moscato</w:t>
      </w:r>
      <w:proofErr w:type="spellEnd"/>
      <w:r w:rsidRPr="00671EC5">
        <w:rPr>
          <w:rFonts w:ascii="Palatino Linotype" w:hAnsi="Palatino Linotype"/>
        </w:rPr>
        <w:t xml:space="preserve"> (2018), aprender a aprovechar el poder del conocimiento del consumidor es valioso para los ejecutivos de marketing, porque requiere la resolución de problemas de forma creativa y empática. Por su parte, </w:t>
      </w:r>
      <w:proofErr w:type="spellStart"/>
      <w:r w:rsidRPr="00671EC5">
        <w:rPr>
          <w:rFonts w:ascii="Palatino Linotype" w:hAnsi="Palatino Linotype"/>
        </w:rPr>
        <w:t>Zamzami</w:t>
      </w:r>
      <w:proofErr w:type="spellEnd"/>
      <w:r w:rsidRPr="00671EC5">
        <w:rPr>
          <w:rFonts w:ascii="Palatino Linotype" w:hAnsi="Palatino Linotype"/>
        </w:rPr>
        <w:t xml:space="preserve"> y </w:t>
      </w:r>
      <w:proofErr w:type="spellStart"/>
      <w:r w:rsidRPr="00671EC5">
        <w:rPr>
          <w:rFonts w:ascii="Palatino Linotype" w:hAnsi="Palatino Linotype"/>
        </w:rPr>
        <w:t>Ariyawardana</w:t>
      </w:r>
      <w:proofErr w:type="spellEnd"/>
      <w:r w:rsidRPr="00671EC5">
        <w:rPr>
          <w:rFonts w:ascii="Palatino Linotype" w:hAnsi="Palatino Linotype"/>
        </w:rPr>
        <w:t xml:space="preserve"> (2019), señalan que es necesario hacer estudios sobre el conocimiento profundo del consumidor y sus preferencias de valor, para luego tener cierta ventaja competitiva. Las empresas, por tanto, que basen sus ofertas </w:t>
      </w:r>
      <w:proofErr w:type="gramStart"/>
      <w:r w:rsidRPr="00671EC5">
        <w:rPr>
          <w:rFonts w:ascii="Palatino Linotype" w:hAnsi="Palatino Linotype"/>
        </w:rPr>
        <w:t>en relación al</w:t>
      </w:r>
      <w:proofErr w:type="gramEnd"/>
      <w:r w:rsidRPr="00671EC5">
        <w:rPr>
          <w:rFonts w:ascii="Palatino Linotype" w:hAnsi="Palatino Linotype"/>
        </w:rPr>
        <w:t xml:space="preserve"> </w:t>
      </w:r>
      <w:proofErr w:type="spellStart"/>
      <w:r w:rsidRPr="00671EC5">
        <w:rPr>
          <w:rFonts w:ascii="Palatino Linotype" w:hAnsi="Palatino Linotype"/>
          <w:i/>
        </w:rPr>
        <w:t>insight</w:t>
      </w:r>
      <w:proofErr w:type="spellEnd"/>
      <w:r w:rsidRPr="00671EC5">
        <w:rPr>
          <w:rFonts w:ascii="Palatino Linotype" w:hAnsi="Palatino Linotype"/>
        </w:rPr>
        <w:t xml:space="preserve"> del comprador, alcanzan a optimizar o adaptar nuevas estrategias que generen un match con el contenido o producto, además, de crear otras líneas de negocio que pueda satisfacer mejor al cliente. Por tal razón, no solo se debe identificar las motivaciones, sentimientos o comportamientos más profundos del cliente. </w:t>
      </w:r>
    </w:p>
    <w:p w14:paraId="610B3FCE" w14:textId="77777777" w:rsidR="00A45A1D" w:rsidRPr="00671EC5" w:rsidRDefault="00A45A1D" w:rsidP="00CC0AD9">
      <w:pPr>
        <w:spacing w:after="6pt" w:line="18pt" w:lineRule="auto"/>
        <w:ind w:start="0.05pt" w:end="9.25pt" w:firstLine="35.45pt"/>
        <w:jc w:val="both"/>
        <w:rPr>
          <w:rFonts w:ascii="Palatino Linotype" w:hAnsi="Palatino Linotype"/>
        </w:rPr>
      </w:pPr>
      <w:r w:rsidRPr="00671EC5">
        <w:rPr>
          <w:rFonts w:ascii="Palatino Linotype" w:hAnsi="Palatino Linotype"/>
        </w:rPr>
        <w:lastRenderedPageBreak/>
        <w:t xml:space="preserve">Como es de suponer, diversas marcas grandes utilizan el </w:t>
      </w:r>
      <w:proofErr w:type="spellStart"/>
      <w:r w:rsidRPr="00671EC5">
        <w:rPr>
          <w:rFonts w:ascii="Palatino Linotype" w:hAnsi="Palatino Linotype"/>
          <w:i/>
        </w:rPr>
        <w:t>insight</w:t>
      </w:r>
      <w:proofErr w:type="spellEnd"/>
      <w:r w:rsidRPr="00671EC5">
        <w:rPr>
          <w:rFonts w:ascii="Palatino Linotype" w:hAnsi="Palatino Linotype"/>
        </w:rPr>
        <w:t xml:space="preserve"> en sus estrategias de marca. Como, por ejemplo, la conocida marca </w:t>
      </w:r>
      <w:r w:rsidRPr="00671EC5">
        <w:rPr>
          <w:rFonts w:ascii="Palatino Linotype" w:hAnsi="Palatino Linotype"/>
          <w:i/>
        </w:rPr>
        <w:t>Dove</w:t>
      </w:r>
      <w:r w:rsidRPr="00671EC5">
        <w:rPr>
          <w:rFonts w:ascii="Palatino Linotype" w:hAnsi="Palatino Linotype"/>
        </w:rPr>
        <w:t xml:space="preserve">, detectó hace poco, que las mujeres se sienten identificadas con los productos cosméticos dirigidos a la gente normal, mientras que </w:t>
      </w:r>
      <w:r w:rsidRPr="00671EC5">
        <w:rPr>
          <w:rFonts w:ascii="Palatino Linotype" w:hAnsi="Palatino Linotype"/>
          <w:i/>
        </w:rPr>
        <w:t>Apple</w:t>
      </w:r>
      <w:r w:rsidRPr="00671EC5">
        <w:rPr>
          <w:rFonts w:ascii="Palatino Linotype" w:hAnsi="Palatino Linotype"/>
        </w:rPr>
        <w:t>, identificó en sus clientes la necesidad de tener productos con una estética sencilla, pero con el símbolo de la marca, ya que los hace sentir como si fueran parte de una comunidad exclusiva. Por ello, para Hernández y Lewis (2019), los consumidores buscan marcas que sean relevantes y genuinas. Cada vez más buscan la autenticidad en las marcas, porque la autenticidad ha superado a la calidad como criterio de compra predominante.</w:t>
      </w:r>
    </w:p>
    <w:p w14:paraId="079BB634" w14:textId="77777777" w:rsidR="00A45A1D" w:rsidRPr="00671EC5" w:rsidRDefault="00A45A1D" w:rsidP="00CC0AD9">
      <w:pPr>
        <w:spacing w:after="6pt" w:line="18pt" w:lineRule="auto"/>
        <w:ind w:start="0.05pt" w:end="9.25pt" w:firstLine="35.45pt"/>
        <w:jc w:val="both"/>
        <w:rPr>
          <w:rFonts w:ascii="Palatino Linotype" w:hAnsi="Palatino Linotype"/>
        </w:rPr>
      </w:pPr>
      <w:r w:rsidRPr="00671EC5">
        <w:rPr>
          <w:rFonts w:ascii="Palatino Linotype" w:hAnsi="Palatino Linotype"/>
        </w:rPr>
        <w:t xml:space="preserve">En el mundo empresarial peruano, el </w:t>
      </w:r>
      <w:proofErr w:type="spellStart"/>
      <w:r w:rsidRPr="00671EC5">
        <w:rPr>
          <w:rFonts w:ascii="Palatino Linotype" w:hAnsi="Palatino Linotype"/>
          <w:i/>
        </w:rPr>
        <w:t>insight</w:t>
      </w:r>
      <w:proofErr w:type="spellEnd"/>
      <w:r w:rsidRPr="00671EC5">
        <w:rPr>
          <w:rFonts w:ascii="Palatino Linotype" w:hAnsi="Palatino Linotype"/>
        </w:rPr>
        <w:t xml:space="preserve"> no ha sido bien aplicado. Para muchos, no se entiende al consumidor, pero todo se refleja en datos numéricos, tablas de Excel o noticias de internet. Estas limitaciones han involucrado una serie de fracasos comerciales en grandes marcas, debido, principalmente, al desinterés por conocer el sentir de las personas que constantemente van cambiando sus hábitos y estilos de vida. En este contexto, Reyes, Ramón y </w:t>
      </w:r>
      <w:proofErr w:type="spellStart"/>
      <w:r w:rsidRPr="00671EC5">
        <w:rPr>
          <w:rFonts w:ascii="Palatino Linotype" w:hAnsi="Palatino Linotype"/>
        </w:rPr>
        <w:t>Ferrão</w:t>
      </w:r>
      <w:proofErr w:type="spellEnd"/>
      <w:r w:rsidRPr="00671EC5">
        <w:rPr>
          <w:rFonts w:ascii="Palatino Linotype" w:hAnsi="Palatino Linotype"/>
        </w:rPr>
        <w:t xml:space="preserve"> (2019), señalan que el </w:t>
      </w:r>
      <w:proofErr w:type="spellStart"/>
      <w:r w:rsidRPr="00671EC5">
        <w:rPr>
          <w:rFonts w:ascii="Palatino Linotype" w:hAnsi="Palatino Linotype"/>
          <w:i/>
        </w:rPr>
        <w:t>insight</w:t>
      </w:r>
      <w:proofErr w:type="spellEnd"/>
      <w:r w:rsidRPr="00671EC5">
        <w:rPr>
          <w:rFonts w:ascii="Palatino Linotype" w:hAnsi="Palatino Linotype"/>
        </w:rPr>
        <w:t xml:space="preserve"> no se limita a tener una comunicación con mucho potencial, sino encuentra novedosas maneras de generar relaciones con los consumidores.</w:t>
      </w:r>
    </w:p>
    <w:p w14:paraId="57968A70" w14:textId="55BFB8A7" w:rsidR="00682EB1" w:rsidRPr="00931FCC" w:rsidRDefault="00A45A1D" w:rsidP="00931FCC">
      <w:pPr>
        <w:spacing w:after="6pt" w:line="18pt" w:lineRule="auto"/>
        <w:ind w:start="0.05pt" w:end="9.25pt" w:firstLine="35.45pt"/>
        <w:jc w:val="both"/>
        <w:rPr>
          <w:rFonts w:ascii="Palatino Linotype" w:hAnsi="Palatino Linotype"/>
        </w:rPr>
      </w:pPr>
      <w:r w:rsidRPr="00671EC5">
        <w:rPr>
          <w:rFonts w:ascii="Palatino Linotype" w:hAnsi="Palatino Linotype"/>
        </w:rPr>
        <w:t xml:space="preserve">En los últimos tiempos, la tarea de encontrar los </w:t>
      </w:r>
      <w:proofErr w:type="spellStart"/>
      <w:r w:rsidRPr="00671EC5">
        <w:rPr>
          <w:rFonts w:ascii="Palatino Linotype" w:hAnsi="Palatino Linotype"/>
          <w:i/>
        </w:rPr>
        <w:t>insight</w:t>
      </w:r>
      <w:proofErr w:type="spellEnd"/>
      <w:r w:rsidRPr="00671EC5">
        <w:rPr>
          <w:rFonts w:ascii="Palatino Linotype" w:hAnsi="Palatino Linotype"/>
        </w:rPr>
        <w:t xml:space="preserve"> en las empresas medianas o emergentes ha pasado desapercibido, lo que ha generado ciertos errores en la estrategia o en el posicionamiento de marca. </w:t>
      </w:r>
    </w:p>
    <w:p w14:paraId="338BB0A7" w14:textId="77777777" w:rsidR="00B50015" w:rsidRPr="00465E4D" w:rsidRDefault="00B50015" w:rsidP="00CC0AD9">
      <w:pPr>
        <w:spacing w:after="6pt" w:line="18pt" w:lineRule="auto"/>
        <w:ind w:start="0.10pt" w:firstLine="35.45pt"/>
        <w:jc w:val="both"/>
        <w:rPr>
          <w:rFonts w:ascii="Goudy Old Style" w:hAnsi="Goudy Old Style"/>
        </w:rPr>
      </w:pPr>
      <w:r w:rsidRPr="00465E4D">
        <w:rPr>
          <w:rFonts w:ascii="Goudy Old Style" w:hAnsi="Goudy Old Style"/>
        </w:rPr>
        <w:t xml:space="preserve"> </w:t>
      </w:r>
    </w:p>
    <w:p w14:paraId="32BD9E5D" w14:textId="262FAF24" w:rsidR="00682EB1" w:rsidRPr="007C57C4" w:rsidRDefault="00A45A1D" w:rsidP="00931FCC">
      <w:pPr>
        <w:spacing w:after="6pt" w:line="18pt" w:lineRule="auto"/>
        <w:ind w:firstLine="35.45pt"/>
        <w:jc w:val="center"/>
        <w:rPr>
          <w:rFonts w:ascii="Palatino Linotype" w:hAnsi="Palatino Linotype" w:cs="Times New Roman"/>
          <w:b/>
          <w:color w:val="00B050"/>
        </w:rPr>
      </w:pPr>
      <w:r w:rsidRPr="007C57C4">
        <w:rPr>
          <w:rFonts w:ascii="Palatino Linotype" w:hAnsi="Palatino Linotype" w:cs="Times New Roman"/>
          <w:b/>
          <w:color w:val="00B050"/>
        </w:rPr>
        <w:t>METODOLOGÍA</w:t>
      </w:r>
    </w:p>
    <w:p w14:paraId="5E551BD4" w14:textId="2106D8D2" w:rsidR="00682EB1" w:rsidRPr="00BA267D" w:rsidRDefault="00682EB1" w:rsidP="00CC0AD9">
      <w:pPr>
        <w:spacing w:after="6pt" w:line="18pt" w:lineRule="auto"/>
        <w:ind w:firstLine="35.45pt"/>
        <w:jc w:val="both"/>
        <w:rPr>
          <w:rFonts w:ascii="Book Antiqua" w:hAnsi="Book Antiqua" w:cs="Times New Roman"/>
        </w:rPr>
      </w:pPr>
      <w:r w:rsidRPr="00BA267D">
        <w:rPr>
          <w:rFonts w:ascii="Book Antiqua" w:hAnsi="Book Antiqua" w:cs="Times New Roman"/>
        </w:rPr>
        <w:t xml:space="preserve">La leyenda fue tomada por numerosos autores que la plasmaron en distintos registros, pero también fue representada en variados soportes, escultura monumental, vitrales y manuscritos. Precisamente en estos últimos la leyenda aparece más asiduamente, ya sea en textos religiosos como biblias, apocalipsis, salterios o libros de horas ya sea en textos hagiográficos, en obras enciclopédicas y en crónicas. </w:t>
      </w:r>
    </w:p>
    <w:p w14:paraId="0219714E" w14:textId="3F27C7BC" w:rsidR="00682EB1" w:rsidRPr="00BA267D" w:rsidRDefault="00682EB1" w:rsidP="00CC0AD9">
      <w:pPr>
        <w:spacing w:after="6pt" w:line="18pt" w:lineRule="auto"/>
        <w:ind w:firstLine="35.45pt"/>
        <w:jc w:val="both"/>
        <w:rPr>
          <w:rFonts w:ascii="Book Antiqua" w:hAnsi="Book Antiqua" w:cs="Times New Roman"/>
          <w:b/>
        </w:rPr>
      </w:pPr>
      <w:r w:rsidRPr="00BA267D">
        <w:rPr>
          <w:rFonts w:ascii="Book Antiqua" w:hAnsi="Book Antiqua" w:cs="Times New Roman"/>
        </w:rPr>
        <w:lastRenderedPageBreak/>
        <w:t xml:space="preserve">Algunos ejemplos guiarán nuestro recorrido: del ámbito literario tomaremos la leyenda en tanto </w:t>
      </w:r>
      <w:proofErr w:type="spellStart"/>
      <w:r w:rsidRPr="00BA267D">
        <w:rPr>
          <w:rFonts w:ascii="Book Antiqua" w:hAnsi="Book Antiqua" w:cs="Times New Roman"/>
          <w:i/>
        </w:rPr>
        <w:t>exemplum</w:t>
      </w:r>
      <w:proofErr w:type="spellEnd"/>
      <w:r w:rsidRPr="00BA267D">
        <w:rPr>
          <w:rFonts w:ascii="Book Antiqua" w:hAnsi="Book Antiqua" w:cs="Times New Roman"/>
        </w:rPr>
        <w:t>,</w:t>
      </w:r>
      <w:r w:rsidRPr="00BA267D">
        <w:rPr>
          <w:rFonts w:ascii="Book Antiqua" w:hAnsi="Book Antiqua" w:cs="Times New Roman"/>
          <w:i/>
        </w:rPr>
        <w:t xml:space="preserve"> </w:t>
      </w:r>
      <w:r w:rsidRPr="00BA267D">
        <w:rPr>
          <w:rFonts w:ascii="Book Antiqua" w:hAnsi="Book Antiqua" w:cs="Times New Roman"/>
        </w:rPr>
        <w:t xml:space="preserve">como es el caso de </w:t>
      </w:r>
      <w:r w:rsidRPr="00BA267D">
        <w:rPr>
          <w:rFonts w:ascii="Book Antiqua" w:hAnsi="Book Antiqua" w:cs="Times New Roman"/>
          <w:i/>
        </w:rPr>
        <w:t>Los milagros de Nuestra Señora</w:t>
      </w:r>
      <w:r w:rsidRPr="00BA267D">
        <w:rPr>
          <w:rFonts w:ascii="Book Antiqua" w:hAnsi="Book Antiqua" w:cs="Times New Roman"/>
        </w:rPr>
        <w:t xml:space="preserve"> de Gautier de </w:t>
      </w:r>
      <w:proofErr w:type="spellStart"/>
      <w:r w:rsidRPr="00BA267D">
        <w:rPr>
          <w:rFonts w:ascii="Book Antiqua" w:hAnsi="Book Antiqua" w:cs="Times New Roman"/>
        </w:rPr>
        <w:t>Coinci</w:t>
      </w:r>
      <w:proofErr w:type="spellEnd"/>
      <w:r w:rsidRPr="00BA267D">
        <w:rPr>
          <w:rFonts w:ascii="Book Antiqua" w:hAnsi="Book Antiqua" w:cs="Times New Roman"/>
        </w:rPr>
        <w:t xml:space="preserve"> y el relato de Santiago de la </w:t>
      </w:r>
      <w:r w:rsidR="00404510" w:rsidRPr="00BA267D">
        <w:rPr>
          <w:rFonts w:ascii="Book Antiqua" w:hAnsi="Book Antiqua" w:cs="Times New Roman"/>
        </w:rPr>
        <w:t>Vorágine, ambos</w:t>
      </w:r>
      <w:r w:rsidRPr="00BA267D">
        <w:rPr>
          <w:rFonts w:ascii="Book Antiqua" w:hAnsi="Book Antiqua" w:cs="Times New Roman"/>
        </w:rPr>
        <w:t xml:space="preserve"> del siglo XIII cuando la literatura de carácter religioso, moral o bien didáctico le otorgó a la Virgen María un lugar central puesto que la “reina de los cielos” acompaña a su Hijo y a su vez intercede por los hombres. </w:t>
      </w:r>
    </w:p>
    <w:p w14:paraId="251C7649" w14:textId="4F6A014E" w:rsidR="00682EB1" w:rsidRPr="00BA267D" w:rsidRDefault="00682EB1" w:rsidP="00CC0AD9">
      <w:pPr>
        <w:spacing w:after="6pt" w:line="18pt" w:lineRule="auto"/>
        <w:ind w:firstLine="35.45pt"/>
        <w:jc w:val="both"/>
        <w:rPr>
          <w:rFonts w:ascii="Book Antiqua" w:hAnsi="Book Antiqua" w:cs="Times New Roman"/>
        </w:rPr>
      </w:pPr>
      <w:r w:rsidRPr="00BA267D">
        <w:rPr>
          <w:rFonts w:ascii="Book Antiqua" w:hAnsi="Book Antiqua" w:cs="Times New Roman"/>
        </w:rPr>
        <w:t xml:space="preserve">Gautier de </w:t>
      </w:r>
      <w:proofErr w:type="spellStart"/>
      <w:r w:rsidRPr="00BA267D">
        <w:rPr>
          <w:rFonts w:ascii="Book Antiqua" w:hAnsi="Book Antiqua" w:cs="Times New Roman"/>
        </w:rPr>
        <w:t>Coinci</w:t>
      </w:r>
      <w:proofErr w:type="spellEnd"/>
      <w:r w:rsidRPr="00BA267D">
        <w:rPr>
          <w:rFonts w:ascii="Book Antiqua" w:hAnsi="Book Antiqua" w:cs="Times New Roman"/>
        </w:rPr>
        <w:t xml:space="preserve"> redacta sus milagros o más precisamente la compilación de textos hagiográficos ya conocidos en la </w:t>
      </w:r>
      <w:proofErr w:type="spellStart"/>
      <w:r w:rsidRPr="00BA267D">
        <w:rPr>
          <w:rFonts w:ascii="Book Antiqua" w:hAnsi="Book Antiqua" w:cs="Times New Roman"/>
          <w:i/>
        </w:rPr>
        <w:t>langue</w:t>
      </w:r>
      <w:proofErr w:type="spellEnd"/>
      <w:r w:rsidRPr="00BA267D">
        <w:rPr>
          <w:rFonts w:ascii="Book Antiqua" w:hAnsi="Book Antiqua" w:cs="Times New Roman"/>
          <w:i/>
        </w:rPr>
        <w:t xml:space="preserve"> </w:t>
      </w:r>
      <w:proofErr w:type="spellStart"/>
      <w:r w:rsidRPr="00BA267D">
        <w:rPr>
          <w:rFonts w:ascii="Book Antiqua" w:hAnsi="Book Antiqua" w:cs="Times New Roman"/>
          <w:i/>
        </w:rPr>
        <w:t>d’oil</w:t>
      </w:r>
      <w:proofErr w:type="spellEnd"/>
      <w:r w:rsidRPr="00BA267D">
        <w:rPr>
          <w:rFonts w:ascii="Book Antiqua" w:hAnsi="Book Antiqua" w:cs="Times New Roman"/>
        </w:rPr>
        <w:t xml:space="preserve"> entre los años 1214 y 1233, y los publica en dos libros que tienen una estructura similar: un prólogo, siete </w:t>
      </w:r>
      <w:proofErr w:type="spellStart"/>
      <w:r w:rsidRPr="00BA267D">
        <w:rPr>
          <w:rFonts w:ascii="Book Antiqua" w:hAnsi="Book Antiqua" w:cs="Times New Roman"/>
          <w:i/>
        </w:rPr>
        <w:t>chansons</w:t>
      </w:r>
      <w:proofErr w:type="spellEnd"/>
      <w:r w:rsidRPr="00BA267D">
        <w:rPr>
          <w:rFonts w:ascii="Book Antiqua" w:hAnsi="Book Antiqua" w:cs="Times New Roman"/>
        </w:rPr>
        <w:t xml:space="preserve">, 58 milagros (35 en el primero y 23 en el segundo) y composiciones líricas -oraciones, poemas moralizantes y salutaciones a la Virgen. En tanto Santiago de la Vorágine redacta una versión latina </w:t>
      </w:r>
      <w:r w:rsidR="00404510" w:rsidRPr="00BA267D">
        <w:rPr>
          <w:rFonts w:ascii="Book Antiqua" w:hAnsi="Book Antiqua" w:cs="Times New Roman"/>
        </w:rPr>
        <w:t>de La</w:t>
      </w:r>
      <w:r w:rsidRPr="00BA267D">
        <w:rPr>
          <w:rFonts w:ascii="Book Antiqua" w:hAnsi="Book Antiqua" w:cs="Times New Roman"/>
          <w:i/>
        </w:rPr>
        <w:t xml:space="preserve"> Leyenda dorada</w:t>
      </w:r>
      <w:r w:rsidRPr="00BA267D">
        <w:rPr>
          <w:rFonts w:ascii="Book Antiqua" w:hAnsi="Book Antiqua" w:cs="Times New Roman"/>
        </w:rPr>
        <w:t xml:space="preserve"> alrededor de 1264.</w:t>
      </w:r>
      <w:r w:rsidRPr="00BA267D">
        <w:rPr>
          <w:rFonts w:ascii="Book Antiqua" w:hAnsi="Book Antiqua" w:cs="Times New Roman"/>
          <w:i/>
        </w:rPr>
        <w:t xml:space="preserve"> </w:t>
      </w:r>
      <w:r w:rsidRPr="00BA267D">
        <w:rPr>
          <w:rFonts w:ascii="Book Antiqua" w:hAnsi="Book Antiqua" w:cs="Times New Roman"/>
        </w:rPr>
        <w:t xml:space="preserve">Desde su aparición la obra tuvo una gran acogida y fue reiteradamente copiada. Precisamente en el capítulo CLXXXIX, </w:t>
      </w:r>
      <w:r w:rsidRPr="00BA267D">
        <w:rPr>
          <w:rFonts w:ascii="Book Antiqua" w:hAnsi="Book Antiqua" w:cs="Times New Roman"/>
          <w:i/>
        </w:rPr>
        <w:t>La concepción de la bienaventurada Virgen María</w:t>
      </w:r>
      <w:r w:rsidRPr="00BA267D">
        <w:rPr>
          <w:rFonts w:ascii="Book Antiqua" w:hAnsi="Book Antiqua" w:cs="Times New Roman"/>
        </w:rPr>
        <w:t xml:space="preserve">, en el punto 9, el dominico relata la historia de “un varón llamado Teófilo”. Es interesante señalar que la versión se basa en un texto anterior lo que evidencia el interés persistente por esta leyenda. En estas dos historias encontramos ligeras diferencias. Gautier de </w:t>
      </w:r>
      <w:proofErr w:type="spellStart"/>
      <w:r w:rsidRPr="00BA267D">
        <w:rPr>
          <w:rFonts w:ascii="Book Antiqua" w:hAnsi="Book Antiqua" w:cs="Times New Roman"/>
        </w:rPr>
        <w:t>Coinci</w:t>
      </w:r>
      <w:proofErr w:type="spellEnd"/>
      <w:r w:rsidRPr="00BA267D">
        <w:rPr>
          <w:rFonts w:ascii="Book Antiqua" w:hAnsi="Book Antiqua" w:cs="Times New Roman"/>
        </w:rPr>
        <w:t xml:space="preserve"> no precisa una fecha, pero nos dice que Teófilo vivió antes que los persas sitiaran Roma, en tanto que Santiago de la Vorágine no hace ninguna referencia temporal. Sin embargo, Gautier y el dominico como la mayoría de los autores que abordaron la historia la sitúa en Cilicia. </w:t>
      </w:r>
    </w:p>
    <w:p w14:paraId="4FF283CC" w14:textId="6BF03C2E" w:rsidR="00682EB1" w:rsidRPr="00BA267D" w:rsidRDefault="00682EB1" w:rsidP="00CC0AD9">
      <w:pPr>
        <w:spacing w:after="6pt" w:line="18pt" w:lineRule="auto"/>
        <w:ind w:firstLine="35.45pt"/>
        <w:jc w:val="both"/>
        <w:rPr>
          <w:rFonts w:ascii="Book Antiqua" w:hAnsi="Book Antiqua" w:cs="Times New Roman"/>
        </w:rPr>
      </w:pPr>
      <w:r w:rsidRPr="00BA267D">
        <w:rPr>
          <w:rFonts w:ascii="Book Antiqua" w:hAnsi="Book Antiqua" w:cs="Times New Roman"/>
        </w:rPr>
        <w:t xml:space="preserve">Ambos autores coinciden en presentar a Teófilo como un hombre bueno y piadoso que tenía el cargo de </w:t>
      </w:r>
      <w:proofErr w:type="spellStart"/>
      <w:r w:rsidRPr="00BA267D">
        <w:rPr>
          <w:rFonts w:ascii="Book Antiqua" w:hAnsi="Book Antiqua" w:cs="Times New Roman"/>
          <w:i/>
        </w:rPr>
        <w:t>vicedominus</w:t>
      </w:r>
      <w:proofErr w:type="spellEnd"/>
      <w:r w:rsidRPr="00BA267D">
        <w:rPr>
          <w:rFonts w:ascii="Book Antiqua" w:hAnsi="Book Antiqua" w:cs="Times New Roman"/>
        </w:rPr>
        <w:t xml:space="preserve">, es decir estaba al servicio del obispo administrando los asuntos de la Iglesia, y </w:t>
      </w:r>
      <w:r w:rsidR="00931FCC" w:rsidRPr="00BA267D">
        <w:rPr>
          <w:rFonts w:ascii="Book Antiqua" w:hAnsi="Book Antiqua" w:cs="Times New Roman"/>
        </w:rPr>
        <w:t>que,</w:t>
      </w:r>
      <w:r w:rsidRPr="00BA267D">
        <w:rPr>
          <w:rFonts w:ascii="Book Antiqua" w:hAnsi="Book Antiqua" w:cs="Times New Roman"/>
        </w:rPr>
        <w:t xml:space="preserve"> por extrema humildad, a la muerte del obispo rechaza el pedido del pueblo y del clero de reemplazarlo. De igual modo estos autores manifiestan que la desesperación y la cólera que lo invaden al ser destituido por el nuevo obispo, son alentadas por el diablo, y que lo llevan a buscar la ayuda de un mago judío aliado del demonio. Gautier precisa que Teófilo lo encuentra en la ciudad y que luego de convocar al diablo dice a Teófilo que debe ver al Maligno la noche siguiente; de la Vorágine en tanto dice simplemente que acude a verlo para pedirle ayuda y que el diablo aparece en cuanto es convocado.    </w:t>
      </w:r>
    </w:p>
    <w:p w14:paraId="25B6F936" w14:textId="3DF426BB" w:rsidR="00682EB1" w:rsidRPr="00BA267D" w:rsidRDefault="00682EB1" w:rsidP="00CC0AD9">
      <w:pPr>
        <w:spacing w:after="6pt" w:line="18pt" w:lineRule="auto"/>
        <w:ind w:firstLine="35.45pt"/>
        <w:jc w:val="both"/>
        <w:rPr>
          <w:rFonts w:ascii="Book Antiqua" w:hAnsi="Book Antiqua" w:cs="Times New Roman"/>
        </w:rPr>
      </w:pPr>
      <w:r w:rsidRPr="00BA267D">
        <w:rPr>
          <w:rFonts w:ascii="Book Antiqua" w:hAnsi="Book Antiqua" w:cs="Times New Roman"/>
        </w:rPr>
        <w:lastRenderedPageBreak/>
        <w:t xml:space="preserve">El mago judío en ambos autores está concebido como contrafigura de María en cuanto intercesor entre Teófilo y el diablo. Si bien los motivos antisemitas aparecen tempranamente en la literatura, éstos se intensifican entre los siglos XI y XII cuando la exégesis cristiana asocia a la sinagoga con la comunidad judía que no reconoció al Mesías. La tipología </w:t>
      </w:r>
      <w:proofErr w:type="spellStart"/>
      <w:r w:rsidRPr="00BA267D">
        <w:rPr>
          <w:rFonts w:ascii="Book Antiqua" w:hAnsi="Book Antiqua" w:cs="Times New Roman"/>
          <w:i/>
        </w:rPr>
        <w:t>Ecclesia</w:t>
      </w:r>
      <w:proofErr w:type="spellEnd"/>
      <w:r w:rsidRPr="00BA267D">
        <w:rPr>
          <w:rFonts w:ascii="Book Antiqua" w:hAnsi="Book Antiqua" w:cs="Times New Roman"/>
          <w:i/>
        </w:rPr>
        <w:t xml:space="preserve"> </w:t>
      </w:r>
      <w:r w:rsidRPr="00BA267D">
        <w:rPr>
          <w:rFonts w:ascii="Book Antiqua" w:hAnsi="Book Antiqua" w:cs="Times New Roman"/>
        </w:rPr>
        <w:t xml:space="preserve">y </w:t>
      </w:r>
      <w:r w:rsidRPr="00BA267D">
        <w:rPr>
          <w:rFonts w:ascii="Book Antiqua" w:hAnsi="Book Antiqua" w:cs="Times New Roman"/>
          <w:i/>
        </w:rPr>
        <w:t>Sinagoga</w:t>
      </w:r>
      <w:r w:rsidRPr="00BA267D">
        <w:rPr>
          <w:rFonts w:ascii="Book Antiqua" w:hAnsi="Book Antiqua" w:cs="Times New Roman"/>
        </w:rPr>
        <w:t xml:space="preserve"> estaba en relación con la Virgen en cuanto ella es el modelo de la Iglesia, puntualmente la iglesia gregoriana, pues ambas luchan contra el mal y lo vencen; Virgen-Iglesia pues, guardiana y protectora.</w:t>
      </w:r>
    </w:p>
    <w:p w14:paraId="778346C2" w14:textId="3B8EDAFE" w:rsidR="00682EB1" w:rsidRPr="00BA267D" w:rsidRDefault="00682EB1" w:rsidP="00CC0AD9">
      <w:pPr>
        <w:spacing w:after="6pt" w:line="18pt" w:lineRule="auto"/>
        <w:ind w:firstLine="35.45pt"/>
        <w:jc w:val="both"/>
        <w:rPr>
          <w:rFonts w:ascii="Book Antiqua" w:hAnsi="Book Antiqua" w:cs="Times New Roman"/>
        </w:rPr>
      </w:pPr>
      <w:r w:rsidRPr="00BA267D">
        <w:rPr>
          <w:rFonts w:ascii="Book Antiqua" w:hAnsi="Book Antiqua" w:cs="Times New Roman"/>
        </w:rPr>
        <w:t xml:space="preserve">El diablo es ubicado fuera de la ciudad, en los márgenes, en un lugar que se presenta como turbulento y peligroso. En ese ámbito, según Gautier de </w:t>
      </w:r>
      <w:proofErr w:type="spellStart"/>
      <w:r w:rsidRPr="00BA267D">
        <w:rPr>
          <w:rFonts w:ascii="Book Antiqua" w:hAnsi="Book Antiqua" w:cs="Times New Roman"/>
        </w:rPr>
        <w:t>Coinci</w:t>
      </w:r>
      <w:proofErr w:type="spellEnd"/>
      <w:r w:rsidRPr="00BA267D">
        <w:rPr>
          <w:rFonts w:ascii="Book Antiqua" w:hAnsi="Book Antiqua" w:cs="Times New Roman"/>
        </w:rPr>
        <w:t xml:space="preserve"> Teófilo vio una grandiosa fiesta diabólica; muchos demonios con vestidos blancos que portaban candelabros y cirios. Éstos transportaban al diablo en procesión, como una cohorte, no ya angélica sino demoníaca. Un ruido estrepitoso, además, convertía esta escena en algo aún más espeluznante, en una trasposición visual y auditiva de la degradación moral del </w:t>
      </w:r>
      <w:proofErr w:type="spellStart"/>
      <w:r w:rsidRPr="00BA267D">
        <w:rPr>
          <w:rFonts w:ascii="Book Antiqua" w:hAnsi="Book Antiqua" w:cs="Times New Roman"/>
          <w:i/>
        </w:rPr>
        <w:t>vicedominus</w:t>
      </w:r>
      <w:proofErr w:type="spellEnd"/>
      <w:r w:rsidRPr="00BA267D">
        <w:rPr>
          <w:rFonts w:ascii="Book Antiqua" w:hAnsi="Book Antiqua" w:cs="Times New Roman"/>
          <w:i/>
        </w:rPr>
        <w:t>.</w:t>
      </w:r>
      <w:r w:rsidRPr="00BA267D">
        <w:rPr>
          <w:rFonts w:ascii="Book Antiqua" w:hAnsi="Book Antiqua" w:cs="Times New Roman"/>
        </w:rPr>
        <w:t xml:space="preserve"> </w:t>
      </w:r>
    </w:p>
    <w:p w14:paraId="023E7EE2" w14:textId="04109C7D" w:rsidR="00682EB1" w:rsidRPr="00BA267D" w:rsidRDefault="00682EB1" w:rsidP="00CC0AD9">
      <w:pPr>
        <w:spacing w:after="6pt" w:line="18pt" w:lineRule="auto"/>
        <w:ind w:firstLine="35.45pt"/>
        <w:jc w:val="both"/>
        <w:rPr>
          <w:rFonts w:ascii="Book Antiqua" w:hAnsi="Book Antiqua" w:cs="Times New Roman"/>
        </w:rPr>
      </w:pPr>
      <w:r w:rsidRPr="00BA267D">
        <w:rPr>
          <w:rFonts w:ascii="Book Antiqua" w:hAnsi="Book Antiqua" w:cs="Times New Roman"/>
        </w:rPr>
        <w:t xml:space="preserve">Ese espacio extramuros, continente del aquelarre, se contrapone al espacio citadino en donde se encuentra el edificio eclesial. Si éste es el lugar donde aparece la Virgen intercesora, en el otro vuelve a aparecer el mago judío, también en un rol intercesor, aunque en este caso de la figura demoníaca. </w:t>
      </w:r>
    </w:p>
    <w:p w14:paraId="32966810" w14:textId="06E18B38" w:rsidR="00682EB1" w:rsidRPr="00BA267D" w:rsidRDefault="00682EB1" w:rsidP="00CC0AD9">
      <w:pPr>
        <w:spacing w:after="6pt" w:line="18pt" w:lineRule="auto"/>
        <w:ind w:firstLine="35.45pt"/>
        <w:jc w:val="both"/>
        <w:rPr>
          <w:rFonts w:ascii="Book Antiqua" w:hAnsi="Book Antiqua" w:cs="Times New Roman"/>
        </w:rPr>
      </w:pPr>
      <w:r w:rsidRPr="00BA267D">
        <w:rPr>
          <w:rFonts w:ascii="Book Antiqua" w:hAnsi="Book Antiqua" w:cs="Times New Roman"/>
        </w:rPr>
        <w:t xml:space="preserve">El pacto con el diablo, según de la Vorágine, se produce inmediatamente: el Maligno le propone que reniegue de su fe, de Cristo y de su Madre, que haga votos de obediencia a su persona y que firme un documento con su propia sangre y lo selle con su anillo. Gautier de </w:t>
      </w:r>
      <w:proofErr w:type="spellStart"/>
      <w:r w:rsidRPr="00BA267D">
        <w:rPr>
          <w:rFonts w:ascii="Book Antiqua" w:hAnsi="Book Antiqua" w:cs="Times New Roman"/>
        </w:rPr>
        <w:t>Coinci</w:t>
      </w:r>
      <w:proofErr w:type="spellEnd"/>
      <w:r w:rsidRPr="00BA267D">
        <w:rPr>
          <w:rFonts w:ascii="Book Antiqua" w:hAnsi="Book Antiqua" w:cs="Times New Roman"/>
        </w:rPr>
        <w:t xml:space="preserve"> nos describe un preciso ritual en donde Teófilo se prosterna y besa los pies del diablo; el documento en tanto, de acuerdo con el autor responde a la necesidad de tener una prueba escrita de este compromiso.</w:t>
      </w:r>
    </w:p>
    <w:p w14:paraId="4F22FDFD" w14:textId="5B4FCD38" w:rsidR="00682EB1" w:rsidRPr="00BA267D" w:rsidRDefault="00682EB1" w:rsidP="00CC0AD9">
      <w:pPr>
        <w:spacing w:after="6pt" w:line="18pt" w:lineRule="auto"/>
        <w:ind w:firstLine="35.45pt"/>
        <w:jc w:val="both"/>
        <w:rPr>
          <w:rFonts w:ascii="Book Antiqua" w:hAnsi="Book Antiqua" w:cs="Times New Roman"/>
        </w:rPr>
      </w:pPr>
      <w:r w:rsidRPr="00BA267D">
        <w:rPr>
          <w:rFonts w:ascii="Book Antiqua" w:hAnsi="Book Antiqua" w:cs="Times New Roman"/>
        </w:rPr>
        <w:t xml:space="preserve">Luego de este pacto, el obispo recapacita y decide devolver el cargo a Teófilo; este cambio de comportamiento nos dice Santiago de la Vorágine se debe a la compunción de su alma, pero Gautier de </w:t>
      </w:r>
      <w:proofErr w:type="spellStart"/>
      <w:r w:rsidRPr="00BA267D">
        <w:rPr>
          <w:rFonts w:ascii="Book Antiqua" w:hAnsi="Book Antiqua" w:cs="Times New Roman"/>
        </w:rPr>
        <w:t>Coinci</w:t>
      </w:r>
      <w:proofErr w:type="spellEnd"/>
      <w:r w:rsidRPr="00BA267D">
        <w:rPr>
          <w:rFonts w:ascii="Book Antiqua" w:hAnsi="Book Antiqua" w:cs="Times New Roman"/>
        </w:rPr>
        <w:t xml:space="preserve"> lo atribuye a la divina providencia. No obstante, según el autor, el mago judío sigue aconsejando al </w:t>
      </w:r>
      <w:proofErr w:type="spellStart"/>
      <w:r w:rsidRPr="00BA267D">
        <w:rPr>
          <w:rFonts w:ascii="Book Antiqua" w:hAnsi="Book Antiqua" w:cs="Times New Roman"/>
          <w:i/>
        </w:rPr>
        <w:t>vicedominus</w:t>
      </w:r>
      <w:proofErr w:type="spellEnd"/>
      <w:r w:rsidRPr="00BA267D">
        <w:rPr>
          <w:rFonts w:ascii="Book Antiqua" w:hAnsi="Book Antiqua" w:cs="Times New Roman"/>
          <w:i/>
        </w:rPr>
        <w:t xml:space="preserve">. </w:t>
      </w:r>
      <w:r w:rsidRPr="00BA267D">
        <w:rPr>
          <w:rFonts w:ascii="Book Antiqua" w:hAnsi="Book Antiqua" w:cs="Times New Roman"/>
        </w:rPr>
        <w:t xml:space="preserve"> </w:t>
      </w:r>
    </w:p>
    <w:p w14:paraId="0C76AB08" w14:textId="2190574C" w:rsidR="00682EB1" w:rsidRPr="00BA267D" w:rsidRDefault="00682EB1" w:rsidP="00CC0AD9">
      <w:pPr>
        <w:spacing w:after="6pt" w:line="18pt" w:lineRule="auto"/>
        <w:ind w:firstLine="35.45pt"/>
        <w:jc w:val="both"/>
        <w:rPr>
          <w:rFonts w:ascii="Book Antiqua" w:hAnsi="Book Antiqua" w:cs="Times New Roman"/>
        </w:rPr>
      </w:pPr>
      <w:r w:rsidRPr="00BA267D">
        <w:rPr>
          <w:rFonts w:ascii="Book Antiqua" w:hAnsi="Book Antiqua" w:cs="Times New Roman"/>
        </w:rPr>
        <w:lastRenderedPageBreak/>
        <w:t xml:space="preserve">El posterior arrepentimiento de Teófilo lo lleva a volver a sus oraciones. Gautier relata que se dirige a una iglesia advocada a María a pedirle por su salvación. Después de una larga penitencia de cuarenta días, una noche se le aparece la Virgen que le reprocha su comportamiento, Teófilo sigue rogándole su ayuda puesto que ella ya lo había hecho con otros pecadores. María entonces responde a su pedido, recupera el documento que lo unía al diablo y se lo pone sobre el pecho.  </w:t>
      </w:r>
    </w:p>
    <w:p w14:paraId="3F8BF666" w14:textId="02338093" w:rsidR="00682EB1" w:rsidRPr="00BA267D" w:rsidRDefault="00682EB1" w:rsidP="00CC0AD9">
      <w:pPr>
        <w:spacing w:after="6pt" w:line="18pt" w:lineRule="auto"/>
        <w:ind w:firstLine="35.45pt"/>
        <w:jc w:val="both"/>
        <w:rPr>
          <w:rFonts w:ascii="Book Antiqua" w:hAnsi="Book Antiqua" w:cs="Times New Roman"/>
        </w:rPr>
      </w:pPr>
      <w:r w:rsidRPr="00BA267D">
        <w:rPr>
          <w:rFonts w:ascii="Book Antiqua" w:hAnsi="Book Antiqua" w:cs="Times New Roman"/>
        </w:rPr>
        <w:t xml:space="preserve">Santiago de la Vorágine presenta esta escena de manera más acotada, plantea que luego de las cuarenta jornadas de llanto y rezo, la Virgen lo reprende y le devuelve la carta. Enseguida con ella se dirige a la iglesia donde el obispo oficiaba misa, se prosterna a sus pies y ante la feligresía confiesa su pacto con el diablo y la misericordia de María. Ambos autores nos dicen que tres días después muere Teófilo, Gautier de </w:t>
      </w:r>
      <w:proofErr w:type="spellStart"/>
      <w:r w:rsidRPr="00BA267D">
        <w:rPr>
          <w:rFonts w:ascii="Book Antiqua" w:hAnsi="Book Antiqua" w:cs="Times New Roman"/>
        </w:rPr>
        <w:t>Coinci</w:t>
      </w:r>
      <w:proofErr w:type="spellEnd"/>
      <w:r w:rsidRPr="00BA267D">
        <w:rPr>
          <w:rFonts w:ascii="Book Antiqua" w:hAnsi="Book Antiqua" w:cs="Times New Roman"/>
        </w:rPr>
        <w:t xml:space="preserve"> relata que luego de su arrepentimiento se acerca nuevamente a la estatua de María, en un claro ritual de penitencia, y le encomienda su alma.</w:t>
      </w:r>
    </w:p>
    <w:p w14:paraId="77786C23" w14:textId="445CE853" w:rsidR="00682EB1" w:rsidRPr="00BA267D" w:rsidRDefault="00682EB1" w:rsidP="00CC0AD9">
      <w:pPr>
        <w:spacing w:after="6pt" w:line="18pt" w:lineRule="auto"/>
        <w:ind w:firstLine="35.45pt"/>
        <w:jc w:val="both"/>
        <w:rPr>
          <w:rFonts w:ascii="Book Antiqua" w:hAnsi="Book Antiqua" w:cs="Times New Roman"/>
        </w:rPr>
      </w:pPr>
      <w:r w:rsidRPr="00BA267D">
        <w:rPr>
          <w:rFonts w:ascii="Book Antiqua" w:hAnsi="Book Antiqua" w:cs="Times New Roman"/>
        </w:rPr>
        <w:t xml:space="preserve">Ahora bien, estos ejemplos ponen de manifiesto que, en el desarrollo temporal de la historia, ya sea con mayor o menor grado de detalles, se distinguen dos momentos precisos, el pacto con el diablo que provoca la destrucción psicológica y moral del personaje y su posterior arrepentimiento que desencadena la intervención divina. Teófilo se construye primero como una figura con atributos piadosos, cercano a la santidad que ante lo que considera una injusticia pierde su “heroicidad” y cae en las garras del Mal, y luego con su arrepentimiento y posterior perdón recobra sus virtudes cristianas. Por otra parte, la figura de la Virgen se convierte en un sujeto esencial del relato en tanto contrafigura del Mal, intercesora ante su Hijo y encarnación del perdón. Estas características están subrayadas en ambos relatos, aunque en Gautier de </w:t>
      </w:r>
      <w:proofErr w:type="spellStart"/>
      <w:r w:rsidRPr="00BA267D">
        <w:rPr>
          <w:rFonts w:ascii="Book Antiqua" w:hAnsi="Book Antiqua" w:cs="Times New Roman"/>
        </w:rPr>
        <w:t>Coinci</w:t>
      </w:r>
      <w:proofErr w:type="spellEnd"/>
      <w:r w:rsidRPr="00BA267D">
        <w:rPr>
          <w:rFonts w:ascii="Book Antiqua" w:hAnsi="Book Antiqua" w:cs="Times New Roman"/>
        </w:rPr>
        <w:t xml:space="preserve">, por su mayor extensión y riqueza, se exaltan aún más. </w:t>
      </w:r>
    </w:p>
    <w:p w14:paraId="61D966AF" w14:textId="1AA303F1" w:rsidR="00682EB1" w:rsidRPr="00BA267D" w:rsidRDefault="00682EB1" w:rsidP="00CC0AD9">
      <w:pPr>
        <w:spacing w:after="6pt" w:line="18pt" w:lineRule="auto"/>
        <w:ind w:firstLine="35.45pt"/>
        <w:jc w:val="both"/>
        <w:rPr>
          <w:rFonts w:ascii="Book Antiqua" w:hAnsi="Book Antiqua" w:cs="Times New Roman"/>
        </w:rPr>
      </w:pPr>
      <w:r w:rsidRPr="00BA267D">
        <w:rPr>
          <w:rFonts w:ascii="Book Antiqua" w:hAnsi="Book Antiqua" w:cs="Times New Roman"/>
        </w:rPr>
        <w:t xml:space="preserve">Tanto el benedictino como el dominico rescatan esta leyenda que pone </w:t>
      </w:r>
      <w:proofErr w:type="gramStart"/>
      <w:r w:rsidRPr="00BA267D">
        <w:rPr>
          <w:rFonts w:ascii="Book Antiqua" w:hAnsi="Book Antiqua" w:cs="Times New Roman"/>
        </w:rPr>
        <w:t>en relación a</w:t>
      </w:r>
      <w:proofErr w:type="gramEnd"/>
      <w:r w:rsidRPr="00BA267D">
        <w:rPr>
          <w:rFonts w:ascii="Book Antiqua" w:hAnsi="Book Antiqua" w:cs="Times New Roman"/>
        </w:rPr>
        <w:t xml:space="preserve"> Dios, a la Virgen y al diablo interactuando con los hombres en el mundo. La obra de Gautier de </w:t>
      </w:r>
      <w:proofErr w:type="spellStart"/>
      <w:r w:rsidRPr="00BA267D">
        <w:rPr>
          <w:rFonts w:ascii="Book Antiqua" w:hAnsi="Book Antiqua" w:cs="Times New Roman"/>
        </w:rPr>
        <w:t>Coinci</w:t>
      </w:r>
      <w:proofErr w:type="spellEnd"/>
      <w:r w:rsidRPr="00BA267D">
        <w:rPr>
          <w:rFonts w:ascii="Book Antiqua" w:hAnsi="Book Antiqua" w:cs="Times New Roman"/>
        </w:rPr>
        <w:t xml:space="preserve"> compuesta en honor a la Virgen para rendirle veneración tanto a su figura como a sus imágenes, responde en cierta manera, como señala Jean-Marie </w:t>
      </w:r>
      <w:proofErr w:type="spellStart"/>
      <w:r w:rsidRPr="00BA267D">
        <w:rPr>
          <w:rFonts w:ascii="Book Antiqua" w:hAnsi="Book Antiqua" w:cs="Times New Roman"/>
        </w:rPr>
        <w:t>Sansterre</w:t>
      </w:r>
      <w:proofErr w:type="spellEnd"/>
      <w:r w:rsidRPr="00BA267D">
        <w:rPr>
          <w:rFonts w:ascii="Book Antiqua" w:hAnsi="Book Antiqua" w:cs="Times New Roman"/>
        </w:rPr>
        <w:t xml:space="preserve">, a las exigencias de una pastoral que se dirige a un público aristocrático. </w:t>
      </w:r>
      <w:r w:rsidRPr="00BA267D">
        <w:rPr>
          <w:rFonts w:ascii="Book Antiqua" w:hAnsi="Book Antiqua" w:cs="Times New Roman"/>
        </w:rPr>
        <w:lastRenderedPageBreak/>
        <w:t xml:space="preserve">Mientras que la del italiano de la </w:t>
      </w:r>
      <w:proofErr w:type="spellStart"/>
      <w:r w:rsidRPr="00BA267D">
        <w:rPr>
          <w:rFonts w:ascii="Book Antiqua" w:hAnsi="Book Antiqua" w:cs="Times New Roman"/>
        </w:rPr>
        <w:t>Voragine</w:t>
      </w:r>
      <w:proofErr w:type="spellEnd"/>
      <w:r w:rsidRPr="00BA267D">
        <w:rPr>
          <w:rFonts w:ascii="Book Antiqua" w:hAnsi="Book Antiqua" w:cs="Times New Roman"/>
        </w:rPr>
        <w:t xml:space="preserve"> se constituye en un valioso instrumento para los predicadores.</w:t>
      </w:r>
      <w:r w:rsidRPr="00BA267D">
        <w:rPr>
          <w:rStyle w:val="Refdenotaalpie"/>
          <w:rFonts w:ascii="Book Antiqua" w:hAnsi="Book Antiqua" w:cs="Times New Roman"/>
        </w:rPr>
        <w:footnoteReference w:id="1"/>
      </w:r>
      <w:r w:rsidRPr="00BA267D">
        <w:rPr>
          <w:rFonts w:ascii="Book Antiqua" w:hAnsi="Book Antiqua" w:cs="Times New Roman"/>
        </w:rPr>
        <w:t xml:space="preserve"> </w:t>
      </w:r>
    </w:p>
    <w:p w14:paraId="6C453E09" w14:textId="77777777" w:rsidR="00682EB1" w:rsidRPr="00BA267D" w:rsidRDefault="00682EB1" w:rsidP="00CC0AD9">
      <w:pPr>
        <w:spacing w:after="6pt" w:line="18pt" w:lineRule="auto"/>
        <w:ind w:firstLine="35.45pt"/>
        <w:jc w:val="both"/>
        <w:rPr>
          <w:rFonts w:ascii="Book Antiqua" w:hAnsi="Book Antiqua" w:cs="Times New Roman"/>
        </w:rPr>
      </w:pPr>
      <w:r w:rsidRPr="00BA267D">
        <w:rPr>
          <w:rFonts w:ascii="Book Antiqua" w:hAnsi="Book Antiqua" w:cs="Times New Roman"/>
        </w:rPr>
        <w:t xml:space="preserve">Junto al importante </w:t>
      </w:r>
      <w:r w:rsidRPr="00BA267D">
        <w:rPr>
          <w:rFonts w:ascii="Book Antiqua" w:hAnsi="Book Antiqua" w:cs="Times New Roman"/>
          <w:i/>
        </w:rPr>
        <w:t xml:space="preserve">corpus </w:t>
      </w:r>
      <w:r w:rsidRPr="00BA267D">
        <w:rPr>
          <w:rFonts w:ascii="Book Antiqua" w:hAnsi="Book Antiqua" w:cs="Times New Roman"/>
        </w:rPr>
        <w:t xml:space="preserve">textual que recoge este relato encontramos una importante producción visiva que se desarrolla especialmente entre los siglos XII y XVI.  </w:t>
      </w:r>
    </w:p>
    <w:p w14:paraId="3769BFC7" w14:textId="1CDC4B52" w:rsidR="00682EB1" w:rsidRPr="00BA267D" w:rsidRDefault="00682EB1" w:rsidP="00CC0AD9">
      <w:pPr>
        <w:spacing w:after="6pt" w:line="18pt" w:lineRule="auto"/>
        <w:ind w:firstLine="35.45pt"/>
        <w:jc w:val="both"/>
        <w:rPr>
          <w:rFonts w:ascii="Book Antiqua" w:hAnsi="Book Antiqua" w:cs="Times New Roman"/>
        </w:rPr>
      </w:pPr>
      <w:r w:rsidRPr="00BA267D">
        <w:rPr>
          <w:rFonts w:ascii="Book Antiqua" w:hAnsi="Book Antiqua" w:cs="Times New Roman"/>
        </w:rPr>
        <w:t>Las imágenes de la leyenda aparecen en diversos soportes, en los muros o en los vitrales de las iglesias, pero también en códices iluminados especialmente en los destinados a la devoción como salterios, libros de horas y biblias, así como en textos hagiográficos. Justamente nos apoyaremos en un puñado de iluminaciones para analizar cómo se plasmó el derrotero visivo del monje de Cilicia.</w:t>
      </w:r>
    </w:p>
    <w:p w14:paraId="6EEF0D55" w14:textId="77777777" w:rsidR="00682EB1" w:rsidRPr="00BA267D" w:rsidRDefault="00682EB1" w:rsidP="00CC0AD9">
      <w:pPr>
        <w:spacing w:after="6pt" w:line="18pt" w:lineRule="auto"/>
        <w:ind w:firstLine="35.45pt"/>
        <w:jc w:val="both"/>
        <w:rPr>
          <w:rFonts w:ascii="Book Antiqua" w:hAnsi="Book Antiqua" w:cs="Times New Roman"/>
        </w:rPr>
      </w:pPr>
      <w:r w:rsidRPr="00BA267D">
        <w:rPr>
          <w:rFonts w:ascii="Book Antiqua" w:hAnsi="Book Antiqua" w:cs="Times New Roman"/>
        </w:rPr>
        <w:t xml:space="preserve">Un ejemplo interesante es el del salterio realizado para de la reina Ingeborg, la princesa danesa desposada con el rey Felipe Augusto de Francia, copiado e iluminado en el norte de Francia, presumiblemente en Noyon o en </w:t>
      </w:r>
      <w:proofErr w:type="spellStart"/>
      <w:r w:rsidRPr="00BA267D">
        <w:rPr>
          <w:rFonts w:ascii="Book Antiqua" w:hAnsi="Book Antiqua" w:cs="Times New Roman"/>
        </w:rPr>
        <w:t>Soissons</w:t>
      </w:r>
      <w:proofErr w:type="spellEnd"/>
      <w:r w:rsidRPr="00BA267D">
        <w:rPr>
          <w:rFonts w:ascii="Book Antiqua" w:hAnsi="Book Antiqua" w:cs="Times New Roman"/>
        </w:rPr>
        <w:t>, en los primeros años del siglo XIII.</w:t>
      </w:r>
      <w:r w:rsidRPr="00BA267D">
        <w:rPr>
          <w:rStyle w:val="Refdenotaalpie"/>
          <w:rFonts w:ascii="Book Antiqua" w:hAnsi="Book Antiqua" w:cs="Times New Roman"/>
        </w:rPr>
        <w:footnoteReference w:id="2"/>
      </w:r>
      <w:r w:rsidRPr="00BA267D">
        <w:rPr>
          <w:rFonts w:ascii="Book Antiqua" w:hAnsi="Book Antiqua" w:cs="Times New Roman"/>
        </w:rPr>
        <w:t xml:space="preserve"> Este manuscrito de 197 folios profusamente decorado contiene además del salterio, un calendario, rezos y plegarias. </w:t>
      </w:r>
    </w:p>
    <w:p w14:paraId="63DF6020" w14:textId="6B22C1F5" w:rsidR="00682EB1" w:rsidRPr="00BA267D" w:rsidRDefault="00682EB1" w:rsidP="00CC0AD9">
      <w:pPr>
        <w:spacing w:after="6pt" w:line="18pt" w:lineRule="auto"/>
        <w:ind w:firstLine="35.45pt"/>
        <w:jc w:val="both"/>
        <w:rPr>
          <w:rFonts w:ascii="Book Antiqua" w:hAnsi="Book Antiqua" w:cs="Times New Roman"/>
        </w:rPr>
      </w:pPr>
      <w:r w:rsidRPr="00BA267D">
        <w:rPr>
          <w:rFonts w:ascii="Book Antiqua" w:hAnsi="Book Antiqua" w:cs="Times New Roman"/>
        </w:rPr>
        <w:t xml:space="preserve">La leyenda se desarrolla en dos folios enfrentados -35v / 36r- (fig. 1) que contienen, cada uno de ellos, dos escenas. El ilustrador propone una lectura que comienza en la escena superior izquierda donde en un espacio abierto indicado sólo por un árbol bastante sintético, vemos a Teófilo ya despojado de su manto junto al demonio, un personaje extraño con un rostro con rasgos cercanos a los humanos, cuernos y una pequeña cola, quien sostiene con una de sus manos las del vicario y con la otra el documento escrito del pacto en el que se lee la frase en latín </w:t>
      </w:r>
      <w:r w:rsidRPr="00BA267D">
        <w:rPr>
          <w:rFonts w:ascii="Book Antiqua" w:hAnsi="Book Antiqua" w:cs="Times New Roman"/>
          <w:i/>
        </w:rPr>
        <w:t xml:space="preserve">ego sum </w:t>
      </w:r>
      <w:proofErr w:type="spellStart"/>
      <w:r w:rsidRPr="00BA267D">
        <w:rPr>
          <w:rFonts w:ascii="Book Antiqua" w:hAnsi="Book Antiqua" w:cs="Times New Roman"/>
          <w:i/>
        </w:rPr>
        <w:t>hommo</w:t>
      </w:r>
      <w:proofErr w:type="spellEnd"/>
      <w:r w:rsidRPr="00BA267D">
        <w:rPr>
          <w:rFonts w:ascii="Book Antiqua" w:hAnsi="Book Antiqua" w:cs="Times New Roman"/>
          <w:i/>
        </w:rPr>
        <w:t xml:space="preserve"> </w:t>
      </w:r>
      <w:proofErr w:type="spellStart"/>
      <w:r w:rsidRPr="00BA267D">
        <w:rPr>
          <w:rFonts w:ascii="Book Antiqua" w:hAnsi="Book Antiqua" w:cs="Times New Roman"/>
          <w:i/>
        </w:rPr>
        <w:t>tuus</w:t>
      </w:r>
      <w:proofErr w:type="spellEnd"/>
      <w:r w:rsidRPr="00BA267D">
        <w:rPr>
          <w:rFonts w:ascii="Book Antiqua" w:hAnsi="Book Antiqua" w:cs="Times New Roman"/>
        </w:rPr>
        <w:t>, fórmula jurídica de la lealtad, con la que el vasallo expresa su sumisión al señor.</w:t>
      </w:r>
      <w:r w:rsidRPr="00BA267D">
        <w:rPr>
          <w:rStyle w:val="Refdenotaalpie"/>
          <w:rFonts w:ascii="Book Antiqua" w:hAnsi="Book Antiqua" w:cs="Times New Roman"/>
        </w:rPr>
        <w:footnoteReference w:id="3"/>
      </w:r>
      <w:r w:rsidRPr="00BA267D">
        <w:rPr>
          <w:rFonts w:ascii="Book Antiqua" w:hAnsi="Book Antiqua" w:cs="Times New Roman"/>
        </w:rPr>
        <w:t xml:space="preserve"> Y justamente los dos personajes están presentados como vasallo y señor recreando los gestos propios del vocabulario feudal. El ritual, recordemos, constaba de tres partes, el homenaje, la fe </w:t>
      </w:r>
      <w:r w:rsidRPr="00BA267D">
        <w:rPr>
          <w:rFonts w:ascii="Book Antiqua" w:hAnsi="Book Antiqua" w:cs="Times New Roman"/>
        </w:rPr>
        <w:lastRenderedPageBreak/>
        <w:t xml:space="preserve">y la investidura del feudo. El homenaje se dividía en dos momentos: en el primero el vasallo expresa su deseo de convertirse en hombre del señor; en el segundo se da la </w:t>
      </w:r>
      <w:proofErr w:type="spellStart"/>
      <w:r w:rsidRPr="00BA267D">
        <w:rPr>
          <w:rFonts w:ascii="Book Antiqua" w:hAnsi="Book Antiqua" w:cs="Times New Roman"/>
          <w:i/>
        </w:rPr>
        <w:t>immixtio</w:t>
      </w:r>
      <w:proofErr w:type="spellEnd"/>
      <w:r w:rsidRPr="00BA267D">
        <w:rPr>
          <w:rFonts w:ascii="Book Antiqua" w:hAnsi="Book Antiqua" w:cs="Times New Roman"/>
          <w:i/>
        </w:rPr>
        <w:t xml:space="preserve"> </w:t>
      </w:r>
      <w:proofErr w:type="spellStart"/>
      <w:r w:rsidRPr="00BA267D">
        <w:rPr>
          <w:rFonts w:ascii="Book Antiqua" w:hAnsi="Book Antiqua" w:cs="Times New Roman"/>
          <w:i/>
        </w:rPr>
        <w:t>mannum</w:t>
      </w:r>
      <w:proofErr w:type="spellEnd"/>
      <w:r w:rsidRPr="00BA267D">
        <w:rPr>
          <w:rFonts w:ascii="Book Antiqua" w:hAnsi="Book Antiqua" w:cs="Times New Roman"/>
        </w:rPr>
        <w:t xml:space="preserve">, la unión de las manos, cuando el señor toma en sus manos las de su vasallo. Este gesto implica el compromiso de ambas personas a la vez que instala una jerarquía en tanto el vasallo pide, simbólicamente, la protección del señor y se compromete a servirlo con fidelidad. La fe también implicaba dos momentos, la </w:t>
      </w:r>
      <w:proofErr w:type="spellStart"/>
      <w:r w:rsidRPr="00BA267D">
        <w:rPr>
          <w:rFonts w:ascii="Book Antiqua" w:hAnsi="Book Antiqua" w:cs="Times New Roman"/>
          <w:i/>
        </w:rPr>
        <w:t>osculatio</w:t>
      </w:r>
      <w:proofErr w:type="spellEnd"/>
      <w:r w:rsidRPr="00BA267D">
        <w:rPr>
          <w:rFonts w:ascii="Book Antiqua" w:hAnsi="Book Antiqua" w:cs="Times New Roman"/>
        </w:rPr>
        <w:t xml:space="preserve">, el beso sobre la boca que al igual que las manos debía ser recíproco y el juramento sobre la Biblia o las reliquias. En tanto la investidura del feudo se concreta con la entrega de un objeto del señor al vasallo. </w:t>
      </w:r>
    </w:p>
    <w:p w14:paraId="0B779B59" w14:textId="77777777" w:rsidR="00682EB1" w:rsidRPr="00BA267D" w:rsidRDefault="00682EB1" w:rsidP="00CC0AD9">
      <w:pPr>
        <w:spacing w:after="6pt" w:line="18pt" w:lineRule="auto"/>
        <w:ind w:firstLine="35.45pt"/>
        <w:jc w:val="both"/>
        <w:rPr>
          <w:rFonts w:ascii="Book Antiqua" w:hAnsi="Book Antiqua" w:cs="Times New Roman"/>
        </w:rPr>
      </w:pPr>
      <w:r w:rsidRPr="00BA267D">
        <w:rPr>
          <w:rFonts w:ascii="Book Antiqua" w:hAnsi="Book Antiqua" w:cs="Times New Roman"/>
        </w:rPr>
        <w:t xml:space="preserve">En la miniatura Teófilo, al despojarse de la capa púrpura pone de manifiesto su renuncia a la función religiosa al pactar con el diablo, la denominada </w:t>
      </w:r>
      <w:proofErr w:type="spellStart"/>
      <w:r w:rsidRPr="00BA267D">
        <w:rPr>
          <w:rFonts w:ascii="Book Antiqua" w:hAnsi="Book Antiqua" w:cs="Times New Roman"/>
          <w:i/>
        </w:rPr>
        <w:t>devestitio</w:t>
      </w:r>
      <w:proofErr w:type="spellEnd"/>
      <w:r w:rsidRPr="00BA267D">
        <w:rPr>
          <w:rFonts w:ascii="Book Antiqua" w:hAnsi="Book Antiqua" w:cs="Times New Roman"/>
        </w:rPr>
        <w:t xml:space="preserve">. Pero también este gesto está relacionado con el ritual </w:t>
      </w:r>
      <w:proofErr w:type="spellStart"/>
      <w:r w:rsidRPr="00BA267D">
        <w:rPr>
          <w:rFonts w:ascii="Book Antiqua" w:hAnsi="Book Antiqua" w:cs="Times New Roman"/>
        </w:rPr>
        <w:t>vasallático</w:t>
      </w:r>
      <w:proofErr w:type="spellEnd"/>
      <w:r w:rsidRPr="00BA267D">
        <w:rPr>
          <w:rFonts w:ascii="Book Antiqua" w:hAnsi="Book Antiqua" w:cs="Times New Roman"/>
        </w:rPr>
        <w:t xml:space="preserve">, la </w:t>
      </w:r>
      <w:proofErr w:type="spellStart"/>
      <w:r w:rsidRPr="00BA267D">
        <w:rPr>
          <w:rFonts w:ascii="Book Antiqua" w:hAnsi="Book Antiqua" w:cs="Times New Roman"/>
          <w:i/>
        </w:rPr>
        <w:t>exfestucatio</w:t>
      </w:r>
      <w:proofErr w:type="spellEnd"/>
      <w:r w:rsidRPr="00BA267D">
        <w:rPr>
          <w:rFonts w:ascii="Book Antiqua" w:hAnsi="Book Antiqua" w:cs="Times New Roman"/>
        </w:rPr>
        <w:t>, o acción de dejar o tirar un objeto litúrgico.</w:t>
      </w:r>
      <w:r w:rsidRPr="00BA267D">
        <w:rPr>
          <w:rStyle w:val="Refdenotaalpie"/>
          <w:rFonts w:ascii="Book Antiqua" w:hAnsi="Book Antiqua" w:cs="Times New Roman"/>
        </w:rPr>
        <w:footnoteReference w:id="4"/>
      </w:r>
      <w:r w:rsidRPr="00BA267D">
        <w:rPr>
          <w:rFonts w:ascii="Book Antiqua" w:hAnsi="Book Antiqua" w:cs="Times New Roman"/>
        </w:rPr>
        <w:t xml:space="preserve"> Esas prácticas contemporáneas plasmadas en la imagen hacen que ésta tuviera un sustento de realidad y por ende la presencia del Mal deviniera tangible, amenazante.  </w:t>
      </w:r>
    </w:p>
    <w:p w14:paraId="068F5225" w14:textId="6AF1D21C" w:rsidR="00682EB1" w:rsidRPr="00BA267D" w:rsidRDefault="00682EB1" w:rsidP="00CC0AD9">
      <w:pPr>
        <w:spacing w:after="6pt" w:line="18pt" w:lineRule="auto"/>
        <w:ind w:firstLine="35.45pt"/>
        <w:jc w:val="both"/>
        <w:rPr>
          <w:rFonts w:ascii="Book Antiqua" w:hAnsi="Book Antiqua" w:cs="Times New Roman"/>
        </w:rPr>
      </w:pPr>
      <w:r w:rsidRPr="00BA267D">
        <w:rPr>
          <w:rFonts w:ascii="Book Antiqua" w:hAnsi="Book Antiqua" w:cs="Times New Roman"/>
        </w:rPr>
        <w:t xml:space="preserve">Por debajo, en un espacio eclesial indicado por el altar de donde parece emerger la estatua de la Virgen y una lámpara, nuevamente aparece Teófilo, pero portando su manto púrpura, que se prosterna ante María quien por medio de su mano extendida visibiliza su rol de emisor del mensaje. En el folio siguiente en la zona superior María de cuerpo entero y el diablo se disputan la carta; debajo, en la última escena, otra vez en la iglesia, aquí indicada en el exterior por dos pequeñas torretas y en el interior por el altar sobre sobre el que se encuentra un cáliz, protegido por una especie de baldaquino, María devuelve el documento arrancado al demonio, al vicario dormido. Si bien el salterio está escrito en latín, cada una de las escenas está acompañada de una frase en francés en la parte superior e inferior que completa el mensaje. Siguiendo la lectura visual, en cada viñeta se lee: “Cómo Teófilo le rinde homenaje al diablo”; “Cómo Teófilo se arrepiente y reza a la señora santa María, ella se le aparece”; “Cómo la señora santa María le arrebata la carta” y “Cómo la señora santa María le restituye la carta”. En ésta como en </w:t>
      </w:r>
      <w:r w:rsidRPr="00BA267D">
        <w:rPr>
          <w:rFonts w:ascii="Book Antiqua" w:hAnsi="Book Antiqua" w:cs="Times New Roman"/>
        </w:rPr>
        <w:lastRenderedPageBreak/>
        <w:t>otras tantas ilustraciones se selecciona un momento del relato donde Teófilo pide ante la estatua de la Virgen, en el interior de una iglesia. De este modo se refuerza la institución eclesiástica y el clero que, a partir de la Reforma gregoriana, por su rol en la confesión deviene un intermediario entre los fieles y Dios. Por otra parte, el vicario de Cilicia sólo pierde el manto púrpura al alejarse de la Iglesia, pero lo recupera al regresar a ella.</w:t>
      </w:r>
    </w:p>
    <w:p w14:paraId="30D59498" w14:textId="77777777" w:rsidR="00A45A1D" w:rsidRPr="00671EC5" w:rsidRDefault="00682EB1" w:rsidP="00CC0AD9">
      <w:pPr>
        <w:spacing w:after="6pt" w:line="18pt" w:lineRule="auto"/>
        <w:ind w:start="0.05pt" w:end="9.25pt" w:firstLine="35.45pt"/>
        <w:jc w:val="both"/>
        <w:rPr>
          <w:rFonts w:ascii="Palatino Linotype" w:hAnsi="Palatino Linotype"/>
        </w:rPr>
      </w:pPr>
      <w:r w:rsidRPr="00BA267D">
        <w:rPr>
          <w:rFonts w:ascii="Book Antiqua" w:hAnsi="Book Antiqua" w:cs="Times New Roman"/>
        </w:rPr>
        <w:t xml:space="preserve">   </w:t>
      </w:r>
      <w:r w:rsidR="00A45A1D" w:rsidRPr="00671EC5">
        <w:rPr>
          <w:rFonts w:ascii="Palatino Linotype" w:hAnsi="Palatino Linotype"/>
        </w:rPr>
        <w:t xml:space="preserve">Para el análisis de la investigación se ha empleado la metodología de la revisión sistemática de la literatura, debido a que esta forma de estudio brinda una visión amplia y clara, basada en criterios metodológicos claramente definidos. Por ello, se ha elegido evidencia científica relacionada al problema, a través de la metodología prisma para presentar un conjunto mínimo de artículos consultados y realizar un </w:t>
      </w:r>
      <w:proofErr w:type="gramStart"/>
      <w:r w:rsidR="00A45A1D" w:rsidRPr="00671EC5">
        <w:rPr>
          <w:rFonts w:ascii="Palatino Linotype" w:hAnsi="Palatino Linotype"/>
        </w:rPr>
        <w:t>meta-análisis</w:t>
      </w:r>
      <w:proofErr w:type="gramEnd"/>
      <w:r w:rsidR="00A45A1D" w:rsidRPr="00671EC5">
        <w:rPr>
          <w:rFonts w:ascii="Palatino Linotype" w:hAnsi="Palatino Linotype"/>
        </w:rPr>
        <w:t xml:space="preserve"> para validarlos, de acuerdo a las búsquedas básicas y avanzadas en las bases de datos multidisciplinarias y especializadas (Tabla 1). Asimismo, se ha continuado con las directrices sugeridas para las revisiones sistemáticas en el contexto de los emprendimientos y marcas emergentes.</w:t>
      </w:r>
    </w:p>
    <w:p w14:paraId="0CB24D89" w14:textId="77777777" w:rsidR="00A45A1D" w:rsidRPr="00671EC5" w:rsidRDefault="00A45A1D" w:rsidP="00CC0AD9">
      <w:pPr>
        <w:spacing w:after="6pt" w:line="18pt" w:lineRule="auto"/>
        <w:ind w:start="0.50pt" w:end="9.45pt" w:firstLine="35.45pt"/>
        <w:jc w:val="both"/>
        <w:rPr>
          <w:rFonts w:ascii="Palatino Linotype" w:hAnsi="Palatino Linotype"/>
        </w:rPr>
      </w:pPr>
      <w:r w:rsidRPr="00671EC5">
        <w:rPr>
          <w:rFonts w:ascii="Palatino Linotype" w:hAnsi="Palatino Linotype"/>
          <w:color w:val="EC6607"/>
        </w:rPr>
        <w:t>Tabla 1: Resumen por base de datos, según artículos consultados y válidos</w:t>
      </w:r>
    </w:p>
    <w:tbl>
      <w:tblPr>
        <w:tblStyle w:val="TableGrid"/>
        <w:tblW w:w="426.10pt" w:type="dxa"/>
        <w:tblInd w:w="0.80pt" w:type="dxa"/>
        <w:tblCellMar>
          <w:top w:w="0.60pt" w:type="dxa"/>
          <w:start w:w="19.15pt" w:type="dxa"/>
          <w:end w:w="5.75pt" w:type="dxa"/>
        </w:tblCellMar>
        <w:tblLook w:firstRow="1" w:lastRow="0" w:firstColumn="1" w:lastColumn="0" w:noHBand="0" w:noVBand="1"/>
      </w:tblPr>
      <w:tblGrid>
        <w:gridCol w:w="4342"/>
        <w:gridCol w:w="2291"/>
        <w:gridCol w:w="2136"/>
      </w:tblGrid>
      <w:tr w:rsidR="00A45A1D" w:rsidRPr="00671EC5" w14:paraId="34B9AF3B" w14:textId="77777777" w:rsidTr="007119DC">
        <w:trPr>
          <w:trHeight w:val="334"/>
        </w:trPr>
        <w:tc>
          <w:tcPr>
            <w:tcW w:w="177.15pt" w:type="dxa"/>
            <w:tcBorders>
              <w:top w:val="single" w:sz="8" w:space="0" w:color="EC6607"/>
              <w:start w:val="single" w:sz="8" w:space="0" w:color="EC6607"/>
              <w:bottom w:val="single" w:sz="8" w:space="0" w:color="EC6607"/>
              <w:end w:val="single" w:sz="8" w:space="0" w:color="EC6607"/>
            </w:tcBorders>
          </w:tcPr>
          <w:p w14:paraId="2F552ABB" w14:textId="77777777" w:rsidR="00A45A1D" w:rsidRPr="00671EC5" w:rsidRDefault="00A45A1D" w:rsidP="00CC0AD9">
            <w:pPr>
              <w:spacing w:after="6pt" w:line="18pt" w:lineRule="auto"/>
              <w:ind w:start="0.30pt" w:firstLine="35.45pt"/>
              <w:jc w:val="both"/>
              <w:rPr>
                <w:rFonts w:ascii="Palatino Linotype" w:hAnsi="Palatino Linotype"/>
              </w:rPr>
            </w:pPr>
            <w:r w:rsidRPr="00671EC5">
              <w:rPr>
                <w:rFonts w:ascii="Palatino Linotype" w:eastAsia="Calibri" w:hAnsi="Palatino Linotype" w:cs="Calibri"/>
                <w:b/>
              </w:rPr>
              <w:t>Base de datos</w:t>
            </w:r>
          </w:p>
        </w:tc>
        <w:tc>
          <w:tcPr>
            <w:tcW w:w="131.35pt" w:type="dxa"/>
            <w:tcBorders>
              <w:top w:val="single" w:sz="8" w:space="0" w:color="EC6607"/>
              <w:start w:val="single" w:sz="8" w:space="0" w:color="EC6607"/>
              <w:bottom w:val="single" w:sz="8" w:space="0" w:color="EC6607"/>
              <w:end w:val="single" w:sz="8" w:space="0" w:color="EC6607"/>
            </w:tcBorders>
          </w:tcPr>
          <w:p w14:paraId="715516FB" w14:textId="77777777" w:rsidR="00A45A1D" w:rsidRPr="00671EC5" w:rsidRDefault="00A45A1D" w:rsidP="00CC0AD9">
            <w:pPr>
              <w:spacing w:after="6pt" w:line="18pt" w:lineRule="auto"/>
              <w:ind w:end="7.75pt" w:firstLine="35.45pt"/>
              <w:jc w:val="both"/>
              <w:rPr>
                <w:rFonts w:ascii="Palatino Linotype" w:hAnsi="Palatino Linotype"/>
              </w:rPr>
            </w:pPr>
            <w:r w:rsidRPr="00671EC5">
              <w:rPr>
                <w:rFonts w:ascii="Palatino Linotype" w:eastAsia="Calibri" w:hAnsi="Palatino Linotype" w:cs="Calibri"/>
                <w:b/>
              </w:rPr>
              <w:t>Artículos consultados</w:t>
            </w:r>
          </w:p>
        </w:tc>
        <w:tc>
          <w:tcPr>
            <w:tcW w:w="117.60pt" w:type="dxa"/>
            <w:tcBorders>
              <w:top w:val="single" w:sz="8" w:space="0" w:color="EC6607"/>
              <w:start w:val="single" w:sz="8" w:space="0" w:color="EC6607"/>
              <w:bottom w:val="single" w:sz="8" w:space="0" w:color="EC6607"/>
              <w:end w:val="single" w:sz="8" w:space="0" w:color="EC6607"/>
            </w:tcBorders>
          </w:tcPr>
          <w:p w14:paraId="685F8D39" w14:textId="77777777" w:rsidR="00A45A1D" w:rsidRPr="00671EC5" w:rsidRDefault="00A45A1D" w:rsidP="00CC0AD9">
            <w:pPr>
              <w:spacing w:after="6pt" w:line="18pt" w:lineRule="auto"/>
              <w:ind w:firstLine="35.45pt"/>
              <w:jc w:val="both"/>
              <w:rPr>
                <w:rFonts w:ascii="Palatino Linotype" w:hAnsi="Palatino Linotype"/>
              </w:rPr>
            </w:pPr>
            <w:r w:rsidRPr="00671EC5">
              <w:rPr>
                <w:rFonts w:ascii="Palatino Linotype" w:eastAsia="Calibri" w:hAnsi="Palatino Linotype" w:cs="Calibri"/>
                <w:b/>
              </w:rPr>
              <w:t>Artículos válidos</w:t>
            </w:r>
          </w:p>
        </w:tc>
      </w:tr>
      <w:tr w:rsidR="00A45A1D" w:rsidRPr="00671EC5" w14:paraId="0E07CD15" w14:textId="77777777" w:rsidTr="007119DC">
        <w:trPr>
          <w:trHeight w:val="347"/>
        </w:trPr>
        <w:tc>
          <w:tcPr>
            <w:tcW w:w="177.15pt" w:type="dxa"/>
            <w:tcBorders>
              <w:top w:val="single" w:sz="8" w:space="0" w:color="EC6607"/>
              <w:start w:val="single" w:sz="8" w:space="0" w:color="EC6607"/>
              <w:bottom w:val="single" w:sz="8" w:space="0" w:color="EC6607"/>
              <w:end w:val="single" w:sz="8" w:space="0" w:color="EC6607"/>
            </w:tcBorders>
            <w:shd w:val="clear" w:color="auto" w:fill="F0F0F0"/>
          </w:tcPr>
          <w:p w14:paraId="52843702" w14:textId="77777777" w:rsidR="00A45A1D" w:rsidRPr="00671EC5" w:rsidRDefault="00A45A1D" w:rsidP="00CC0AD9">
            <w:pPr>
              <w:spacing w:after="6pt" w:line="18pt" w:lineRule="auto"/>
              <w:ind w:start="26.25pt" w:firstLine="35.45pt"/>
              <w:jc w:val="both"/>
              <w:rPr>
                <w:rFonts w:ascii="Palatino Linotype" w:hAnsi="Palatino Linotype"/>
              </w:rPr>
            </w:pPr>
            <w:proofErr w:type="spellStart"/>
            <w:r w:rsidRPr="00671EC5">
              <w:rPr>
                <w:rFonts w:ascii="Palatino Linotype" w:eastAsia="Calibri" w:hAnsi="Palatino Linotype" w:cs="Calibri"/>
              </w:rPr>
              <w:t>Latindex</w:t>
            </w:r>
            <w:proofErr w:type="spellEnd"/>
            <w:r w:rsidRPr="00671EC5">
              <w:rPr>
                <w:rFonts w:ascii="Palatino Linotype" w:eastAsia="Calibri" w:hAnsi="Palatino Linotype" w:cs="Calibri"/>
              </w:rPr>
              <w:t xml:space="preserve"> (Especializado)</w:t>
            </w:r>
          </w:p>
        </w:tc>
        <w:tc>
          <w:tcPr>
            <w:tcW w:w="131.35pt" w:type="dxa"/>
            <w:tcBorders>
              <w:top w:val="single" w:sz="8" w:space="0" w:color="EC6607"/>
              <w:start w:val="single" w:sz="8" w:space="0" w:color="EC6607"/>
              <w:bottom w:val="single" w:sz="8" w:space="0" w:color="EC6607"/>
              <w:end w:val="single" w:sz="8" w:space="0" w:color="EC6607"/>
            </w:tcBorders>
            <w:shd w:val="clear" w:color="auto" w:fill="F0F0F0"/>
          </w:tcPr>
          <w:p w14:paraId="353F39FE" w14:textId="77777777" w:rsidR="00A45A1D" w:rsidRPr="00671EC5" w:rsidRDefault="00A45A1D" w:rsidP="00CC0AD9">
            <w:pPr>
              <w:spacing w:after="6pt" w:line="18pt" w:lineRule="auto"/>
              <w:ind w:end="7.80pt" w:firstLine="35.45pt"/>
              <w:jc w:val="both"/>
              <w:rPr>
                <w:rFonts w:ascii="Palatino Linotype" w:hAnsi="Palatino Linotype"/>
              </w:rPr>
            </w:pPr>
            <w:r w:rsidRPr="00671EC5">
              <w:rPr>
                <w:rFonts w:ascii="Palatino Linotype" w:eastAsia="Calibri" w:hAnsi="Palatino Linotype" w:cs="Calibri"/>
              </w:rPr>
              <w:t>5</w:t>
            </w:r>
          </w:p>
        </w:tc>
        <w:tc>
          <w:tcPr>
            <w:tcW w:w="117.60pt" w:type="dxa"/>
            <w:tcBorders>
              <w:top w:val="single" w:sz="8" w:space="0" w:color="EC6607"/>
              <w:start w:val="single" w:sz="8" w:space="0" w:color="EC6607"/>
              <w:bottom w:val="single" w:sz="8" w:space="0" w:color="EC6607"/>
              <w:end w:val="single" w:sz="8" w:space="0" w:color="EC6607"/>
            </w:tcBorders>
            <w:shd w:val="clear" w:color="auto" w:fill="F0F0F0"/>
          </w:tcPr>
          <w:p w14:paraId="55A09F30" w14:textId="77777777" w:rsidR="00A45A1D" w:rsidRPr="00671EC5" w:rsidRDefault="00A45A1D" w:rsidP="00CC0AD9">
            <w:pPr>
              <w:spacing w:after="6pt" w:line="18pt" w:lineRule="auto"/>
              <w:ind w:end="21.15pt" w:firstLine="35.45pt"/>
              <w:jc w:val="both"/>
              <w:rPr>
                <w:rFonts w:ascii="Palatino Linotype" w:hAnsi="Palatino Linotype"/>
              </w:rPr>
            </w:pPr>
            <w:r w:rsidRPr="00671EC5">
              <w:rPr>
                <w:rFonts w:ascii="Palatino Linotype" w:eastAsia="Calibri" w:hAnsi="Palatino Linotype" w:cs="Calibri"/>
              </w:rPr>
              <w:t>1</w:t>
            </w:r>
          </w:p>
        </w:tc>
      </w:tr>
      <w:tr w:rsidR="00A45A1D" w:rsidRPr="00671EC5" w14:paraId="6304D1C2" w14:textId="77777777" w:rsidTr="007119DC">
        <w:trPr>
          <w:trHeight w:val="567"/>
        </w:trPr>
        <w:tc>
          <w:tcPr>
            <w:tcW w:w="177.15pt" w:type="dxa"/>
            <w:tcBorders>
              <w:top w:val="single" w:sz="8" w:space="0" w:color="EC6607"/>
              <w:start w:val="single" w:sz="8" w:space="0" w:color="EC6607"/>
              <w:bottom w:val="single" w:sz="8" w:space="0" w:color="EC6607"/>
              <w:end w:val="single" w:sz="8" w:space="0" w:color="EC6607"/>
            </w:tcBorders>
          </w:tcPr>
          <w:p w14:paraId="5C534D88" w14:textId="77777777" w:rsidR="00A45A1D" w:rsidRPr="00671EC5" w:rsidRDefault="00A45A1D" w:rsidP="00CC0AD9">
            <w:pPr>
              <w:spacing w:after="6pt" w:line="18pt" w:lineRule="auto"/>
              <w:ind w:start="22.30pt" w:firstLine="35.45pt"/>
              <w:jc w:val="both"/>
              <w:rPr>
                <w:rFonts w:ascii="Palatino Linotype" w:hAnsi="Palatino Linotype"/>
              </w:rPr>
            </w:pPr>
            <w:proofErr w:type="spellStart"/>
            <w:proofErr w:type="gramStart"/>
            <w:r w:rsidRPr="00671EC5">
              <w:rPr>
                <w:rFonts w:ascii="Palatino Linotype" w:eastAsia="Calibri" w:hAnsi="Palatino Linotype" w:cs="Calibri"/>
              </w:rPr>
              <w:t>Scopus</w:t>
            </w:r>
            <w:proofErr w:type="spellEnd"/>
            <w:r w:rsidRPr="00671EC5">
              <w:rPr>
                <w:rFonts w:ascii="Palatino Linotype" w:eastAsia="Calibri" w:hAnsi="Palatino Linotype" w:cs="Calibri"/>
              </w:rPr>
              <w:t>(</w:t>
            </w:r>
            <w:proofErr w:type="gramEnd"/>
            <w:r w:rsidRPr="00671EC5">
              <w:rPr>
                <w:rFonts w:ascii="Palatino Linotype" w:eastAsia="Calibri" w:hAnsi="Palatino Linotype" w:cs="Calibri"/>
              </w:rPr>
              <w:t>Multidisciplinario)</w:t>
            </w:r>
          </w:p>
        </w:tc>
        <w:tc>
          <w:tcPr>
            <w:tcW w:w="131.35pt" w:type="dxa"/>
            <w:tcBorders>
              <w:top w:val="single" w:sz="8" w:space="0" w:color="EC6607"/>
              <w:start w:val="single" w:sz="8" w:space="0" w:color="EC6607"/>
              <w:bottom w:val="single" w:sz="8" w:space="0" w:color="EC6607"/>
              <w:end w:val="single" w:sz="8" w:space="0" w:color="EC6607"/>
            </w:tcBorders>
          </w:tcPr>
          <w:p w14:paraId="02D24F60" w14:textId="77777777" w:rsidR="00A45A1D" w:rsidRPr="00671EC5" w:rsidRDefault="00A45A1D" w:rsidP="00CC0AD9">
            <w:pPr>
              <w:spacing w:after="6pt" w:line="18pt" w:lineRule="auto"/>
              <w:ind w:end="7.70pt" w:firstLine="35.45pt"/>
              <w:jc w:val="both"/>
              <w:rPr>
                <w:rFonts w:ascii="Palatino Linotype" w:hAnsi="Palatino Linotype"/>
              </w:rPr>
            </w:pPr>
            <w:r w:rsidRPr="00671EC5">
              <w:rPr>
                <w:rFonts w:ascii="Palatino Linotype" w:eastAsia="Calibri" w:hAnsi="Palatino Linotype" w:cs="Calibri"/>
              </w:rPr>
              <w:t>7</w:t>
            </w:r>
          </w:p>
        </w:tc>
        <w:tc>
          <w:tcPr>
            <w:tcW w:w="117.60pt" w:type="dxa"/>
            <w:tcBorders>
              <w:top w:val="single" w:sz="8" w:space="0" w:color="EC6607"/>
              <w:start w:val="single" w:sz="8" w:space="0" w:color="EC6607"/>
              <w:bottom w:val="single" w:sz="8" w:space="0" w:color="EC6607"/>
              <w:end w:val="single" w:sz="8" w:space="0" w:color="EC6607"/>
            </w:tcBorders>
          </w:tcPr>
          <w:p w14:paraId="593BB7BE" w14:textId="77777777" w:rsidR="00A45A1D" w:rsidRPr="00671EC5" w:rsidRDefault="00A45A1D" w:rsidP="00CC0AD9">
            <w:pPr>
              <w:spacing w:after="6pt" w:line="18pt" w:lineRule="auto"/>
              <w:ind w:end="21.05pt" w:firstLine="35.45pt"/>
              <w:jc w:val="both"/>
              <w:rPr>
                <w:rFonts w:ascii="Palatino Linotype" w:hAnsi="Palatino Linotype"/>
              </w:rPr>
            </w:pPr>
            <w:r w:rsidRPr="00671EC5">
              <w:rPr>
                <w:rFonts w:ascii="Palatino Linotype" w:eastAsia="Calibri" w:hAnsi="Palatino Linotype" w:cs="Calibri"/>
              </w:rPr>
              <w:t>3</w:t>
            </w:r>
          </w:p>
        </w:tc>
      </w:tr>
      <w:tr w:rsidR="00A45A1D" w:rsidRPr="00671EC5" w14:paraId="156438A3" w14:textId="77777777" w:rsidTr="007119DC">
        <w:trPr>
          <w:trHeight w:val="526"/>
        </w:trPr>
        <w:tc>
          <w:tcPr>
            <w:tcW w:w="177.15pt" w:type="dxa"/>
            <w:tcBorders>
              <w:top w:val="single" w:sz="8" w:space="0" w:color="EC6607"/>
              <w:start w:val="single" w:sz="8" w:space="0" w:color="EC6607"/>
              <w:bottom w:val="single" w:sz="8" w:space="0" w:color="EC6607"/>
              <w:end w:val="single" w:sz="8" w:space="0" w:color="EC6607"/>
            </w:tcBorders>
            <w:shd w:val="clear" w:color="auto" w:fill="F0F0F0"/>
          </w:tcPr>
          <w:p w14:paraId="4AEFF93C" w14:textId="77777777" w:rsidR="00A45A1D" w:rsidRPr="00671EC5" w:rsidRDefault="00A45A1D" w:rsidP="00CC0AD9">
            <w:pPr>
              <w:spacing w:after="6pt" w:line="18pt" w:lineRule="auto"/>
              <w:ind w:start="17.60pt" w:firstLine="35.45pt"/>
              <w:jc w:val="both"/>
              <w:rPr>
                <w:rFonts w:ascii="Palatino Linotype" w:hAnsi="Palatino Linotype"/>
              </w:rPr>
            </w:pPr>
            <w:proofErr w:type="spellStart"/>
            <w:r w:rsidRPr="00671EC5">
              <w:rPr>
                <w:rFonts w:ascii="Palatino Linotype" w:eastAsia="Calibri" w:hAnsi="Palatino Linotype" w:cs="Calibri"/>
              </w:rPr>
              <w:t>Proquest</w:t>
            </w:r>
            <w:proofErr w:type="spellEnd"/>
            <w:r w:rsidRPr="00671EC5">
              <w:rPr>
                <w:rFonts w:ascii="Palatino Linotype" w:eastAsia="Calibri" w:hAnsi="Palatino Linotype" w:cs="Calibri"/>
              </w:rPr>
              <w:t xml:space="preserve"> (Multidisciplinario)</w:t>
            </w:r>
          </w:p>
        </w:tc>
        <w:tc>
          <w:tcPr>
            <w:tcW w:w="131.35pt" w:type="dxa"/>
            <w:tcBorders>
              <w:top w:val="single" w:sz="8" w:space="0" w:color="EC6607"/>
              <w:start w:val="single" w:sz="8" w:space="0" w:color="EC6607"/>
              <w:bottom w:val="single" w:sz="8" w:space="0" w:color="EC6607"/>
              <w:end w:val="single" w:sz="8" w:space="0" w:color="EC6607"/>
            </w:tcBorders>
            <w:shd w:val="clear" w:color="auto" w:fill="F0F0F0"/>
          </w:tcPr>
          <w:p w14:paraId="73395301" w14:textId="77777777" w:rsidR="00A45A1D" w:rsidRPr="00671EC5" w:rsidRDefault="00A45A1D" w:rsidP="00CC0AD9">
            <w:pPr>
              <w:spacing w:after="6pt" w:line="18pt" w:lineRule="auto"/>
              <w:ind w:end="7.65pt" w:firstLine="35.45pt"/>
              <w:jc w:val="both"/>
              <w:rPr>
                <w:rFonts w:ascii="Palatino Linotype" w:hAnsi="Palatino Linotype"/>
              </w:rPr>
            </w:pPr>
            <w:r w:rsidRPr="00671EC5">
              <w:rPr>
                <w:rFonts w:ascii="Palatino Linotype" w:eastAsia="Calibri" w:hAnsi="Palatino Linotype" w:cs="Calibri"/>
              </w:rPr>
              <w:t>18</w:t>
            </w:r>
          </w:p>
        </w:tc>
        <w:tc>
          <w:tcPr>
            <w:tcW w:w="117.60pt" w:type="dxa"/>
            <w:tcBorders>
              <w:top w:val="single" w:sz="8" w:space="0" w:color="EC6607"/>
              <w:start w:val="single" w:sz="8" w:space="0" w:color="EC6607"/>
              <w:bottom w:val="single" w:sz="8" w:space="0" w:color="EC6607"/>
              <w:end w:val="single" w:sz="8" w:space="0" w:color="EC6607"/>
            </w:tcBorders>
            <w:shd w:val="clear" w:color="auto" w:fill="F0F0F0"/>
          </w:tcPr>
          <w:p w14:paraId="79322FE4" w14:textId="77777777" w:rsidR="00A45A1D" w:rsidRPr="00671EC5" w:rsidRDefault="00A45A1D" w:rsidP="00CC0AD9">
            <w:pPr>
              <w:spacing w:after="6pt" w:line="18pt" w:lineRule="auto"/>
              <w:ind w:end="21.15pt" w:firstLine="35.45pt"/>
              <w:jc w:val="both"/>
              <w:rPr>
                <w:rFonts w:ascii="Palatino Linotype" w:hAnsi="Palatino Linotype"/>
              </w:rPr>
            </w:pPr>
            <w:r w:rsidRPr="00671EC5">
              <w:rPr>
                <w:rFonts w:ascii="Palatino Linotype" w:eastAsia="Calibri" w:hAnsi="Palatino Linotype" w:cs="Calibri"/>
              </w:rPr>
              <w:t>7</w:t>
            </w:r>
          </w:p>
        </w:tc>
      </w:tr>
      <w:tr w:rsidR="00A45A1D" w:rsidRPr="00671EC5" w14:paraId="172FE8DE" w14:textId="77777777" w:rsidTr="007119DC">
        <w:trPr>
          <w:trHeight w:val="440"/>
        </w:trPr>
        <w:tc>
          <w:tcPr>
            <w:tcW w:w="177.15pt" w:type="dxa"/>
            <w:tcBorders>
              <w:top w:val="single" w:sz="8" w:space="0" w:color="EC6607"/>
              <w:start w:val="single" w:sz="8" w:space="0" w:color="EC6607"/>
              <w:bottom w:val="single" w:sz="8" w:space="0" w:color="EC6607"/>
              <w:end w:val="single" w:sz="8" w:space="0" w:color="EC6607"/>
            </w:tcBorders>
          </w:tcPr>
          <w:p w14:paraId="40DD93F7" w14:textId="77777777" w:rsidR="00A45A1D" w:rsidRPr="00671EC5" w:rsidRDefault="00A45A1D" w:rsidP="00CC0AD9">
            <w:pPr>
              <w:spacing w:after="6pt" w:line="18pt" w:lineRule="auto"/>
              <w:ind w:start="25.15pt" w:firstLine="35.45pt"/>
              <w:jc w:val="both"/>
              <w:rPr>
                <w:rFonts w:ascii="Palatino Linotype" w:hAnsi="Palatino Linotype"/>
              </w:rPr>
            </w:pPr>
            <w:proofErr w:type="spellStart"/>
            <w:proofErr w:type="gramStart"/>
            <w:r w:rsidRPr="00671EC5">
              <w:rPr>
                <w:rFonts w:ascii="Palatino Linotype" w:eastAsia="Calibri" w:hAnsi="Palatino Linotype" w:cs="Calibri"/>
              </w:rPr>
              <w:t>Ebsco</w:t>
            </w:r>
            <w:proofErr w:type="spellEnd"/>
            <w:r w:rsidRPr="00671EC5">
              <w:rPr>
                <w:rFonts w:ascii="Palatino Linotype" w:eastAsia="Calibri" w:hAnsi="Palatino Linotype" w:cs="Calibri"/>
              </w:rPr>
              <w:t>(</w:t>
            </w:r>
            <w:proofErr w:type="gramEnd"/>
            <w:r w:rsidRPr="00671EC5">
              <w:rPr>
                <w:rFonts w:ascii="Palatino Linotype" w:eastAsia="Calibri" w:hAnsi="Palatino Linotype" w:cs="Calibri"/>
              </w:rPr>
              <w:t>Multidisciplinario)</w:t>
            </w:r>
          </w:p>
        </w:tc>
        <w:tc>
          <w:tcPr>
            <w:tcW w:w="131.35pt" w:type="dxa"/>
            <w:tcBorders>
              <w:top w:val="single" w:sz="8" w:space="0" w:color="EC6607"/>
              <w:start w:val="single" w:sz="8" w:space="0" w:color="EC6607"/>
              <w:bottom w:val="single" w:sz="8" w:space="0" w:color="EC6607"/>
              <w:end w:val="single" w:sz="8" w:space="0" w:color="EC6607"/>
            </w:tcBorders>
          </w:tcPr>
          <w:p w14:paraId="0F8240E7" w14:textId="77777777" w:rsidR="00A45A1D" w:rsidRPr="00671EC5" w:rsidRDefault="00A45A1D" w:rsidP="00CC0AD9">
            <w:pPr>
              <w:spacing w:after="6pt" w:line="18pt" w:lineRule="auto"/>
              <w:ind w:end="7.65pt" w:firstLine="35.45pt"/>
              <w:jc w:val="both"/>
              <w:rPr>
                <w:rFonts w:ascii="Palatino Linotype" w:hAnsi="Palatino Linotype"/>
              </w:rPr>
            </w:pPr>
            <w:r w:rsidRPr="00671EC5">
              <w:rPr>
                <w:rFonts w:ascii="Palatino Linotype" w:eastAsia="Calibri" w:hAnsi="Palatino Linotype" w:cs="Calibri"/>
              </w:rPr>
              <w:t>33</w:t>
            </w:r>
          </w:p>
        </w:tc>
        <w:tc>
          <w:tcPr>
            <w:tcW w:w="117.60pt" w:type="dxa"/>
            <w:tcBorders>
              <w:top w:val="single" w:sz="8" w:space="0" w:color="EC6607"/>
              <w:start w:val="single" w:sz="8" w:space="0" w:color="EC6607"/>
              <w:bottom w:val="single" w:sz="8" w:space="0" w:color="EC6607"/>
              <w:end w:val="single" w:sz="8" w:space="0" w:color="EC6607"/>
            </w:tcBorders>
          </w:tcPr>
          <w:p w14:paraId="13008D0D" w14:textId="77777777" w:rsidR="00A45A1D" w:rsidRPr="00671EC5" w:rsidRDefault="00A45A1D" w:rsidP="00CC0AD9">
            <w:pPr>
              <w:spacing w:after="6pt" w:line="18pt" w:lineRule="auto"/>
              <w:ind w:end="21.20pt" w:firstLine="35.45pt"/>
              <w:jc w:val="both"/>
              <w:rPr>
                <w:rFonts w:ascii="Palatino Linotype" w:hAnsi="Palatino Linotype"/>
              </w:rPr>
            </w:pPr>
            <w:r w:rsidRPr="00671EC5">
              <w:rPr>
                <w:rFonts w:ascii="Palatino Linotype" w:eastAsia="Calibri" w:hAnsi="Palatino Linotype" w:cs="Calibri"/>
              </w:rPr>
              <w:t>13</w:t>
            </w:r>
          </w:p>
        </w:tc>
      </w:tr>
      <w:tr w:rsidR="00A45A1D" w:rsidRPr="00671EC5" w14:paraId="70239302" w14:textId="77777777" w:rsidTr="007119DC">
        <w:trPr>
          <w:trHeight w:val="427"/>
        </w:trPr>
        <w:tc>
          <w:tcPr>
            <w:tcW w:w="177.15pt" w:type="dxa"/>
            <w:tcBorders>
              <w:top w:val="single" w:sz="8" w:space="0" w:color="EC6607"/>
              <w:start w:val="single" w:sz="8" w:space="0" w:color="EC6607"/>
              <w:bottom w:val="single" w:sz="8" w:space="0" w:color="EC6607"/>
              <w:end w:val="single" w:sz="8" w:space="0" w:color="EC6607"/>
            </w:tcBorders>
            <w:shd w:val="clear" w:color="auto" w:fill="F0F0F0"/>
          </w:tcPr>
          <w:p w14:paraId="24054885" w14:textId="77777777" w:rsidR="00A45A1D" w:rsidRPr="00671EC5" w:rsidRDefault="00A45A1D" w:rsidP="00CC0AD9">
            <w:pPr>
              <w:spacing w:after="6pt" w:line="18pt" w:lineRule="auto"/>
              <w:ind w:start="27.55pt" w:firstLine="35.45pt"/>
              <w:jc w:val="both"/>
              <w:rPr>
                <w:rFonts w:ascii="Palatino Linotype" w:hAnsi="Palatino Linotype"/>
              </w:rPr>
            </w:pPr>
            <w:proofErr w:type="spellStart"/>
            <w:proofErr w:type="gramStart"/>
            <w:r w:rsidRPr="00671EC5">
              <w:rPr>
                <w:rFonts w:ascii="Palatino Linotype" w:eastAsia="Calibri" w:hAnsi="Palatino Linotype" w:cs="Calibri"/>
              </w:rPr>
              <w:t>Doaj</w:t>
            </w:r>
            <w:proofErr w:type="spellEnd"/>
            <w:r w:rsidRPr="00671EC5">
              <w:rPr>
                <w:rFonts w:ascii="Palatino Linotype" w:eastAsia="Calibri" w:hAnsi="Palatino Linotype" w:cs="Calibri"/>
              </w:rPr>
              <w:t>(</w:t>
            </w:r>
            <w:proofErr w:type="gramEnd"/>
            <w:r w:rsidRPr="00671EC5">
              <w:rPr>
                <w:rFonts w:ascii="Palatino Linotype" w:eastAsia="Calibri" w:hAnsi="Palatino Linotype" w:cs="Calibri"/>
              </w:rPr>
              <w:t>Multidisciplinario)</w:t>
            </w:r>
          </w:p>
        </w:tc>
        <w:tc>
          <w:tcPr>
            <w:tcW w:w="131.35pt" w:type="dxa"/>
            <w:tcBorders>
              <w:top w:val="single" w:sz="8" w:space="0" w:color="EC6607"/>
              <w:start w:val="single" w:sz="8" w:space="0" w:color="EC6607"/>
              <w:bottom w:val="single" w:sz="8" w:space="0" w:color="EC6607"/>
              <w:end w:val="single" w:sz="8" w:space="0" w:color="EC6607"/>
            </w:tcBorders>
            <w:shd w:val="clear" w:color="auto" w:fill="F0F0F0"/>
          </w:tcPr>
          <w:p w14:paraId="79BBCECF" w14:textId="77777777" w:rsidR="00A45A1D" w:rsidRPr="00671EC5" w:rsidRDefault="00A45A1D" w:rsidP="00CC0AD9">
            <w:pPr>
              <w:spacing w:after="6pt" w:line="18pt" w:lineRule="auto"/>
              <w:ind w:end="7.70pt" w:firstLine="35.45pt"/>
              <w:jc w:val="both"/>
              <w:rPr>
                <w:rFonts w:ascii="Palatino Linotype" w:hAnsi="Palatino Linotype"/>
              </w:rPr>
            </w:pPr>
            <w:r w:rsidRPr="00671EC5">
              <w:rPr>
                <w:rFonts w:ascii="Palatino Linotype" w:eastAsia="Calibri" w:hAnsi="Palatino Linotype" w:cs="Calibri"/>
              </w:rPr>
              <w:t>12</w:t>
            </w:r>
          </w:p>
        </w:tc>
        <w:tc>
          <w:tcPr>
            <w:tcW w:w="117.60pt" w:type="dxa"/>
            <w:tcBorders>
              <w:top w:val="single" w:sz="8" w:space="0" w:color="EC6607"/>
              <w:start w:val="single" w:sz="8" w:space="0" w:color="EC6607"/>
              <w:bottom w:val="single" w:sz="8" w:space="0" w:color="EC6607"/>
              <w:end w:val="single" w:sz="8" w:space="0" w:color="EC6607"/>
            </w:tcBorders>
            <w:shd w:val="clear" w:color="auto" w:fill="F0F0F0"/>
          </w:tcPr>
          <w:p w14:paraId="34F9D9C1" w14:textId="77777777" w:rsidR="00A45A1D" w:rsidRPr="00671EC5" w:rsidRDefault="00A45A1D" w:rsidP="00CC0AD9">
            <w:pPr>
              <w:spacing w:after="6pt" w:line="18pt" w:lineRule="auto"/>
              <w:ind w:end="21.20pt" w:firstLine="35.45pt"/>
              <w:jc w:val="both"/>
              <w:rPr>
                <w:rFonts w:ascii="Palatino Linotype" w:hAnsi="Palatino Linotype"/>
              </w:rPr>
            </w:pPr>
            <w:r w:rsidRPr="00671EC5">
              <w:rPr>
                <w:rFonts w:ascii="Palatino Linotype" w:eastAsia="Calibri" w:hAnsi="Palatino Linotype" w:cs="Calibri"/>
              </w:rPr>
              <w:t>1</w:t>
            </w:r>
          </w:p>
        </w:tc>
      </w:tr>
      <w:tr w:rsidR="00A45A1D" w:rsidRPr="00671EC5" w14:paraId="7AA4CEC9" w14:textId="77777777" w:rsidTr="007119DC">
        <w:trPr>
          <w:trHeight w:val="437"/>
        </w:trPr>
        <w:tc>
          <w:tcPr>
            <w:tcW w:w="177.15pt" w:type="dxa"/>
            <w:tcBorders>
              <w:top w:val="single" w:sz="8" w:space="0" w:color="EC6607"/>
              <w:start w:val="single" w:sz="8" w:space="0" w:color="EC6607"/>
              <w:bottom w:val="single" w:sz="8" w:space="0" w:color="EC6607"/>
              <w:end w:val="single" w:sz="8" w:space="0" w:color="EC6607"/>
            </w:tcBorders>
          </w:tcPr>
          <w:p w14:paraId="1FCBA206" w14:textId="77777777" w:rsidR="00A45A1D" w:rsidRPr="00671EC5" w:rsidRDefault="00A45A1D" w:rsidP="00CC0AD9">
            <w:pPr>
              <w:spacing w:after="6pt" w:line="18pt" w:lineRule="auto"/>
              <w:ind w:start="16.95pt" w:firstLine="35.45pt"/>
              <w:jc w:val="both"/>
              <w:rPr>
                <w:rFonts w:ascii="Palatino Linotype" w:hAnsi="Palatino Linotype"/>
              </w:rPr>
            </w:pPr>
            <w:proofErr w:type="spellStart"/>
            <w:proofErr w:type="gramStart"/>
            <w:r w:rsidRPr="00671EC5">
              <w:rPr>
                <w:rFonts w:ascii="Palatino Linotype" w:eastAsia="Calibri" w:hAnsi="Palatino Linotype" w:cs="Calibri"/>
              </w:rPr>
              <w:t>ScienceDirect</w:t>
            </w:r>
            <w:proofErr w:type="spellEnd"/>
            <w:r w:rsidRPr="00671EC5">
              <w:rPr>
                <w:rFonts w:ascii="Palatino Linotype" w:eastAsia="Calibri" w:hAnsi="Palatino Linotype" w:cs="Calibri"/>
              </w:rPr>
              <w:t>(</w:t>
            </w:r>
            <w:proofErr w:type="gramEnd"/>
            <w:r w:rsidRPr="00671EC5">
              <w:rPr>
                <w:rFonts w:ascii="Palatino Linotype" w:eastAsia="Calibri" w:hAnsi="Palatino Linotype" w:cs="Calibri"/>
              </w:rPr>
              <w:t>Especializado)</w:t>
            </w:r>
          </w:p>
        </w:tc>
        <w:tc>
          <w:tcPr>
            <w:tcW w:w="131.35pt" w:type="dxa"/>
            <w:tcBorders>
              <w:top w:val="single" w:sz="8" w:space="0" w:color="EC6607"/>
              <w:start w:val="single" w:sz="8" w:space="0" w:color="EC6607"/>
              <w:bottom w:val="single" w:sz="8" w:space="0" w:color="EC6607"/>
              <w:end w:val="single" w:sz="8" w:space="0" w:color="EC6607"/>
            </w:tcBorders>
          </w:tcPr>
          <w:p w14:paraId="6213820A" w14:textId="77777777" w:rsidR="00A45A1D" w:rsidRPr="00671EC5" w:rsidRDefault="00A45A1D" w:rsidP="00CC0AD9">
            <w:pPr>
              <w:spacing w:after="6pt" w:line="18pt" w:lineRule="auto"/>
              <w:ind w:end="7.85pt" w:firstLine="35.45pt"/>
              <w:jc w:val="both"/>
              <w:rPr>
                <w:rFonts w:ascii="Palatino Linotype" w:hAnsi="Palatino Linotype"/>
              </w:rPr>
            </w:pPr>
            <w:r w:rsidRPr="00671EC5">
              <w:rPr>
                <w:rFonts w:ascii="Palatino Linotype" w:eastAsia="Calibri" w:hAnsi="Palatino Linotype" w:cs="Calibri"/>
              </w:rPr>
              <w:t>21</w:t>
            </w:r>
          </w:p>
        </w:tc>
        <w:tc>
          <w:tcPr>
            <w:tcW w:w="117.60pt" w:type="dxa"/>
            <w:tcBorders>
              <w:top w:val="single" w:sz="8" w:space="0" w:color="EC6607"/>
              <w:start w:val="single" w:sz="8" w:space="0" w:color="EC6607"/>
              <w:bottom w:val="single" w:sz="8" w:space="0" w:color="EC6607"/>
              <w:end w:val="single" w:sz="8" w:space="0" w:color="EC6607"/>
            </w:tcBorders>
          </w:tcPr>
          <w:p w14:paraId="2170ACE0" w14:textId="77777777" w:rsidR="00A45A1D" w:rsidRPr="00671EC5" w:rsidRDefault="00A45A1D" w:rsidP="00CC0AD9">
            <w:pPr>
              <w:spacing w:after="6pt" w:line="18pt" w:lineRule="auto"/>
              <w:ind w:end="21.20pt" w:firstLine="35.45pt"/>
              <w:jc w:val="both"/>
              <w:rPr>
                <w:rFonts w:ascii="Palatino Linotype" w:hAnsi="Palatino Linotype"/>
              </w:rPr>
            </w:pPr>
            <w:r w:rsidRPr="00671EC5">
              <w:rPr>
                <w:rFonts w:ascii="Palatino Linotype" w:eastAsia="Calibri" w:hAnsi="Palatino Linotype" w:cs="Calibri"/>
              </w:rPr>
              <w:t>8</w:t>
            </w:r>
          </w:p>
        </w:tc>
      </w:tr>
      <w:tr w:rsidR="00A45A1D" w:rsidRPr="00671EC5" w14:paraId="5389F14F" w14:textId="77777777" w:rsidTr="007119DC">
        <w:trPr>
          <w:trHeight w:val="364"/>
        </w:trPr>
        <w:tc>
          <w:tcPr>
            <w:tcW w:w="177.15pt" w:type="dxa"/>
            <w:tcBorders>
              <w:top w:val="single" w:sz="8" w:space="0" w:color="EC6607"/>
              <w:start w:val="single" w:sz="8" w:space="0" w:color="EC6607"/>
              <w:bottom w:val="single" w:sz="8" w:space="0" w:color="EC6607"/>
              <w:end w:val="single" w:sz="8" w:space="0" w:color="EC6607"/>
            </w:tcBorders>
            <w:shd w:val="clear" w:color="auto" w:fill="F0F0F0"/>
          </w:tcPr>
          <w:p w14:paraId="1F9DE4D1" w14:textId="77777777" w:rsidR="00A45A1D" w:rsidRPr="00671EC5" w:rsidRDefault="00A45A1D" w:rsidP="00CC0AD9">
            <w:pPr>
              <w:spacing w:after="6pt" w:line="18pt" w:lineRule="auto"/>
              <w:ind w:start="0.35pt" w:firstLine="35.45pt"/>
              <w:jc w:val="both"/>
              <w:rPr>
                <w:rFonts w:ascii="Palatino Linotype" w:hAnsi="Palatino Linotype"/>
              </w:rPr>
            </w:pPr>
            <w:proofErr w:type="gramStart"/>
            <w:r w:rsidRPr="00671EC5">
              <w:rPr>
                <w:rFonts w:ascii="Palatino Linotype" w:eastAsia="Calibri" w:hAnsi="Palatino Linotype" w:cs="Calibri"/>
              </w:rPr>
              <w:lastRenderedPageBreak/>
              <w:t>Scielo(</w:t>
            </w:r>
            <w:proofErr w:type="gramEnd"/>
            <w:r w:rsidRPr="00671EC5">
              <w:rPr>
                <w:rFonts w:ascii="Palatino Linotype" w:eastAsia="Calibri" w:hAnsi="Palatino Linotype" w:cs="Calibri"/>
              </w:rPr>
              <w:t>Especializado)</w:t>
            </w:r>
          </w:p>
        </w:tc>
        <w:tc>
          <w:tcPr>
            <w:tcW w:w="131.35pt" w:type="dxa"/>
            <w:tcBorders>
              <w:top w:val="single" w:sz="8" w:space="0" w:color="EC6607"/>
              <w:start w:val="single" w:sz="8" w:space="0" w:color="EC6607"/>
              <w:bottom w:val="single" w:sz="8" w:space="0" w:color="EC6607"/>
              <w:end w:val="single" w:sz="8" w:space="0" w:color="EC6607"/>
            </w:tcBorders>
            <w:shd w:val="clear" w:color="auto" w:fill="F0F0F0"/>
          </w:tcPr>
          <w:p w14:paraId="075FD9B4" w14:textId="77777777" w:rsidR="00A45A1D" w:rsidRPr="00671EC5" w:rsidRDefault="00A45A1D" w:rsidP="00CC0AD9">
            <w:pPr>
              <w:spacing w:after="6pt" w:line="18pt" w:lineRule="auto"/>
              <w:ind w:end="7.70pt" w:firstLine="35.45pt"/>
              <w:jc w:val="both"/>
              <w:rPr>
                <w:rFonts w:ascii="Palatino Linotype" w:hAnsi="Palatino Linotype"/>
              </w:rPr>
            </w:pPr>
            <w:r w:rsidRPr="00671EC5">
              <w:rPr>
                <w:rFonts w:ascii="Palatino Linotype" w:eastAsia="Calibri" w:hAnsi="Palatino Linotype" w:cs="Calibri"/>
              </w:rPr>
              <w:t>14</w:t>
            </w:r>
          </w:p>
        </w:tc>
        <w:tc>
          <w:tcPr>
            <w:tcW w:w="117.60pt" w:type="dxa"/>
            <w:tcBorders>
              <w:top w:val="single" w:sz="8" w:space="0" w:color="EC6607"/>
              <w:start w:val="single" w:sz="8" w:space="0" w:color="EC6607"/>
              <w:bottom w:val="single" w:sz="8" w:space="0" w:color="EC6607"/>
              <w:end w:val="single" w:sz="8" w:space="0" w:color="EC6607"/>
            </w:tcBorders>
            <w:shd w:val="clear" w:color="auto" w:fill="F0F0F0"/>
          </w:tcPr>
          <w:p w14:paraId="032F9594" w14:textId="77777777" w:rsidR="00A45A1D" w:rsidRPr="00671EC5" w:rsidRDefault="00A45A1D" w:rsidP="00CC0AD9">
            <w:pPr>
              <w:spacing w:after="6pt" w:line="18pt" w:lineRule="auto"/>
              <w:ind w:end="21.20pt" w:firstLine="35.45pt"/>
              <w:jc w:val="both"/>
              <w:rPr>
                <w:rFonts w:ascii="Palatino Linotype" w:hAnsi="Palatino Linotype"/>
              </w:rPr>
            </w:pPr>
            <w:r w:rsidRPr="00671EC5">
              <w:rPr>
                <w:rFonts w:ascii="Palatino Linotype" w:eastAsia="Calibri" w:hAnsi="Palatino Linotype" w:cs="Calibri"/>
              </w:rPr>
              <w:t>7</w:t>
            </w:r>
          </w:p>
        </w:tc>
      </w:tr>
    </w:tbl>
    <w:p w14:paraId="6DFB336C" w14:textId="77777777" w:rsidR="00A45A1D" w:rsidRPr="00671EC5" w:rsidRDefault="00A45A1D" w:rsidP="00CC0AD9">
      <w:pPr>
        <w:spacing w:after="6pt" w:line="18pt" w:lineRule="auto"/>
        <w:ind w:start="0.05pt" w:firstLine="35.45pt"/>
        <w:jc w:val="both"/>
        <w:rPr>
          <w:rFonts w:ascii="Palatino Linotype" w:hAnsi="Palatino Linotype"/>
        </w:rPr>
      </w:pPr>
      <w:r w:rsidRPr="00671EC5">
        <w:rPr>
          <w:rFonts w:ascii="Palatino Linotype" w:hAnsi="Palatino Linotype"/>
          <w:b/>
        </w:rPr>
        <w:t>Fuente</w:t>
      </w:r>
      <w:r w:rsidRPr="00671EC5">
        <w:rPr>
          <w:rFonts w:ascii="Palatino Linotype" w:hAnsi="Palatino Linotype"/>
        </w:rPr>
        <w:t>: elaboración propia.</w:t>
      </w:r>
    </w:p>
    <w:p w14:paraId="58F0B144" w14:textId="77777777" w:rsidR="00A45A1D" w:rsidRPr="00671EC5" w:rsidRDefault="00A45A1D" w:rsidP="00CC0AD9">
      <w:pPr>
        <w:pStyle w:val="Ttulo2"/>
        <w:spacing w:before="0pt" w:after="6pt" w:line="18pt" w:lineRule="auto"/>
        <w:ind w:start="0.05pt" w:firstLine="35.45pt"/>
        <w:jc w:val="both"/>
        <w:rPr>
          <w:rFonts w:ascii="Palatino Linotype" w:hAnsi="Palatino Linotype"/>
          <w:sz w:val="22"/>
          <w:szCs w:val="22"/>
        </w:rPr>
      </w:pPr>
      <w:r w:rsidRPr="00671EC5">
        <w:rPr>
          <w:rFonts w:ascii="Palatino Linotype" w:hAnsi="Palatino Linotype"/>
          <w:sz w:val="22"/>
          <w:szCs w:val="22"/>
        </w:rPr>
        <w:t>Delimitación, estrategia y descriptores de búsqueda</w:t>
      </w:r>
    </w:p>
    <w:p w14:paraId="24CD616F" w14:textId="77777777" w:rsidR="00A45A1D" w:rsidRPr="00671EC5" w:rsidRDefault="00A45A1D" w:rsidP="00CC0AD9">
      <w:pPr>
        <w:spacing w:after="6pt" w:line="18pt" w:lineRule="auto"/>
        <w:ind w:start="0.05pt" w:end="9pt" w:firstLine="35.45pt"/>
        <w:jc w:val="both"/>
        <w:rPr>
          <w:rFonts w:ascii="Palatino Linotype" w:hAnsi="Palatino Linotype"/>
        </w:rPr>
      </w:pPr>
      <w:r w:rsidRPr="00671EC5">
        <w:rPr>
          <w:rFonts w:ascii="Palatino Linotype" w:hAnsi="Palatino Linotype"/>
        </w:rPr>
        <w:t xml:space="preserve">La búsqueda se hizo a las revistas enlistadas en </w:t>
      </w:r>
      <w:proofErr w:type="spellStart"/>
      <w:r w:rsidRPr="00671EC5">
        <w:rPr>
          <w:rFonts w:ascii="Palatino Linotype" w:hAnsi="Palatino Linotype"/>
        </w:rPr>
        <w:t>Esbsco</w:t>
      </w:r>
      <w:proofErr w:type="spellEnd"/>
      <w:r w:rsidRPr="00671EC5">
        <w:rPr>
          <w:rFonts w:ascii="Palatino Linotype" w:hAnsi="Palatino Linotype"/>
        </w:rPr>
        <w:t xml:space="preserve">, </w:t>
      </w:r>
      <w:proofErr w:type="spellStart"/>
      <w:r w:rsidRPr="00671EC5">
        <w:rPr>
          <w:rFonts w:ascii="Palatino Linotype" w:hAnsi="Palatino Linotype"/>
        </w:rPr>
        <w:t>Proquest</w:t>
      </w:r>
      <w:proofErr w:type="spellEnd"/>
      <w:r w:rsidRPr="00671EC5">
        <w:rPr>
          <w:rFonts w:ascii="Palatino Linotype" w:hAnsi="Palatino Linotype"/>
        </w:rPr>
        <w:t xml:space="preserve">, SciELO, </w:t>
      </w:r>
      <w:proofErr w:type="spellStart"/>
      <w:r w:rsidRPr="00671EC5">
        <w:rPr>
          <w:rFonts w:ascii="Palatino Linotype" w:hAnsi="Palatino Linotype"/>
        </w:rPr>
        <w:t>ScienceDirect</w:t>
      </w:r>
      <w:proofErr w:type="spellEnd"/>
      <w:r w:rsidRPr="00671EC5">
        <w:rPr>
          <w:rFonts w:ascii="Palatino Linotype" w:hAnsi="Palatino Linotype"/>
        </w:rPr>
        <w:t xml:space="preserve">, </w:t>
      </w:r>
      <w:proofErr w:type="spellStart"/>
      <w:r w:rsidRPr="00671EC5">
        <w:rPr>
          <w:rFonts w:ascii="Palatino Linotype" w:hAnsi="Palatino Linotype"/>
        </w:rPr>
        <w:t>Latindex</w:t>
      </w:r>
      <w:proofErr w:type="spellEnd"/>
      <w:r w:rsidRPr="00671EC5">
        <w:rPr>
          <w:rFonts w:ascii="Palatino Linotype" w:hAnsi="Palatino Linotype"/>
        </w:rPr>
        <w:t xml:space="preserve">, </w:t>
      </w:r>
      <w:proofErr w:type="spellStart"/>
      <w:r w:rsidRPr="00671EC5">
        <w:rPr>
          <w:rFonts w:ascii="Palatino Linotype" w:hAnsi="Palatino Linotype"/>
        </w:rPr>
        <w:t>Doaj</w:t>
      </w:r>
      <w:proofErr w:type="spellEnd"/>
      <w:r w:rsidRPr="00671EC5">
        <w:rPr>
          <w:rFonts w:ascii="Palatino Linotype" w:hAnsi="Palatino Linotype"/>
        </w:rPr>
        <w:t xml:space="preserve"> y en </w:t>
      </w:r>
      <w:proofErr w:type="spellStart"/>
      <w:r w:rsidRPr="00671EC5">
        <w:rPr>
          <w:rFonts w:ascii="Palatino Linotype" w:hAnsi="Palatino Linotype"/>
        </w:rPr>
        <w:t>Scopus</w:t>
      </w:r>
      <w:proofErr w:type="spellEnd"/>
      <w:r w:rsidRPr="00671EC5">
        <w:rPr>
          <w:rFonts w:ascii="Palatino Linotype" w:hAnsi="Palatino Linotype"/>
        </w:rPr>
        <w:t>; bibliotecas virtuales que la comunidad científica internacional considera como fuentes válidas. Asimismo, se han usado filtros para los artículos científicos en PDF y de cinco años de publicadas. Además, en algunos casos, se ha filtrado las revistas científicas ligadas al marketing.</w:t>
      </w:r>
    </w:p>
    <w:p w14:paraId="761FB018" w14:textId="77777777" w:rsidR="00A45A1D" w:rsidRPr="00671EC5" w:rsidRDefault="00A45A1D" w:rsidP="00CC0AD9">
      <w:pPr>
        <w:spacing w:after="6pt" w:line="18pt" w:lineRule="auto"/>
        <w:ind w:start="0.05pt" w:end="9.25pt" w:firstLine="35.45pt"/>
        <w:jc w:val="both"/>
        <w:rPr>
          <w:rFonts w:ascii="Palatino Linotype" w:hAnsi="Palatino Linotype"/>
        </w:rPr>
      </w:pPr>
      <w:r w:rsidRPr="00671EC5">
        <w:rPr>
          <w:rFonts w:ascii="Palatino Linotype" w:hAnsi="Palatino Linotype"/>
        </w:rPr>
        <w:t xml:space="preserve">La selección de los descriptores se hizo del Tesauro de la UNESCO, en español e inglés. Adicionalmente, la palabra clave seleccionada </w:t>
      </w:r>
      <w:proofErr w:type="spellStart"/>
      <w:r w:rsidRPr="00671EC5">
        <w:rPr>
          <w:rFonts w:ascii="Palatino Linotype" w:hAnsi="Palatino Linotype"/>
          <w:b/>
          <w:i/>
        </w:rPr>
        <w:t>insight</w:t>
      </w:r>
      <w:proofErr w:type="spellEnd"/>
      <w:r w:rsidRPr="00671EC5">
        <w:rPr>
          <w:rFonts w:ascii="Palatino Linotype" w:hAnsi="Palatino Linotype"/>
        </w:rPr>
        <w:t>, se debe a que no se encuentra reconocida en la plataforma. Además, ha sido elegida por ser frecuentemente observada como palabra clave en artículos de marketing y publicidad.</w:t>
      </w:r>
    </w:p>
    <w:p w14:paraId="38B38194" w14:textId="77777777" w:rsidR="00A45A1D" w:rsidRPr="00671EC5" w:rsidRDefault="00A45A1D" w:rsidP="00CC0AD9">
      <w:pPr>
        <w:spacing w:after="6pt" w:line="18pt" w:lineRule="auto"/>
        <w:ind w:start="0.45pt" w:end="0.75pt" w:firstLine="35.45pt"/>
        <w:jc w:val="both"/>
        <w:rPr>
          <w:rFonts w:ascii="Palatino Linotype" w:hAnsi="Palatino Linotype"/>
        </w:rPr>
      </w:pPr>
      <w:r w:rsidRPr="00671EC5">
        <w:rPr>
          <w:rFonts w:ascii="Palatino Linotype" w:hAnsi="Palatino Linotype"/>
        </w:rPr>
        <w:t xml:space="preserve">Asimismo, los operadores booleanos AND, OR, NOT, han sido aplicados para combinar ciertos tipos de palabras clave como </w:t>
      </w:r>
      <w:proofErr w:type="spellStart"/>
      <w:r w:rsidRPr="00671EC5">
        <w:rPr>
          <w:rFonts w:ascii="Palatino Linotype" w:hAnsi="Palatino Linotype"/>
          <w:i/>
        </w:rPr>
        <w:t>insight</w:t>
      </w:r>
      <w:proofErr w:type="spellEnd"/>
      <w:r w:rsidRPr="00671EC5">
        <w:rPr>
          <w:rFonts w:ascii="Palatino Linotype" w:hAnsi="Palatino Linotype"/>
        </w:rPr>
        <w:t>, marca y marketing, los cuales permiten ampliar las posibilidades de llegar a la literatura disponible.</w:t>
      </w:r>
    </w:p>
    <w:p w14:paraId="597EE427" w14:textId="77777777" w:rsidR="00A45A1D" w:rsidRPr="00671EC5" w:rsidRDefault="00A45A1D" w:rsidP="00CC0AD9">
      <w:pPr>
        <w:pStyle w:val="Ttulo2"/>
        <w:spacing w:before="0pt" w:after="6pt" w:line="18pt" w:lineRule="auto"/>
        <w:ind w:start="0.05pt" w:firstLine="35.45pt"/>
        <w:jc w:val="both"/>
        <w:rPr>
          <w:rFonts w:ascii="Palatino Linotype" w:hAnsi="Palatino Linotype"/>
          <w:sz w:val="22"/>
          <w:szCs w:val="22"/>
        </w:rPr>
      </w:pPr>
      <w:r w:rsidRPr="00671EC5">
        <w:rPr>
          <w:rFonts w:ascii="Palatino Linotype" w:hAnsi="Palatino Linotype"/>
          <w:sz w:val="22"/>
          <w:szCs w:val="22"/>
        </w:rPr>
        <w:t>Criterios de búsqueda</w:t>
      </w:r>
    </w:p>
    <w:p w14:paraId="7403A0C1" w14:textId="77777777" w:rsidR="00A45A1D" w:rsidRPr="00671EC5" w:rsidRDefault="00A45A1D" w:rsidP="00CC0AD9">
      <w:pPr>
        <w:spacing w:after="6pt" w:line="18pt" w:lineRule="auto"/>
        <w:ind w:start="0.05pt" w:end="9.25pt" w:firstLine="35.45pt"/>
        <w:jc w:val="both"/>
        <w:rPr>
          <w:rFonts w:ascii="Palatino Linotype" w:hAnsi="Palatino Linotype"/>
        </w:rPr>
      </w:pPr>
      <w:r w:rsidRPr="00671EC5">
        <w:rPr>
          <w:rFonts w:ascii="Palatino Linotype" w:hAnsi="Palatino Linotype"/>
        </w:rPr>
        <w:t xml:space="preserve">La investigación recopila información de distintos repositorios multidisciplinarios y especializados. Se basa, asimismo, en la identificación de la realidad problemática, que es el </w:t>
      </w:r>
      <w:proofErr w:type="spellStart"/>
      <w:r w:rsidRPr="00671EC5">
        <w:rPr>
          <w:rFonts w:ascii="Palatino Linotype" w:hAnsi="Palatino Linotype"/>
          <w:i/>
        </w:rPr>
        <w:t>insight</w:t>
      </w:r>
      <w:proofErr w:type="spellEnd"/>
      <w:r w:rsidRPr="00671EC5">
        <w:rPr>
          <w:rFonts w:ascii="Palatino Linotype" w:hAnsi="Palatino Linotype"/>
          <w:i/>
        </w:rPr>
        <w:t>,</w:t>
      </w:r>
      <w:r w:rsidRPr="00671EC5">
        <w:rPr>
          <w:rFonts w:ascii="Palatino Linotype" w:hAnsi="Palatino Linotype"/>
        </w:rPr>
        <w:t xml:space="preserve"> para la estrategia de marca. Por ello, los criterios se establecen </w:t>
      </w:r>
      <w:proofErr w:type="gramStart"/>
      <w:r w:rsidRPr="00671EC5">
        <w:rPr>
          <w:rFonts w:ascii="Palatino Linotype" w:hAnsi="Palatino Linotype"/>
        </w:rPr>
        <w:t>de acuerdo a</w:t>
      </w:r>
      <w:proofErr w:type="gramEnd"/>
      <w:r w:rsidRPr="00671EC5">
        <w:rPr>
          <w:rFonts w:ascii="Palatino Linotype" w:hAnsi="Palatino Linotype"/>
        </w:rPr>
        <w:t xml:space="preserve"> las siguientes categorías:</w:t>
      </w:r>
    </w:p>
    <w:p w14:paraId="4A3AFE3B" w14:textId="77777777" w:rsidR="00A45A1D" w:rsidRPr="00671EC5" w:rsidRDefault="00A45A1D" w:rsidP="00CC0AD9">
      <w:pPr>
        <w:numPr>
          <w:ilvl w:val="0"/>
          <w:numId w:val="2"/>
        </w:numPr>
        <w:spacing w:after="6pt" w:line="18pt" w:lineRule="auto"/>
        <w:ind w:start="40pt" w:end="9.25pt" w:firstLine="35.45pt"/>
        <w:jc w:val="both"/>
        <w:rPr>
          <w:rFonts w:ascii="Palatino Linotype" w:hAnsi="Palatino Linotype"/>
        </w:rPr>
      </w:pPr>
      <w:r w:rsidRPr="00671EC5">
        <w:rPr>
          <w:rFonts w:ascii="Palatino Linotype" w:hAnsi="Palatino Linotype"/>
        </w:rPr>
        <w:t xml:space="preserve">Fuente: artículos publicados en revistas listadas en </w:t>
      </w:r>
      <w:proofErr w:type="spellStart"/>
      <w:r w:rsidRPr="00671EC5">
        <w:rPr>
          <w:rFonts w:ascii="Palatino Linotype" w:hAnsi="Palatino Linotype"/>
        </w:rPr>
        <w:t>Esbsco</w:t>
      </w:r>
      <w:proofErr w:type="spellEnd"/>
      <w:r w:rsidRPr="00671EC5">
        <w:rPr>
          <w:rFonts w:ascii="Palatino Linotype" w:hAnsi="Palatino Linotype"/>
        </w:rPr>
        <w:t xml:space="preserve">, </w:t>
      </w:r>
      <w:proofErr w:type="spellStart"/>
      <w:r w:rsidRPr="00671EC5">
        <w:rPr>
          <w:rFonts w:ascii="Palatino Linotype" w:hAnsi="Palatino Linotype"/>
        </w:rPr>
        <w:t>Proquest</w:t>
      </w:r>
      <w:proofErr w:type="spellEnd"/>
      <w:r w:rsidRPr="00671EC5">
        <w:rPr>
          <w:rFonts w:ascii="Palatino Linotype" w:hAnsi="Palatino Linotype"/>
        </w:rPr>
        <w:t xml:space="preserve">, Scielo, </w:t>
      </w:r>
      <w:proofErr w:type="spellStart"/>
      <w:r w:rsidRPr="00671EC5">
        <w:rPr>
          <w:rFonts w:ascii="Palatino Linotype" w:hAnsi="Palatino Linotype"/>
        </w:rPr>
        <w:t>Latindex</w:t>
      </w:r>
      <w:proofErr w:type="spellEnd"/>
      <w:r w:rsidRPr="00671EC5">
        <w:rPr>
          <w:rFonts w:ascii="Palatino Linotype" w:hAnsi="Palatino Linotype"/>
        </w:rPr>
        <w:t xml:space="preserve">, </w:t>
      </w:r>
      <w:proofErr w:type="spellStart"/>
      <w:r w:rsidRPr="00671EC5">
        <w:rPr>
          <w:rFonts w:ascii="Palatino Linotype" w:hAnsi="Palatino Linotype"/>
        </w:rPr>
        <w:t>Doaj</w:t>
      </w:r>
      <w:proofErr w:type="spellEnd"/>
      <w:r w:rsidRPr="00671EC5">
        <w:rPr>
          <w:rFonts w:ascii="Palatino Linotype" w:hAnsi="Palatino Linotype"/>
        </w:rPr>
        <w:t xml:space="preserve">, </w:t>
      </w:r>
      <w:proofErr w:type="spellStart"/>
      <w:r w:rsidRPr="00671EC5">
        <w:rPr>
          <w:rFonts w:ascii="Palatino Linotype" w:hAnsi="Palatino Linotype"/>
        </w:rPr>
        <w:t>ScienceDirect</w:t>
      </w:r>
      <w:proofErr w:type="spellEnd"/>
      <w:r w:rsidRPr="00671EC5">
        <w:rPr>
          <w:rFonts w:ascii="Palatino Linotype" w:hAnsi="Palatino Linotype"/>
        </w:rPr>
        <w:t xml:space="preserve"> y en </w:t>
      </w:r>
      <w:proofErr w:type="spellStart"/>
      <w:r w:rsidRPr="00671EC5">
        <w:rPr>
          <w:rFonts w:ascii="Palatino Linotype" w:hAnsi="Palatino Linotype"/>
        </w:rPr>
        <w:t>Scopus</w:t>
      </w:r>
      <w:proofErr w:type="spellEnd"/>
      <w:r w:rsidRPr="00671EC5">
        <w:rPr>
          <w:rFonts w:ascii="Palatino Linotype" w:hAnsi="Palatino Linotype"/>
        </w:rPr>
        <w:t>. Dichos repositorios son especializados y multidisciplinarios, como se muestra en la Tabla 1.</w:t>
      </w:r>
    </w:p>
    <w:p w14:paraId="5437E97C" w14:textId="77777777" w:rsidR="00A45A1D" w:rsidRPr="00671EC5" w:rsidRDefault="00A45A1D" w:rsidP="00CC0AD9">
      <w:pPr>
        <w:numPr>
          <w:ilvl w:val="0"/>
          <w:numId w:val="2"/>
        </w:numPr>
        <w:spacing w:after="6pt" w:line="18pt" w:lineRule="auto"/>
        <w:ind w:start="40pt" w:end="9.25pt" w:firstLine="35.45pt"/>
        <w:jc w:val="both"/>
        <w:rPr>
          <w:rFonts w:ascii="Palatino Linotype" w:hAnsi="Palatino Linotype"/>
        </w:rPr>
      </w:pPr>
      <w:r w:rsidRPr="00671EC5">
        <w:rPr>
          <w:rFonts w:ascii="Palatino Linotype" w:hAnsi="Palatino Linotype"/>
        </w:rPr>
        <w:lastRenderedPageBreak/>
        <w:t>Tipo de artículo: la búsqueda es independiente de la sección de la revista en el que se ubica (artículos originales en PDF), excepto reseña de libros.</w:t>
      </w:r>
    </w:p>
    <w:p w14:paraId="000521E7" w14:textId="77777777" w:rsidR="00A45A1D" w:rsidRPr="00671EC5" w:rsidRDefault="00A45A1D" w:rsidP="00CC0AD9">
      <w:pPr>
        <w:numPr>
          <w:ilvl w:val="0"/>
          <w:numId w:val="2"/>
        </w:numPr>
        <w:spacing w:after="6pt" w:line="18pt" w:lineRule="auto"/>
        <w:ind w:start="40pt" w:end="9.25pt" w:firstLine="35.45pt"/>
        <w:jc w:val="both"/>
        <w:rPr>
          <w:rFonts w:ascii="Palatino Linotype" w:hAnsi="Palatino Linotype"/>
        </w:rPr>
      </w:pPr>
      <w:r w:rsidRPr="00671EC5">
        <w:rPr>
          <w:rFonts w:ascii="Palatino Linotype" w:hAnsi="Palatino Linotype"/>
        </w:rPr>
        <w:t xml:space="preserve">Contenido: artículos del </w:t>
      </w:r>
      <w:proofErr w:type="spellStart"/>
      <w:r w:rsidRPr="00671EC5">
        <w:rPr>
          <w:rFonts w:ascii="Palatino Linotype" w:hAnsi="Palatino Linotype"/>
          <w:i/>
        </w:rPr>
        <w:t>insight</w:t>
      </w:r>
      <w:proofErr w:type="spellEnd"/>
      <w:r w:rsidRPr="00671EC5">
        <w:rPr>
          <w:rFonts w:ascii="Palatino Linotype" w:hAnsi="Palatino Linotype"/>
        </w:rPr>
        <w:t xml:space="preserve"> o comportamiento del consumidor, temáticas de la investigación. </w:t>
      </w:r>
    </w:p>
    <w:p w14:paraId="5FF244F3" w14:textId="77777777" w:rsidR="00A45A1D" w:rsidRPr="00671EC5" w:rsidRDefault="00A45A1D" w:rsidP="00CC0AD9">
      <w:pPr>
        <w:numPr>
          <w:ilvl w:val="0"/>
          <w:numId w:val="2"/>
        </w:numPr>
        <w:spacing w:after="6pt" w:line="18pt" w:lineRule="auto"/>
        <w:ind w:start="40pt" w:end="9.25pt" w:firstLine="35.45pt"/>
        <w:jc w:val="both"/>
        <w:rPr>
          <w:rFonts w:ascii="Palatino Linotype" w:hAnsi="Palatino Linotype"/>
        </w:rPr>
      </w:pPr>
      <w:r w:rsidRPr="00671EC5">
        <w:rPr>
          <w:rFonts w:ascii="Palatino Linotype" w:hAnsi="Palatino Linotype"/>
        </w:rPr>
        <w:t xml:space="preserve">Contexto marketing: artículos de discusión sobre el tema en cualquier nivel de la investigación. </w:t>
      </w:r>
    </w:p>
    <w:p w14:paraId="6C4C1AA8" w14:textId="77777777" w:rsidR="00A45A1D" w:rsidRPr="00671EC5" w:rsidRDefault="00A45A1D" w:rsidP="00CC0AD9">
      <w:pPr>
        <w:numPr>
          <w:ilvl w:val="0"/>
          <w:numId w:val="2"/>
        </w:numPr>
        <w:spacing w:after="6pt" w:line="18pt" w:lineRule="auto"/>
        <w:ind w:start="40pt" w:end="9.25pt" w:firstLine="35.45pt"/>
        <w:jc w:val="both"/>
        <w:rPr>
          <w:rFonts w:ascii="Palatino Linotype" w:hAnsi="Palatino Linotype"/>
        </w:rPr>
      </w:pPr>
      <w:r w:rsidRPr="00671EC5">
        <w:rPr>
          <w:rFonts w:ascii="Palatino Linotype" w:hAnsi="Palatino Linotype"/>
        </w:rPr>
        <w:t>País: solo estudios de países de Latinoamérica, Europa, Asia y África, debido al foco de interés de la investigación. El primer criterio de búsqueda aplicado es desde el buscador de los repositorios generales y luego los especializados; los criterios restantes, la lectura de títulos, resúmenes y conclusiones de artículos.</w:t>
      </w:r>
    </w:p>
    <w:p w14:paraId="3EA79AD0" w14:textId="77777777" w:rsidR="00A45A1D" w:rsidRDefault="00A45A1D" w:rsidP="00CC0AD9">
      <w:pPr>
        <w:pStyle w:val="Ttulo2"/>
        <w:spacing w:before="0pt" w:after="6pt" w:line="18pt" w:lineRule="auto"/>
        <w:ind w:start="0.05pt" w:firstLine="35.45pt"/>
        <w:jc w:val="both"/>
        <w:rPr>
          <w:rFonts w:ascii="Palatino Linotype" w:hAnsi="Palatino Linotype"/>
          <w:sz w:val="22"/>
          <w:szCs w:val="22"/>
        </w:rPr>
      </w:pPr>
      <w:r w:rsidRPr="00671EC5">
        <w:rPr>
          <w:rFonts w:ascii="Palatino Linotype" w:hAnsi="Palatino Linotype"/>
          <w:sz w:val="22"/>
          <w:szCs w:val="22"/>
        </w:rPr>
        <w:t>Criterios de inclusión y proceso de análisis</w:t>
      </w:r>
    </w:p>
    <w:p w14:paraId="516F58AD" w14:textId="77777777" w:rsidR="00A45A1D" w:rsidRPr="00A45A1D" w:rsidRDefault="00A45A1D" w:rsidP="00CC0AD9">
      <w:pPr>
        <w:spacing w:after="6pt" w:line="18pt" w:lineRule="auto"/>
        <w:ind w:firstLine="35.45pt"/>
        <w:jc w:val="both"/>
      </w:pPr>
    </w:p>
    <w:p w14:paraId="3EEAFA19" w14:textId="77777777" w:rsidR="00A45A1D" w:rsidRPr="00671EC5" w:rsidRDefault="00A45A1D" w:rsidP="00CC0AD9">
      <w:pPr>
        <w:spacing w:after="6pt" w:line="18pt" w:lineRule="auto"/>
        <w:ind w:start="0.05pt" w:end="9.25pt" w:firstLine="35.45pt"/>
        <w:jc w:val="both"/>
        <w:rPr>
          <w:rFonts w:ascii="Palatino Linotype" w:hAnsi="Palatino Linotype"/>
        </w:rPr>
      </w:pPr>
      <w:r w:rsidRPr="00671EC5">
        <w:rPr>
          <w:rFonts w:ascii="Palatino Linotype" w:hAnsi="Palatino Linotype"/>
        </w:rPr>
        <w:t xml:space="preserve">Como criterios de inclusión considerados: el </w:t>
      </w:r>
      <w:r w:rsidRPr="00671EC5">
        <w:rPr>
          <w:rFonts w:ascii="Palatino Linotype" w:hAnsi="Palatino Linotype"/>
          <w:b/>
        </w:rPr>
        <w:t>idioma</w:t>
      </w:r>
      <w:r w:rsidRPr="00671EC5">
        <w:rPr>
          <w:rFonts w:ascii="Palatino Linotype" w:hAnsi="Palatino Linotype"/>
        </w:rPr>
        <w:t xml:space="preserve"> (se incluye todos los artículos sin considerar el idioma, ya que precisamente se busca analizar el </w:t>
      </w:r>
      <w:proofErr w:type="spellStart"/>
      <w:r w:rsidRPr="00671EC5">
        <w:rPr>
          <w:rFonts w:ascii="Palatino Linotype" w:hAnsi="Palatino Linotype"/>
          <w:i/>
        </w:rPr>
        <w:t>insight</w:t>
      </w:r>
      <w:proofErr w:type="spellEnd"/>
      <w:r w:rsidRPr="00671EC5">
        <w:rPr>
          <w:rFonts w:ascii="Palatino Linotype" w:hAnsi="Palatino Linotype"/>
        </w:rPr>
        <w:t xml:space="preserve"> para la estrategia de marca), la </w:t>
      </w:r>
      <w:r w:rsidRPr="00671EC5">
        <w:rPr>
          <w:rFonts w:ascii="Palatino Linotype" w:hAnsi="Palatino Linotype"/>
          <w:b/>
        </w:rPr>
        <w:t>metodología</w:t>
      </w:r>
      <w:r w:rsidRPr="00671EC5">
        <w:rPr>
          <w:rFonts w:ascii="Palatino Linotype" w:hAnsi="Palatino Linotype"/>
        </w:rPr>
        <w:t xml:space="preserve"> (artículos sobre estudios de cualquier enfoque y diseño) y el </w:t>
      </w:r>
      <w:r w:rsidRPr="00671EC5">
        <w:rPr>
          <w:rFonts w:ascii="Palatino Linotype" w:hAnsi="Palatino Linotype"/>
          <w:b/>
        </w:rPr>
        <w:t>acceso</w:t>
      </w:r>
      <w:r w:rsidRPr="00671EC5">
        <w:rPr>
          <w:rFonts w:ascii="Palatino Linotype" w:hAnsi="Palatino Linotype"/>
        </w:rPr>
        <w:t xml:space="preserve"> (independientemente de que el artículo sea de acceso libre).</w:t>
      </w:r>
    </w:p>
    <w:p w14:paraId="5789776F" w14:textId="77777777" w:rsidR="00A45A1D" w:rsidRPr="00671EC5" w:rsidRDefault="00A45A1D" w:rsidP="00CC0AD9">
      <w:pPr>
        <w:spacing w:after="6pt" w:line="18pt" w:lineRule="auto"/>
        <w:ind w:start="0.05pt" w:end="9.25pt" w:firstLine="35.45pt"/>
        <w:jc w:val="both"/>
        <w:rPr>
          <w:rFonts w:ascii="Palatino Linotype" w:hAnsi="Palatino Linotype"/>
        </w:rPr>
      </w:pPr>
      <w:r w:rsidRPr="00671EC5">
        <w:rPr>
          <w:rFonts w:ascii="Palatino Linotype" w:hAnsi="Palatino Linotype"/>
        </w:rPr>
        <w:t>Se debe mencionar, que las búsquedas tienen un filtro común, el tiempo de publicación de los artículos es de los últimos cinco años, tanto en español como en inglés, de manera, que la consulta se hizo a 110 artículos.</w:t>
      </w:r>
    </w:p>
    <w:p w14:paraId="4FB7BBCF" w14:textId="77777777" w:rsidR="00A45A1D" w:rsidRPr="00671EC5" w:rsidRDefault="00A45A1D" w:rsidP="00CC0AD9">
      <w:pPr>
        <w:spacing w:after="6pt" w:line="18pt" w:lineRule="auto"/>
        <w:ind w:start="0.05pt" w:end="9pt" w:firstLine="35.45pt"/>
        <w:jc w:val="both"/>
        <w:rPr>
          <w:rFonts w:ascii="Palatino Linotype" w:hAnsi="Palatino Linotype"/>
        </w:rPr>
      </w:pPr>
      <w:r w:rsidRPr="00671EC5">
        <w:rPr>
          <w:rFonts w:ascii="Palatino Linotype" w:hAnsi="Palatino Linotype"/>
        </w:rPr>
        <w:t>La muestra es de cuarenta artículos científicos válidos con cuartil Q1, Q2 y Q3, cuya inclusión se da en dos etapas, descritas en la Figura 1, junto a la referencia de sus bases de datos en la Tabla 2. Esta revisión contempla artículos científicos publicados de 2016 a 2021, sobre el tema central de la presente investigación.</w:t>
      </w:r>
    </w:p>
    <w:p w14:paraId="56ACCFE9" w14:textId="284EE34D" w:rsidR="00A45A1D" w:rsidRPr="00671EC5" w:rsidRDefault="00A45A1D" w:rsidP="00CC0AD9">
      <w:pPr>
        <w:spacing w:after="6pt" w:line="18pt" w:lineRule="auto"/>
        <w:ind w:start="0.05pt" w:end="9.25pt" w:firstLine="35.45pt"/>
        <w:jc w:val="both"/>
        <w:rPr>
          <w:rFonts w:ascii="Palatino Linotype" w:hAnsi="Palatino Linotype"/>
        </w:rPr>
      </w:pPr>
      <w:r w:rsidRPr="00671EC5">
        <w:rPr>
          <w:rFonts w:ascii="Palatino Linotype" w:hAnsi="Palatino Linotype"/>
        </w:rPr>
        <w:lastRenderedPageBreak/>
        <w:t xml:space="preserve">Asimismo, el protocolo seguido, previamente definido, ha buscado disminuir la presencia de sesgo en la revisión y el análisis. La lectura de los títulos y los resúmenes en los resultados arrojados para cada una de las combinaciones de las palabras claves, se da en un primer momento. Luego, se copia e incluye en un documento Excel, para después verificar la presencia de duplicados y de artículos que, aunque presenten las palabras clave y descriptores y no traten directamente el tema según los criterios de búsqueda e inclusión, sean separados. En la primera etapa del cribado, en algunos casos se lee directamente las conclusiones para luego determinar si se analiza por completo. Se han incluido todos los artículos que se refieren al </w:t>
      </w:r>
      <w:proofErr w:type="spellStart"/>
      <w:r w:rsidRPr="00671EC5">
        <w:rPr>
          <w:rFonts w:ascii="Palatino Linotype" w:hAnsi="Palatino Linotype"/>
          <w:i/>
        </w:rPr>
        <w:t>insight</w:t>
      </w:r>
      <w:proofErr w:type="spellEnd"/>
      <w:r w:rsidRPr="00671EC5">
        <w:rPr>
          <w:rFonts w:ascii="Palatino Linotype" w:hAnsi="Palatino Linotype"/>
        </w:rPr>
        <w:t>, ya que precisamente se persigue analizar estos hallazgos para las estrategias de la empresa, tal y como ha sugerido la literatura. Asimismo, la descomposición de la información se continúa de forma cualitativa, por las categorías abordadas del artículo, y cuantitativa, por la revisión del contenido para la detección de categorías en relación con los patrones analizados en los artículos. En la siguiente Tabla se muestran los artículos abordados:</w:t>
      </w:r>
    </w:p>
    <w:p w14:paraId="3EB10412" w14:textId="77777777" w:rsidR="00A45A1D" w:rsidRPr="003F46E6" w:rsidRDefault="00A45A1D" w:rsidP="00CC0AD9">
      <w:pPr>
        <w:spacing w:after="6pt" w:line="18pt" w:lineRule="auto"/>
        <w:ind w:start="38.45pt"/>
        <w:jc w:val="both"/>
        <w:rPr>
          <w:rFonts w:ascii="Palatino Linotype" w:hAnsi="Palatino Linotype"/>
        </w:rPr>
      </w:pPr>
      <w:r w:rsidRPr="003F46E6">
        <w:rPr>
          <w:rFonts w:ascii="Palatino Linotype" w:hAnsi="Palatino Linotype"/>
          <w:color w:val="EC6607"/>
        </w:rPr>
        <w:t>Tabla 2. Resumen por autor, articulo, año, revista, base de datos y cuartil</w:t>
      </w:r>
    </w:p>
    <w:tbl>
      <w:tblPr>
        <w:tblStyle w:val="TableGrid"/>
        <w:tblW w:w="427.45pt" w:type="dxa"/>
        <w:tblInd w:w="0.55pt" w:type="dxa"/>
        <w:tblCellMar>
          <w:top w:w="2.80pt" w:type="dxa"/>
          <w:start w:w="3pt" w:type="dxa"/>
          <w:bottom w:w="0.95pt" w:type="dxa"/>
          <w:end w:w="0.85pt" w:type="dxa"/>
        </w:tblCellMar>
        <w:tblLook w:firstRow="1" w:lastRow="0" w:firstColumn="1" w:lastColumn="0" w:noHBand="0" w:noVBand="1"/>
      </w:tblPr>
      <w:tblGrid>
        <w:gridCol w:w="499"/>
        <w:gridCol w:w="1282"/>
        <w:gridCol w:w="2854"/>
        <w:gridCol w:w="671"/>
        <w:gridCol w:w="1697"/>
        <w:gridCol w:w="540"/>
        <w:gridCol w:w="1006"/>
      </w:tblGrid>
      <w:tr w:rsidR="00A45A1D" w:rsidRPr="003F46E6" w14:paraId="3739D772" w14:textId="77777777" w:rsidTr="007119DC">
        <w:trPr>
          <w:trHeight w:val="464"/>
        </w:trPr>
        <w:tc>
          <w:tcPr>
            <w:tcW w:w="25.20pt" w:type="dxa"/>
            <w:tcBorders>
              <w:top w:val="single" w:sz="4" w:space="0" w:color="EC6607"/>
              <w:start w:val="single" w:sz="4" w:space="0" w:color="EC6607"/>
              <w:bottom w:val="single" w:sz="4" w:space="0" w:color="EC6607"/>
              <w:end w:val="single" w:sz="4" w:space="0" w:color="EC6607"/>
            </w:tcBorders>
          </w:tcPr>
          <w:p w14:paraId="27F60BFE" w14:textId="77777777" w:rsidR="00A45A1D" w:rsidRPr="003F46E6" w:rsidRDefault="00A45A1D" w:rsidP="00CC0AD9">
            <w:pPr>
              <w:spacing w:after="6pt" w:line="18pt" w:lineRule="auto"/>
              <w:ind w:start="5.25pt"/>
              <w:jc w:val="both"/>
              <w:rPr>
                <w:rFonts w:ascii="Palatino Linotype" w:hAnsi="Palatino Linotype"/>
              </w:rPr>
            </w:pPr>
            <w:proofErr w:type="spellStart"/>
            <w:r w:rsidRPr="003F46E6">
              <w:rPr>
                <w:rFonts w:ascii="Palatino Linotype" w:eastAsia="Arial" w:hAnsi="Palatino Linotype" w:cs="Arial"/>
                <w:sz w:val="18"/>
              </w:rPr>
              <w:t>N°</w:t>
            </w:r>
            <w:proofErr w:type="spellEnd"/>
          </w:p>
        </w:tc>
        <w:tc>
          <w:tcPr>
            <w:tcW w:w="59.65pt" w:type="dxa"/>
            <w:tcBorders>
              <w:top w:val="single" w:sz="4" w:space="0" w:color="EC6607"/>
              <w:start w:val="single" w:sz="4" w:space="0" w:color="EC6607"/>
              <w:bottom w:val="single" w:sz="4" w:space="0" w:color="EC6607"/>
              <w:end w:val="single" w:sz="4" w:space="0" w:color="EC6607"/>
            </w:tcBorders>
          </w:tcPr>
          <w:p w14:paraId="2536E6DE" w14:textId="77777777" w:rsidR="00A45A1D" w:rsidRPr="003F46E6" w:rsidRDefault="00A45A1D" w:rsidP="00CC0AD9">
            <w:pPr>
              <w:spacing w:after="6pt" w:line="18pt" w:lineRule="auto"/>
              <w:ind w:end="1.80pt"/>
              <w:jc w:val="both"/>
              <w:rPr>
                <w:rFonts w:ascii="Palatino Linotype" w:hAnsi="Palatino Linotype"/>
              </w:rPr>
            </w:pPr>
            <w:r w:rsidRPr="003F46E6">
              <w:rPr>
                <w:rFonts w:ascii="Palatino Linotype" w:eastAsia="Arial" w:hAnsi="Palatino Linotype" w:cs="Arial"/>
                <w:sz w:val="18"/>
              </w:rPr>
              <w:t>Autor</w:t>
            </w:r>
          </w:p>
        </w:tc>
        <w:tc>
          <w:tcPr>
            <w:tcW w:w="144.55pt" w:type="dxa"/>
            <w:tcBorders>
              <w:top w:val="single" w:sz="4" w:space="0" w:color="EC6607"/>
              <w:start w:val="single" w:sz="4" w:space="0" w:color="EC6607"/>
              <w:bottom w:val="single" w:sz="4" w:space="0" w:color="EC6607"/>
              <w:end w:val="single" w:sz="4" w:space="0" w:color="EC6607"/>
            </w:tcBorders>
          </w:tcPr>
          <w:p w14:paraId="46439316" w14:textId="77777777" w:rsidR="00A45A1D" w:rsidRPr="003F46E6" w:rsidRDefault="00A45A1D" w:rsidP="00CC0AD9">
            <w:pPr>
              <w:spacing w:after="6pt" w:line="18pt" w:lineRule="auto"/>
              <w:ind w:end="1.80pt"/>
              <w:jc w:val="both"/>
              <w:rPr>
                <w:rFonts w:ascii="Palatino Linotype" w:hAnsi="Palatino Linotype"/>
              </w:rPr>
            </w:pPr>
            <w:r w:rsidRPr="003F46E6">
              <w:rPr>
                <w:rFonts w:ascii="Palatino Linotype" w:eastAsia="Arial" w:hAnsi="Palatino Linotype" w:cs="Arial"/>
                <w:sz w:val="18"/>
              </w:rPr>
              <w:t>Artículo</w:t>
            </w:r>
          </w:p>
        </w:tc>
        <w:tc>
          <w:tcPr>
            <w:tcW w:w="33.90pt" w:type="dxa"/>
            <w:tcBorders>
              <w:top w:val="single" w:sz="4" w:space="0" w:color="EC6607"/>
              <w:start w:val="single" w:sz="4" w:space="0" w:color="EC6607"/>
              <w:bottom w:val="single" w:sz="4" w:space="0" w:color="EC6607"/>
              <w:end w:val="single" w:sz="4" w:space="0" w:color="EC6607"/>
            </w:tcBorders>
          </w:tcPr>
          <w:p w14:paraId="296E94ED" w14:textId="77777777" w:rsidR="00A45A1D" w:rsidRPr="003F46E6" w:rsidRDefault="00A45A1D" w:rsidP="00CC0AD9">
            <w:pPr>
              <w:spacing w:after="6pt" w:line="18pt" w:lineRule="auto"/>
              <w:ind w:end="1.85pt"/>
              <w:jc w:val="both"/>
              <w:rPr>
                <w:rFonts w:ascii="Palatino Linotype" w:hAnsi="Palatino Linotype"/>
              </w:rPr>
            </w:pPr>
            <w:r w:rsidRPr="003F46E6">
              <w:rPr>
                <w:rFonts w:ascii="Palatino Linotype" w:eastAsia="Arial" w:hAnsi="Palatino Linotype" w:cs="Arial"/>
                <w:sz w:val="18"/>
              </w:rPr>
              <w:t>Año</w:t>
            </w:r>
          </w:p>
        </w:tc>
        <w:tc>
          <w:tcPr>
            <w:tcW w:w="86.05pt" w:type="dxa"/>
            <w:tcBorders>
              <w:top w:val="single" w:sz="4" w:space="0" w:color="EC6607"/>
              <w:start w:val="single" w:sz="4" w:space="0" w:color="EC6607"/>
              <w:bottom w:val="single" w:sz="4" w:space="0" w:color="EC6607"/>
              <w:end w:val="single" w:sz="4" w:space="0" w:color="EC6607"/>
            </w:tcBorders>
          </w:tcPr>
          <w:p w14:paraId="12540B16" w14:textId="77777777" w:rsidR="00A45A1D" w:rsidRPr="003F46E6" w:rsidRDefault="00A45A1D" w:rsidP="00CC0AD9">
            <w:pPr>
              <w:spacing w:after="6pt" w:line="18pt" w:lineRule="auto"/>
              <w:ind w:end="1.60pt"/>
              <w:jc w:val="both"/>
              <w:rPr>
                <w:rFonts w:ascii="Palatino Linotype" w:hAnsi="Palatino Linotype"/>
              </w:rPr>
            </w:pPr>
            <w:r w:rsidRPr="003F46E6">
              <w:rPr>
                <w:rFonts w:ascii="Palatino Linotype" w:eastAsia="Arial" w:hAnsi="Palatino Linotype" w:cs="Arial"/>
                <w:sz w:val="18"/>
              </w:rPr>
              <w:t>Revista</w:t>
            </w:r>
          </w:p>
        </w:tc>
        <w:tc>
          <w:tcPr>
            <w:tcW w:w="27.30pt" w:type="dxa"/>
            <w:tcBorders>
              <w:top w:val="single" w:sz="4" w:space="0" w:color="EC6607"/>
              <w:start w:val="single" w:sz="4" w:space="0" w:color="EC6607"/>
              <w:bottom w:val="single" w:sz="4" w:space="0" w:color="EC6607"/>
              <w:end w:val="single" w:sz="4" w:space="0" w:color="EC6607"/>
            </w:tcBorders>
          </w:tcPr>
          <w:p w14:paraId="3D3A0D4E" w14:textId="77777777" w:rsidR="00A45A1D" w:rsidRPr="003F46E6" w:rsidRDefault="00A45A1D" w:rsidP="00CC0AD9">
            <w:pPr>
              <w:spacing w:after="6pt" w:line="18pt" w:lineRule="auto"/>
              <w:ind w:start="8.05pt"/>
              <w:jc w:val="both"/>
              <w:rPr>
                <w:rFonts w:ascii="Palatino Linotype" w:hAnsi="Palatino Linotype"/>
              </w:rPr>
            </w:pPr>
            <w:r w:rsidRPr="003F46E6">
              <w:rPr>
                <w:rFonts w:ascii="Palatino Linotype" w:eastAsia="Arial" w:hAnsi="Palatino Linotype" w:cs="Arial"/>
                <w:sz w:val="18"/>
              </w:rPr>
              <w:t>Q</w:t>
            </w:r>
          </w:p>
        </w:tc>
        <w:tc>
          <w:tcPr>
            <w:tcW w:w="50.75pt" w:type="dxa"/>
            <w:tcBorders>
              <w:top w:val="single" w:sz="4" w:space="0" w:color="EC6607"/>
              <w:start w:val="single" w:sz="4" w:space="0" w:color="EC6607"/>
              <w:bottom w:val="single" w:sz="4" w:space="0" w:color="EC6607"/>
              <w:end w:val="single" w:sz="4" w:space="0" w:color="EC6607"/>
            </w:tcBorders>
          </w:tcPr>
          <w:p w14:paraId="771D39A8" w14:textId="77777777" w:rsidR="00A45A1D" w:rsidRPr="003F46E6" w:rsidRDefault="00A45A1D" w:rsidP="00CC0AD9">
            <w:pPr>
              <w:spacing w:after="6pt" w:line="18pt" w:lineRule="auto"/>
              <w:ind w:start="13.80pt"/>
              <w:jc w:val="both"/>
              <w:rPr>
                <w:rFonts w:ascii="Palatino Linotype" w:hAnsi="Palatino Linotype"/>
              </w:rPr>
            </w:pPr>
            <w:r w:rsidRPr="003F46E6">
              <w:rPr>
                <w:rFonts w:ascii="Palatino Linotype" w:eastAsia="Arial" w:hAnsi="Palatino Linotype" w:cs="Arial"/>
                <w:sz w:val="18"/>
              </w:rPr>
              <w:t>Base de datos</w:t>
            </w:r>
          </w:p>
        </w:tc>
      </w:tr>
      <w:tr w:rsidR="00A45A1D" w:rsidRPr="003F46E6" w14:paraId="32062D2F" w14:textId="77777777" w:rsidTr="007119DC">
        <w:trPr>
          <w:trHeight w:val="757"/>
        </w:trPr>
        <w:tc>
          <w:tcPr>
            <w:tcW w:w="25.20pt" w:type="dxa"/>
            <w:tcBorders>
              <w:top w:val="single" w:sz="4" w:space="0" w:color="EC6607"/>
              <w:start w:val="single" w:sz="4" w:space="0" w:color="EC6607"/>
              <w:bottom w:val="single" w:sz="4" w:space="0" w:color="EC6607"/>
              <w:end w:val="single" w:sz="4" w:space="0" w:color="EC6607"/>
            </w:tcBorders>
          </w:tcPr>
          <w:p w14:paraId="410AFC2B" w14:textId="77777777" w:rsidR="00A45A1D" w:rsidRPr="003F46E6" w:rsidRDefault="00A45A1D" w:rsidP="00CC0AD9">
            <w:pPr>
              <w:spacing w:after="6pt" w:line="18pt" w:lineRule="auto"/>
              <w:ind w:end="1.90pt"/>
              <w:jc w:val="both"/>
              <w:rPr>
                <w:rFonts w:ascii="Palatino Linotype" w:hAnsi="Palatino Linotype"/>
              </w:rPr>
            </w:pPr>
            <w:r w:rsidRPr="003F46E6">
              <w:rPr>
                <w:rFonts w:ascii="Palatino Linotype" w:eastAsia="Arial" w:hAnsi="Palatino Linotype" w:cs="Arial"/>
                <w:sz w:val="18"/>
              </w:rPr>
              <w:t>1</w:t>
            </w:r>
          </w:p>
        </w:tc>
        <w:tc>
          <w:tcPr>
            <w:tcW w:w="59.65pt" w:type="dxa"/>
            <w:tcBorders>
              <w:top w:val="single" w:sz="4" w:space="0" w:color="EC6607"/>
              <w:start w:val="single" w:sz="4" w:space="0" w:color="EC6607"/>
              <w:bottom w:val="single" w:sz="4" w:space="0" w:color="EC6607"/>
              <w:end w:val="single" w:sz="4" w:space="0" w:color="EC6607"/>
            </w:tcBorders>
            <w:vAlign w:val="center"/>
          </w:tcPr>
          <w:p w14:paraId="5D78C999" w14:textId="77777777" w:rsidR="00A45A1D" w:rsidRPr="003F46E6" w:rsidRDefault="00A45A1D" w:rsidP="00CC0AD9">
            <w:pPr>
              <w:spacing w:after="6pt" w:line="18pt" w:lineRule="auto"/>
              <w:ind w:start="4.25pt" w:end="4.40pt"/>
              <w:jc w:val="both"/>
              <w:rPr>
                <w:rFonts w:ascii="Palatino Linotype" w:hAnsi="Palatino Linotype"/>
              </w:rPr>
            </w:pPr>
            <w:r w:rsidRPr="003F46E6">
              <w:rPr>
                <w:rFonts w:ascii="Palatino Linotype" w:eastAsia="Arial" w:hAnsi="Palatino Linotype" w:cs="Arial"/>
                <w:sz w:val="18"/>
              </w:rPr>
              <w:t>Brennan, L. Et al.</w:t>
            </w:r>
          </w:p>
        </w:tc>
        <w:tc>
          <w:tcPr>
            <w:tcW w:w="144.55pt" w:type="dxa"/>
            <w:tcBorders>
              <w:top w:val="single" w:sz="4" w:space="0" w:color="EC6607"/>
              <w:start w:val="single" w:sz="4" w:space="0" w:color="EC6607"/>
              <w:bottom w:val="single" w:sz="4" w:space="0" w:color="EC6607"/>
              <w:end w:val="single" w:sz="4" w:space="0" w:color="EC6607"/>
            </w:tcBorders>
          </w:tcPr>
          <w:p w14:paraId="7DDAD376" w14:textId="77777777" w:rsidR="00A45A1D" w:rsidRPr="003F46E6" w:rsidRDefault="00A45A1D" w:rsidP="00CC0AD9">
            <w:pPr>
              <w:spacing w:after="6pt" w:line="18pt" w:lineRule="auto"/>
              <w:ind w:start="2.35pt" w:end="1.20pt"/>
              <w:jc w:val="both"/>
              <w:rPr>
                <w:rFonts w:ascii="Palatino Linotype" w:hAnsi="Palatino Linotype"/>
                <w:lang w:val="en-US"/>
              </w:rPr>
            </w:pPr>
            <w:r w:rsidRPr="003F46E6">
              <w:rPr>
                <w:rFonts w:ascii="Palatino Linotype" w:eastAsia="Arial" w:hAnsi="Palatino Linotype" w:cs="Arial"/>
                <w:sz w:val="18"/>
                <w:lang w:val="en-US"/>
              </w:rPr>
              <w:t>A social marketing perspective of young adults’ concepts of eating for health: is it a question of morality?</w:t>
            </w:r>
          </w:p>
        </w:tc>
        <w:tc>
          <w:tcPr>
            <w:tcW w:w="33.90pt" w:type="dxa"/>
            <w:tcBorders>
              <w:top w:val="single" w:sz="4" w:space="0" w:color="EC6607"/>
              <w:start w:val="single" w:sz="4" w:space="0" w:color="EC6607"/>
              <w:bottom w:val="single" w:sz="4" w:space="0" w:color="EC6607"/>
              <w:end w:val="single" w:sz="4" w:space="0" w:color="EC6607"/>
            </w:tcBorders>
            <w:vAlign w:val="bottom"/>
          </w:tcPr>
          <w:p w14:paraId="4EEF50C0" w14:textId="77777777" w:rsidR="00A45A1D" w:rsidRPr="003F46E6" w:rsidRDefault="00A45A1D" w:rsidP="00CC0AD9">
            <w:pPr>
              <w:spacing w:after="6pt" w:line="18pt" w:lineRule="auto"/>
              <w:ind w:start="3.95pt"/>
              <w:jc w:val="both"/>
              <w:rPr>
                <w:rFonts w:ascii="Palatino Linotype" w:hAnsi="Palatino Linotype"/>
              </w:rPr>
            </w:pPr>
            <w:r w:rsidRPr="003F46E6">
              <w:rPr>
                <w:rFonts w:ascii="Palatino Linotype" w:eastAsia="Arial" w:hAnsi="Palatino Linotype" w:cs="Arial"/>
                <w:sz w:val="18"/>
              </w:rPr>
              <w:t>2020</w:t>
            </w:r>
          </w:p>
        </w:tc>
        <w:tc>
          <w:tcPr>
            <w:tcW w:w="86.05pt" w:type="dxa"/>
            <w:tcBorders>
              <w:top w:val="single" w:sz="4" w:space="0" w:color="EC6607"/>
              <w:start w:val="single" w:sz="4" w:space="0" w:color="EC6607"/>
              <w:bottom w:val="single" w:sz="4" w:space="0" w:color="EC6607"/>
              <w:end w:val="single" w:sz="4" w:space="0" w:color="EC6607"/>
            </w:tcBorders>
          </w:tcPr>
          <w:p w14:paraId="4DF9AB64" w14:textId="77777777" w:rsidR="00A45A1D" w:rsidRPr="003F46E6" w:rsidRDefault="00A45A1D" w:rsidP="00CC0AD9">
            <w:pPr>
              <w:spacing w:after="6pt" w:line="18pt" w:lineRule="auto"/>
              <w:ind w:start="2.50pt"/>
              <w:jc w:val="both"/>
              <w:rPr>
                <w:rFonts w:ascii="Palatino Linotype" w:hAnsi="Palatino Linotype"/>
                <w:lang w:val="en-US"/>
              </w:rPr>
            </w:pPr>
            <w:r w:rsidRPr="003F46E6">
              <w:rPr>
                <w:rFonts w:ascii="Palatino Linotype" w:eastAsia="Arial" w:hAnsi="Palatino Linotype" w:cs="Arial"/>
                <w:sz w:val="18"/>
                <w:lang w:val="en-US"/>
              </w:rPr>
              <w:t xml:space="preserve">International Journal of </w:t>
            </w:r>
          </w:p>
          <w:p w14:paraId="7E310CC4" w14:textId="77777777" w:rsidR="00A45A1D" w:rsidRPr="003F46E6" w:rsidRDefault="00A45A1D" w:rsidP="00CC0AD9">
            <w:pPr>
              <w:spacing w:after="6pt" w:line="18pt" w:lineRule="auto"/>
              <w:ind w:start="13.80pt"/>
              <w:jc w:val="both"/>
              <w:rPr>
                <w:rFonts w:ascii="Palatino Linotype" w:hAnsi="Palatino Linotype"/>
                <w:lang w:val="en-US"/>
              </w:rPr>
            </w:pPr>
            <w:r w:rsidRPr="003F46E6">
              <w:rPr>
                <w:rFonts w:ascii="Palatino Linotype" w:eastAsia="Arial" w:hAnsi="Palatino Linotype" w:cs="Arial"/>
                <w:sz w:val="18"/>
                <w:lang w:val="en-US"/>
              </w:rPr>
              <w:t>Behavioral Nutrition and Physical Activity</w:t>
            </w:r>
          </w:p>
        </w:tc>
        <w:tc>
          <w:tcPr>
            <w:tcW w:w="27.30pt" w:type="dxa"/>
            <w:tcBorders>
              <w:top w:val="single" w:sz="4" w:space="0" w:color="EC6607"/>
              <w:start w:val="single" w:sz="4" w:space="0" w:color="EC6607"/>
              <w:bottom w:val="single" w:sz="4" w:space="0" w:color="EC6607"/>
              <w:end w:val="single" w:sz="4" w:space="0" w:color="EC6607"/>
            </w:tcBorders>
            <w:vAlign w:val="bottom"/>
          </w:tcPr>
          <w:p w14:paraId="3AC3BB8E" w14:textId="77777777" w:rsidR="00A45A1D" w:rsidRPr="003F46E6" w:rsidRDefault="00A45A1D" w:rsidP="00CC0AD9">
            <w:pPr>
              <w:spacing w:after="6pt" w:line="18pt" w:lineRule="auto"/>
              <w:ind w:start="5.75pt"/>
              <w:jc w:val="both"/>
              <w:rPr>
                <w:rFonts w:ascii="Palatino Linotype" w:hAnsi="Palatino Linotype"/>
              </w:rPr>
            </w:pPr>
            <w:r w:rsidRPr="003F46E6">
              <w:rPr>
                <w:rFonts w:ascii="Palatino Linotype" w:eastAsia="Arial" w:hAnsi="Palatino Linotype" w:cs="Arial"/>
                <w:sz w:val="18"/>
              </w:rPr>
              <w:t>Q1</w:t>
            </w:r>
          </w:p>
        </w:tc>
        <w:tc>
          <w:tcPr>
            <w:tcW w:w="50.75pt" w:type="dxa"/>
            <w:tcBorders>
              <w:top w:val="single" w:sz="4" w:space="0" w:color="EC6607"/>
              <w:start w:val="single" w:sz="4" w:space="0" w:color="EC6607"/>
              <w:bottom w:val="single" w:sz="4" w:space="0" w:color="EC6607"/>
              <w:end w:val="single" w:sz="4" w:space="0" w:color="EC6607"/>
            </w:tcBorders>
            <w:vAlign w:val="bottom"/>
          </w:tcPr>
          <w:p w14:paraId="01FF1646" w14:textId="77777777" w:rsidR="00A45A1D" w:rsidRPr="003F46E6" w:rsidRDefault="00A45A1D" w:rsidP="00CC0AD9">
            <w:pPr>
              <w:spacing w:after="6pt" w:line="18pt" w:lineRule="auto"/>
              <w:ind w:end="2.20pt"/>
              <w:jc w:val="both"/>
              <w:rPr>
                <w:rFonts w:ascii="Palatino Linotype" w:hAnsi="Palatino Linotype"/>
              </w:rPr>
            </w:pPr>
            <w:proofErr w:type="spellStart"/>
            <w:r w:rsidRPr="003F46E6">
              <w:rPr>
                <w:rFonts w:ascii="Palatino Linotype" w:eastAsia="Arial" w:hAnsi="Palatino Linotype" w:cs="Arial"/>
                <w:sz w:val="18"/>
              </w:rPr>
              <w:t>Esbsco</w:t>
            </w:r>
            <w:proofErr w:type="spellEnd"/>
          </w:p>
        </w:tc>
      </w:tr>
      <w:tr w:rsidR="00A45A1D" w:rsidRPr="003F46E6" w14:paraId="2689A511" w14:textId="77777777" w:rsidTr="007119DC">
        <w:trPr>
          <w:trHeight w:val="908"/>
        </w:trPr>
        <w:tc>
          <w:tcPr>
            <w:tcW w:w="25.20pt" w:type="dxa"/>
            <w:tcBorders>
              <w:top w:val="single" w:sz="4" w:space="0" w:color="EC6607"/>
              <w:start w:val="single" w:sz="4" w:space="0" w:color="EC6607"/>
              <w:bottom w:val="single" w:sz="4" w:space="0" w:color="EC6607"/>
              <w:end w:val="single" w:sz="4" w:space="0" w:color="EC6607"/>
            </w:tcBorders>
          </w:tcPr>
          <w:p w14:paraId="32002EEE" w14:textId="77777777" w:rsidR="00A45A1D" w:rsidRPr="003F46E6" w:rsidRDefault="00A45A1D" w:rsidP="00CC0AD9">
            <w:pPr>
              <w:spacing w:after="6pt" w:line="18pt" w:lineRule="auto"/>
              <w:ind w:end="1.85pt"/>
              <w:jc w:val="both"/>
              <w:rPr>
                <w:rFonts w:ascii="Palatino Linotype" w:hAnsi="Palatino Linotype"/>
              </w:rPr>
            </w:pPr>
            <w:r w:rsidRPr="003F46E6">
              <w:rPr>
                <w:rFonts w:ascii="Palatino Linotype" w:eastAsia="Arial" w:hAnsi="Palatino Linotype" w:cs="Arial"/>
                <w:sz w:val="18"/>
              </w:rPr>
              <w:t>2</w:t>
            </w:r>
          </w:p>
        </w:tc>
        <w:tc>
          <w:tcPr>
            <w:tcW w:w="59.65pt" w:type="dxa"/>
            <w:tcBorders>
              <w:top w:val="single" w:sz="4" w:space="0" w:color="EC6607"/>
              <w:start w:val="single" w:sz="4" w:space="0" w:color="EC6607"/>
              <w:bottom w:val="single" w:sz="4" w:space="0" w:color="EC6607"/>
              <w:end w:val="single" w:sz="4" w:space="0" w:color="EC6607"/>
            </w:tcBorders>
          </w:tcPr>
          <w:p w14:paraId="4C153C8C" w14:textId="77777777" w:rsidR="00A45A1D" w:rsidRPr="003F46E6" w:rsidRDefault="00A45A1D" w:rsidP="00CC0AD9">
            <w:pPr>
              <w:spacing w:after="6pt" w:line="18pt" w:lineRule="auto"/>
              <w:ind w:start="2.60pt"/>
              <w:jc w:val="both"/>
              <w:rPr>
                <w:rFonts w:ascii="Palatino Linotype" w:hAnsi="Palatino Linotype"/>
              </w:rPr>
            </w:pPr>
            <w:r w:rsidRPr="003F46E6">
              <w:rPr>
                <w:rFonts w:ascii="Palatino Linotype" w:eastAsia="Arial" w:hAnsi="Palatino Linotype" w:cs="Arial"/>
                <w:sz w:val="18"/>
              </w:rPr>
              <w:t xml:space="preserve">Du, R., Netzer, </w:t>
            </w:r>
          </w:p>
          <w:p w14:paraId="65C0A9C3" w14:textId="77777777" w:rsidR="00A45A1D" w:rsidRPr="003F46E6" w:rsidRDefault="00A45A1D" w:rsidP="00CC0AD9">
            <w:pPr>
              <w:spacing w:after="6pt" w:line="18pt" w:lineRule="auto"/>
              <w:jc w:val="both"/>
              <w:rPr>
                <w:rFonts w:ascii="Palatino Linotype" w:hAnsi="Palatino Linotype"/>
              </w:rPr>
            </w:pPr>
            <w:r w:rsidRPr="003F46E6">
              <w:rPr>
                <w:rFonts w:ascii="Palatino Linotype" w:eastAsia="Arial" w:hAnsi="Palatino Linotype" w:cs="Arial"/>
                <w:sz w:val="18"/>
              </w:rPr>
              <w:t xml:space="preserve">O., </w:t>
            </w:r>
            <w:proofErr w:type="spellStart"/>
            <w:r w:rsidRPr="003F46E6">
              <w:rPr>
                <w:rFonts w:ascii="Palatino Linotype" w:eastAsia="Arial" w:hAnsi="Palatino Linotype" w:cs="Arial"/>
                <w:sz w:val="18"/>
              </w:rPr>
              <w:t>Schweidel</w:t>
            </w:r>
            <w:proofErr w:type="spellEnd"/>
            <w:r w:rsidRPr="003F46E6">
              <w:rPr>
                <w:rFonts w:ascii="Palatino Linotype" w:eastAsia="Arial" w:hAnsi="Palatino Linotype" w:cs="Arial"/>
                <w:sz w:val="18"/>
              </w:rPr>
              <w:t xml:space="preserve">, D. A., &amp; Mitra, </w:t>
            </w:r>
          </w:p>
          <w:p w14:paraId="2B3D950D" w14:textId="77777777" w:rsidR="00A45A1D" w:rsidRPr="003F46E6" w:rsidRDefault="00A45A1D" w:rsidP="00CC0AD9">
            <w:pPr>
              <w:spacing w:after="6pt" w:line="18pt" w:lineRule="auto"/>
              <w:ind w:end="2.20pt"/>
              <w:jc w:val="both"/>
              <w:rPr>
                <w:rFonts w:ascii="Palatino Linotype" w:hAnsi="Palatino Linotype"/>
              </w:rPr>
            </w:pPr>
            <w:r w:rsidRPr="003F46E6">
              <w:rPr>
                <w:rFonts w:ascii="Palatino Linotype" w:eastAsia="Arial" w:hAnsi="Palatino Linotype" w:cs="Arial"/>
                <w:sz w:val="18"/>
              </w:rPr>
              <w:t>D.</w:t>
            </w:r>
          </w:p>
        </w:tc>
        <w:tc>
          <w:tcPr>
            <w:tcW w:w="144.55pt" w:type="dxa"/>
            <w:tcBorders>
              <w:top w:val="single" w:sz="4" w:space="0" w:color="EC6607"/>
              <w:start w:val="single" w:sz="4" w:space="0" w:color="EC6607"/>
              <w:bottom w:val="single" w:sz="4" w:space="0" w:color="EC6607"/>
              <w:end w:val="single" w:sz="4" w:space="0" w:color="EC6607"/>
            </w:tcBorders>
            <w:vAlign w:val="center"/>
          </w:tcPr>
          <w:p w14:paraId="748BED2F" w14:textId="77777777" w:rsidR="00A45A1D" w:rsidRPr="003F46E6" w:rsidRDefault="00A45A1D" w:rsidP="00CC0AD9">
            <w:pPr>
              <w:spacing w:after="6pt" w:line="18pt" w:lineRule="auto"/>
              <w:ind w:start="55.75pt"/>
              <w:jc w:val="both"/>
              <w:rPr>
                <w:rFonts w:ascii="Palatino Linotype" w:hAnsi="Palatino Linotype"/>
                <w:lang w:val="en-US"/>
              </w:rPr>
            </w:pPr>
            <w:r w:rsidRPr="003F46E6">
              <w:rPr>
                <w:rFonts w:ascii="Palatino Linotype" w:eastAsia="Arial" w:hAnsi="Palatino Linotype" w:cs="Arial"/>
                <w:sz w:val="18"/>
                <w:lang w:val="en-US"/>
              </w:rPr>
              <w:t>Capturing marketing information to fuel growth.</w:t>
            </w:r>
          </w:p>
        </w:tc>
        <w:tc>
          <w:tcPr>
            <w:tcW w:w="33.90pt" w:type="dxa"/>
            <w:tcBorders>
              <w:top w:val="single" w:sz="4" w:space="0" w:color="EC6607"/>
              <w:start w:val="single" w:sz="4" w:space="0" w:color="EC6607"/>
              <w:bottom w:val="single" w:sz="4" w:space="0" w:color="EC6607"/>
              <w:end w:val="single" w:sz="4" w:space="0" w:color="EC6607"/>
            </w:tcBorders>
            <w:vAlign w:val="center"/>
          </w:tcPr>
          <w:p w14:paraId="37171FA2" w14:textId="77777777" w:rsidR="00A45A1D" w:rsidRPr="003F46E6" w:rsidRDefault="00A45A1D" w:rsidP="00CC0AD9">
            <w:pPr>
              <w:spacing w:after="6pt" w:line="18pt" w:lineRule="auto"/>
              <w:ind w:start="3.95pt"/>
              <w:jc w:val="both"/>
              <w:rPr>
                <w:rFonts w:ascii="Palatino Linotype" w:hAnsi="Palatino Linotype"/>
              </w:rPr>
            </w:pPr>
            <w:r w:rsidRPr="003F46E6">
              <w:rPr>
                <w:rFonts w:ascii="Palatino Linotype" w:eastAsia="Arial" w:hAnsi="Palatino Linotype" w:cs="Arial"/>
                <w:sz w:val="18"/>
              </w:rPr>
              <w:t>2021</w:t>
            </w:r>
          </w:p>
        </w:tc>
        <w:tc>
          <w:tcPr>
            <w:tcW w:w="86.05pt" w:type="dxa"/>
            <w:tcBorders>
              <w:top w:val="single" w:sz="4" w:space="0" w:color="EC6607"/>
              <w:start w:val="single" w:sz="4" w:space="0" w:color="EC6607"/>
              <w:bottom w:val="single" w:sz="4" w:space="0" w:color="EC6607"/>
              <w:end w:val="single" w:sz="4" w:space="0" w:color="EC6607"/>
            </w:tcBorders>
            <w:vAlign w:val="center"/>
          </w:tcPr>
          <w:p w14:paraId="0D255190" w14:textId="77777777" w:rsidR="00A45A1D" w:rsidRPr="003F46E6" w:rsidRDefault="00A45A1D" w:rsidP="00CC0AD9">
            <w:pPr>
              <w:spacing w:after="6pt" w:line="18pt" w:lineRule="auto"/>
              <w:ind w:end="2.20pt"/>
              <w:jc w:val="both"/>
              <w:rPr>
                <w:rFonts w:ascii="Palatino Linotype" w:hAnsi="Palatino Linotype"/>
              </w:rPr>
            </w:pPr>
            <w:proofErr w:type="spellStart"/>
            <w:r w:rsidRPr="003F46E6">
              <w:rPr>
                <w:rFonts w:ascii="Palatino Linotype" w:eastAsia="Arial" w:hAnsi="Palatino Linotype" w:cs="Arial"/>
                <w:sz w:val="18"/>
              </w:rPr>
              <w:t>Journal</w:t>
            </w:r>
            <w:proofErr w:type="spellEnd"/>
            <w:r w:rsidRPr="003F46E6">
              <w:rPr>
                <w:rFonts w:ascii="Palatino Linotype" w:eastAsia="Arial" w:hAnsi="Palatino Linotype" w:cs="Arial"/>
                <w:sz w:val="18"/>
              </w:rPr>
              <w:t xml:space="preserve"> </w:t>
            </w:r>
            <w:proofErr w:type="spellStart"/>
            <w:r w:rsidRPr="003F46E6">
              <w:rPr>
                <w:rFonts w:ascii="Palatino Linotype" w:eastAsia="Arial" w:hAnsi="Palatino Linotype" w:cs="Arial"/>
                <w:sz w:val="18"/>
              </w:rPr>
              <w:t>of</w:t>
            </w:r>
            <w:proofErr w:type="spellEnd"/>
            <w:r w:rsidRPr="003F46E6">
              <w:rPr>
                <w:rFonts w:ascii="Palatino Linotype" w:eastAsia="Arial" w:hAnsi="Palatino Linotype" w:cs="Arial"/>
                <w:sz w:val="18"/>
              </w:rPr>
              <w:t xml:space="preserve"> Marketing</w:t>
            </w:r>
          </w:p>
        </w:tc>
        <w:tc>
          <w:tcPr>
            <w:tcW w:w="27.30pt" w:type="dxa"/>
            <w:tcBorders>
              <w:top w:val="single" w:sz="4" w:space="0" w:color="EC6607"/>
              <w:start w:val="single" w:sz="4" w:space="0" w:color="EC6607"/>
              <w:bottom w:val="single" w:sz="4" w:space="0" w:color="EC6607"/>
              <w:end w:val="single" w:sz="4" w:space="0" w:color="EC6607"/>
            </w:tcBorders>
            <w:vAlign w:val="bottom"/>
          </w:tcPr>
          <w:p w14:paraId="6BB6AE44" w14:textId="77777777" w:rsidR="00A45A1D" w:rsidRPr="003F46E6" w:rsidRDefault="00A45A1D" w:rsidP="00CC0AD9">
            <w:pPr>
              <w:spacing w:after="6pt" w:line="18pt" w:lineRule="auto"/>
              <w:ind w:start="5.75pt"/>
              <w:jc w:val="both"/>
              <w:rPr>
                <w:rFonts w:ascii="Palatino Linotype" w:hAnsi="Palatino Linotype"/>
              </w:rPr>
            </w:pPr>
            <w:r w:rsidRPr="003F46E6">
              <w:rPr>
                <w:rFonts w:ascii="Palatino Linotype" w:eastAsia="Arial" w:hAnsi="Palatino Linotype" w:cs="Arial"/>
                <w:sz w:val="18"/>
              </w:rPr>
              <w:t>Q1</w:t>
            </w:r>
          </w:p>
        </w:tc>
        <w:tc>
          <w:tcPr>
            <w:tcW w:w="50.75pt" w:type="dxa"/>
            <w:tcBorders>
              <w:top w:val="single" w:sz="4" w:space="0" w:color="EC6607"/>
              <w:start w:val="single" w:sz="4" w:space="0" w:color="EC6607"/>
              <w:bottom w:val="single" w:sz="4" w:space="0" w:color="EC6607"/>
              <w:end w:val="single" w:sz="4" w:space="0" w:color="EC6607"/>
            </w:tcBorders>
            <w:vAlign w:val="center"/>
          </w:tcPr>
          <w:p w14:paraId="5A48664E" w14:textId="77777777" w:rsidR="00A45A1D" w:rsidRPr="003F46E6" w:rsidRDefault="00A45A1D" w:rsidP="00CC0AD9">
            <w:pPr>
              <w:spacing w:after="6pt" w:line="18pt" w:lineRule="auto"/>
              <w:ind w:end="2.20pt"/>
              <w:jc w:val="both"/>
              <w:rPr>
                <w:rFonts w:ascii="Palatino Linotype" w:hAnsi="Palatino Linotype"/>
              </w:rPr>
            </w:pPr>
            <w:proofErr w:type="spellStart"/>
            <w:r w:rsidRPr="003F46E6">
              <w:rPr>
                <w:rFonts w:ascii="Palatino Linotype" w:eastAsia="Arial" w:hAnsi="Palatino Linotype" w:cs="Arial"/>
                <w:sz w:val="18"/>
              </w:rPr>
              <w:t>Esbsco</w:t>
            </w:r>
            <w:proofErr w:type="spellEnd"/>
          </w:p>
        </w:tc>
      </w:tr>
      <w:tr w:rsidR="00A45A1D" w:rsidRPr="003F46E6" w14:paraId="7A04BC6A" w14:textId="77777777" w:rsidTr="007119DC">
        <w:trPr>
          <w:trHeight w:val="747"/>
        </w:trPr>
        <w:tc>
          <w:tcPr>
            <w:tcW w:w="25.20pt" w:type="dxa"/>
            <w:tcBorders>
              <w:top w:val="single" w:sz="4" w:space="0" w:color="EC6607"/>
              <w:start w:val="single" w:sz="4" w:space="0" w:color="EC6607"/>
              <w:bottom w:val="single" w:sz="4" w:space="0" w:color="EC6607"/>
              <w:end w:val="single" w:sz="4" w:space="0" w:color="EC6607"/>
            </w:tcBorders>
            <w:vAlign w:val="center"/>
          </w:tcPr>
          <w:p w14:paraId="098E31C7" w14:textId="77777777" w:rsidR="00A45A1D" w:rsidRPr="003F46E6" w:rsidRDefault="00A45A1D" w:rsidP="00CC0AD9">
            <w:pPr>
              <w:spacing w:after="6pt" w:line="18pt" w:lineRule="auto"/>
              <w:ind w:end="1.85pt"/>
              <w:jc w:val="both"/>
              <w:rPr>
                <w:rFonts w:ascii="Palatino Linotype" w:hAnsi="Palatino Linotype"/>
              </w:rPr>
            </w:pPr>
            <w:r w:rsidRPr="003F46E6">
              <w:rPr>
                <w:rFonts w:ascii="Palatino Linotype" w:eastAsia="Arial" w:hAnsi="Palatino Linotype" w:cs="Arial"/>
                <w:sz w:val="18"/>
              </w:rPr>
              <w:lastRenderedPageBreak/>
              <w:t>3</w:t>
            </w:r>
          </w:p>
        </w:tc>
        <w:tc>
          <w:tcPr>
            <w:tcW w:w="59.65pt" w:type="dxa"/>
            <w:tcBorders>
              <w:top w:val="single" w:sz="4" w:space="0" w:color="EC6607"/>
              <w:start w:val="single" w:sz="4" w:space="0" w:color="EC6607"/>
              <w:bottom w:val="single" w:sz="4" w:space="0" w:color="EC6607"/>
              <w:end w:val="single" w:sz="4" w:space="0" w:color="EC6607"/>
            </w:tcBorders>
          </w:tcPr>
          <w:p w14:paraId="2F186667" w14:textId="77777777" w:rsidR="00A45A1D" w:rsidRPr="003F46E6" w:rsidRDefault="00A45A1D" w:rsidP="00CC0AD9">
            <w:pPr>
              <w:spacing w:after="6pt" w:line="18pt" w:lineRule="auto"/>
              <w:ind w:start="3.65pt"/>
              <w:jc w:val="both"/>
              <w:rPr>
                <w:rFonts w:ascii="Palatino Linotype" w:hAnsi="Palatino Linotype"/>
              </w:rPr>
            </w:pPr>
            <w:proofErr w:type="spellStart"/>
            <w:r w:rsidRPr="003F46E6">
              <w:rPr>
                <w:rFonts w:ascii="Palatino Linotype" w:eastAsia="Arial" w:hAnsi="Palatino Linotype" w:cs="Arial"/>
                <w:sz w:val="18"/>
              </w:rPr>
              <w:t>Zamzami</w:t>
            </w:r>
            <w:proofErr w:type="spellEnd"/>
            <w:r w:rsidRPr="003F46E6">
              <w:rPr>
                <w:rFonts w:ascii="Palatino Linotype" w:eastAsia="Arial" w:hAnsi="Palatino Linotype" w:cs="Arial"/>
                <w:sz w:val="18"/>
              </w:rPr>
              <w:t xml:space="preserve">, L. y </w:t>
            </w:r>
          </w:p>
          <w:p w14:paraId="561D3F5B" w14:textId="77777777" w:rsidR="00A45A1D" w:rsidRPr="003F46E6" w:rsidRDefault="00A45A1D" w:rsidP="00CC0AD9">
            <w:pPr>
              <w:spacing w:after="6pt" w:line="18pt" w:lineRule="auto"/>
              <w:jc w:val="both"/>
              <w:rPr>
                <w:rFonts w:ascii="Palatino Linotype" w:hAnsi="Palatino Linotype"/>
              </w:rPr>
            </w:pPr>
            <w:proofErr w:type="spellStart"/>
            <w:r w:rsidRPr="003F46E6">
              <w:rPr>
                <w:rFonts w:ascii="Palatino Linotype" w:eastAsia="Arial" w:hAnsi="Palatino Linotype" w:cs="Arial"/>
                <w:sz w:val="18"/>
              </w:rPr>
              <w:t>Ariyawardana</w:t>
            </w:r>
            <w:proofErr w:type="spellEnd"/>
            <w:r w:rsidRPr="003F46E6">
              <w:rPr>
                <w:rFonts w:ascii="Palatino Linotype" w:eastAsia="Arial" w:hAnsi="Palatino Linotype" w:cs="Arial"/>
                <w:sz w:val="18"/>
              </w:rPr>
              <w:t>, A.</w:t>
            </w:r>
          </w:p>
        </w:tc>
        <w:tc>
          <w:tcPr>
            <w:tcW w:w="144.55pt" w:type="dxa"/>
            <w:tcBorders>
              <w:top w:val="single" w:sz="4" w:space="0" w:color="EC6607"/>
              <w:start w:val="single" w:sz="4" w:space="0" w:color="EC6607"/>
              <w:bottom w:val="single" w:sz="4" w:space="0" w:color="EC6607"/>
              <w:end w:val="single" w:sz="4" w:space="0" w:color="EC6607"/>
            </w:tcBorders>
          </w:tcPr>
          <w:p w14:paraId="3B1459E7" w14:textId="77777777" w:rsidR="00A45A1D" w:rsidRPr="003F46E6" w:rsidRDefault="00A45A1D" w:rsidP="00CC0AD9">
            <w:pPr>
              <w:spacing w:after="6pt" w:line="18pt" w:lineRule="auto"/>
              <w:ind w:start="3.45pt"/>
              <w:jc w:val="both"/>
              <w:rPr>
                <w:rFonts w:ascii="Palatino Linotype" w:hAnsi="Palatino Linotype"/>
                <w:lang w:val="en-US"/>
              </w:rPr>
            </w:pPr>
            <w:r w:rsidRPr="003F46E6">
              <w:rPr>
                <w:rFonts w:ascii="Palatino Linotype" w:eastAsia="Arial" w:hAnsi="Palatino Linotype" w:cs="Arial"/>
                <w:sz w:val="18"/>
                <w:lang w:val="en-US"/>
              </w:rPr>
              <w:t>Consumer insights that drive value creation opportunities in the Indonesian domestic apple supply chain.</w:t>
            </w:r>
          </w:p>
        </w:tc>
        <w:tc>
          <w:tcPr>
            <w:tcW w:w="33.90pt" w:type="dxa"/>
            <w:tcBorders>
              <w:top w:val="single" w:sz="4" w:space="0" w:color="EC6607"/>
              <w:start w:val="single" w:sz="4" w:space="0" w:color="EC6607"/>
              <w:bottom w:val="single" w:sz="4" w:space="0" w:color="EC6607"/>
              <w:end w:val="single" w:sz="4" w:space="0" w:color="EC6607"/>
            </w:tcBorders>
            <w:vAlign w:val="center"/>
          </w:tcPr>
          <w:p w14:paraId="16C9D693" w14:textId="77777777" w:rsidR="00A45A1D" w:rsidRPr="003F46E6" w:rsidRDefault="00A45A1D" w:rsidP="00CC0AD9">
            <w:pPr>
              <w:spacing w:after="6pt" w:line="18pt" w:lineRule="auto"/>
              <w:ind w:end="2.20pt"/>
              <w:jc w:val="both"/>
              <w:rPr>
                <w:rFonts w:ascii="Palatino Linotype" w:hAnsi="Palatino Linotype"/>
              </w:rPr>
            </w:pPr>
            <w:r w:rsidRPr="003F46E6">
              <w:rPr>
                <w:rFonts w:ascii="Palatino Linotype" w:eastAsia="Arial" w:hAnsi="Palatino Linotype" w:cs="Arial"/>
                <w:sz w:val="18"/>
              </w:rPr>
              <w:t>2019</w:t>
            </w:r>
          </w:p>
        </w:tc>
        <w:tc>
          <w:tcPr>
            <w:tcW w:w="86.05pt" w:type="dxa"/>
            <w:tcBorders>
              <w:top w:val="single" w:sz="4" w:space="0" w:color="EC6607"/>
              <w:start w:val="single" w:sz="4" w:space="0" w:color="EC6607"/>
              <w:bottom w:val="single" w:sz="4" w:space="0" w:color="EC6607"/>
              <w:end w:val="single" w:sz="4" w:space="0" w:color="EC6607"/>
            </w:tcBorders>
            <w:vAlign w:val="center"/>
          </w:tcPr>
          <w:p w14:paraId="58398F35" w14:textId="77777777" w:rsidR="00A45A1D" w:rsidRPr="003F46E6" w:rsidRDefault="00A45A1D" w:rsidP="00CC0AD9">
            <w:pPr>
              <w:spacing w:after="6pt" w:line="18pt" w:lineRule="auto"/>
              <w:jc w:val="both"/>
              <w:rPr>
                <w:rFonts w:ascii="Palatino Linotype" w:hAnsi="Palatino Linotype"/>
              </w:rPr>
            </w:pPr>
            <w:proofErr w:type="spellStart"/>
            <w:r w:rsidRPr="003F46E6">
              <w:rPr>
                <w:rFonts w:ascii="Palatino Linotype" w:eastAsia="Arial" w:hAnsi="Palatino Linotype" w:cs="Arial"/>
                <w:sz w:val="18"/>
              </w:rPr>
              <w:t>Journal</w:t>
            </w:r>
            <w:proofErr w:type="spellEnd"/>
            <w:r w:rsidRPr="003F46E6">
              <w:rPr>
                <w:rFonts w:ascii="Palatino Linotype" w:eastAsia="Arial" w:hAnsi="Palatino Linotype" w:cs="Arial"/>
                <w:sz w:val="18"/>
              </w:rPr>
              <w:t xml:space="preserve"> </w:t>
            </w:r>
            <w:proofErr w:type="spellStart"/>
            <w:r w:rsidRPr="003F46E6">
              <w:rPr>
                <w:rFonts w:ascii="Palatino Linotype" w:eastAsia="Arial" w:hAnsi="Palatino Linotype" w:cs="Arial"/>
                <w:sz w:val="18"/>
              </w:rPr>
              <w:t>of</w:t>
            </w:r>
            <w:proofErr w:type="spellEnd"/>
            <w:r w:rsidRPr="003F46E6">
              <w:rPr>
                <w:rFonts w:ascii="Palatino Linotype" w:eastAsia="Arial" w:hAnsi="Palatino Linotype" w:cs="Arial"/>
                <w:sz w:val="18"/>
              </w:rPr>
              <w:t xml:space="preserve"> </w:t>
            </w:r>
            <w:proofErr w:type="spellStart"/>
            <w:r w:rsidRPr="003F46E6">
              <w:rPr>
                <w:rFonts w:ascii="Palatino Linotype" w:eastAsia="Arial" w:hAnsi="Palatino Linotype" w:cs="Arial"/>
                <w:sz w:val="18"/>
              </w:rPr>
              <w:t>Applied</w:t>
            </w:r>
            <w:proofErr w:type="spellEnd"/>
            <w:r w:rsidRPr="003F46E6">
              <w:rPr>
                <w:rFonts w:ascii="Palatino Linotype" w:eastAsia="Arial" w:hAnsi="Palatino Linotype" w:cs="Arial"/>
                <w:sz w:val="18"/>
              </w:rPr>
              <w:t xml:space="preserve"> </w:t>
            </w:r>
            <w:proofErr w:type="spellStart"/>
            <w:r w:rsidRPr="003F46E6">
              <w:rPr>
                <w:rFonts w:ascii="Palatino Linotype" w:eastAsia="Arial" w:hAnsi="Palatino Linotype" w:cs="Arial"/>
                <w:sz w:val="18"/>
              </w:rPr>
              <w:t>Horticulture</w:t>
            </w:r>
            <w:proofErr w:type="spellEnd"/>
          </w:p>
        </w:tc>
        <w:tc>
          <w:tcPr>
            <w:tcW w:w="27.30pt" w:type="dxa"/>
            <w:tcBorders>
              <w:top w:val="single" w:sz="4" w:space="0" w:color="EC6607"/>
              <w:start w:val="single" w:sz="4" w:space="0" w:color="EC6607"/>
              <w:bottom w:val="single" w:sz="4" w:space="0" w:color="EC6607"/>
              <w:end w:val="single" w:sz="4" w:space="0" w:color="EC6607"/>
            </w:tcBorders>
            <w:vAlign w:val="center"/>
          </w:tcPr>
          <w:p w14:paraId="3337BADF" w14:textId="77777777" w:rsidR="00A45A1D" w:rsidRPr="003F46E6" w:rsidRDefault="00A45A1D" w:rsidP="00CC0AD9">
            <w:pPr>
              <w:spacing w:after="6pt" w:line="18pt" w:lineRule="auto"/>
              <w:ind w:start="5.70pt"/>
              <w:jc w:val="both"/>
              <w:rPr>
                <w:rFonts w:ascii="Palatino Linotype" w:hAnsi="Palatino Linotype"/>
              </w:rPr>
            </w:pPr>
            <w:r w:rsidRPr="003F46E6">
              <w:rPr>
                <w:rFonts w:ascii="Palatino Linotype" w:eastAsia="Arial" w:hAnsi="Palatino Linotype" w:cs="Arial"/>
                <w:sz w:val="18"/>
              </w:rPr>
              <w:t>Q3</w:t>
            </w:r>
          </w:p>
        </w:tc>
        <w:tc>
          <w:tcPr>
            <w:tcW w:w="50.75pt" w:type="dxa"/>
            <w:tcBorders>
              <w:top w:val="single" w:sz="4" w:space="0" w:color="EC6607"/>
              <w:start w:val="single" w:sz="4" w:space="0" w:color="EC6607"/>
              <w:bottom w:val="single" w:sz="4" w:space="0" w:color="EC6607"/>
              <w:end w:val="single" w:sz="4" w:space="0" w:color="EC6607"/>
            </w:tcBorders>
            <w:vAlign w:val="center"/>
          </w:tcPr>
          <w:p w14:paraId="7C08D5F3" w14:textId="77777777" w:rsidR="00A45A1D" w:rsidRPr="003F46E6" w:rsidRDefault="00A45A1D" w:rsidP="00CC0AD9">
            <w:pPr>
              <w:spacing w:after="6pt" w:line="18pt" w:lineRule="auto"/>
              <w:ind w:end="2.20pt"/>
              <w:jc w:val="both"/>
              <w:rPr>
                <w:rFonts w:ascii="Palatino Linotype" w:hAnsi="Palatino Linotype"/>
              </w:rPr>
            </w:pPr>
            <w:proofErr w:type="spellStart"/>
            <w:r w:rsidRPr="003F46E6">
              <w:rPr>
                <w:rFonts w:ascii="Palatino Linotype" w:eastAsia="Arial" w:hAnsi="Palatino Linotype" w:cs="Arial"/>
                <w:sz w:val="18"/>
              </w:rPr>
              <w:t>Esbsco</w:t>
            </w:r>
            <w:proofErr w:type="spellEnd"/>
          </w:p>
        </w:tc>
      </w:tr>
      <w:tr w:rsidR="00A45A1D" w:rsidRPr="003F46E6" w14:paraId="366012D8" w14:textId="77777777" w:rsidTr="007119DC">
        <w:trPr>
          <w:trHeight w:val="1344"/>
        </w:trPr>
        <w:tc>
          <w:tcPr>
            <w:tcW w:w="25.20pt" w:type="dxa"/>
            <w:tcBorders>
              <w:top w:val="single" w:sz="4" w:space="0" w:color="EC6607"/>
              <w:start w:val="single" w:sz="4" w:space="0" w:color="EC6607"/>
              <w:bottom w:val="single" w:sz="4" w:space="0" w:color="EC6607"/>
              <w:end w:val="single" w:sz="4" w:space="0" w:color="EC6607"/>
            </w:tcBorders>
          </w:tcPr>
          <w:p w14:paraId="22BD3980" w14:textId="77777777" w:rsidR="00A45A1D" w:rsidRPr="003F46E6" w:rsidRDefault="00A45A1D" w:rsidP="00CC0AD9">
            <w:pPr>
              <w:spacing w:after="6pt" w:line="18pt" w:lineRule="auto"/>
              <w:ind w:end="1.90pt"/>
              <w:jc w:val="both"/>
              <w:rPr>
                <w:rFonts w:ascii="Palatino Linotype" w:hAnsi="Palatino Linotype"/>
              </w:rPr>
            </w:pPr>
            <w:r w:rsidRPr="003F46E6">
              <w:rPr>
                <w:rFonts w:ascii="Palatino Linotype" w:eastAsia="Arial" w:hAnsi="Palatino Linotype" w:cs="Arial"/>
                <w:sz w:val="18"/>
              </w:rPr>
              <w:t>4</w:t>
            </w:r>
          </w:p>
        </w:tc>
        <w:tc>
          <w:tcPr>
            <w:tcW w:w="59.65pt" w:type="dxa"/>
            <w:tcBorders>
              <w:top w:val="single" w:sz="4" w:space="0" w:color="EC6607"/>
              <w:start w:val="single" w:sz="4" w:space="0" w:color="EC6607"/>
              <w:bottom w:val="single" w:sz="4" w:space="0" w:color="EC6607"/>
              <w:end w:val="single" w:sz="4" w:space="0" w:color="EC6607"/>
            </w:tcBorders>
            <w:vAlign w:val="center"/>
          </w:tcPr>
          <w:p w14:paraId="5053BB3E" w14:textId="77777777" w:rsidR="00A45A1D" w:rsidRPr="003F46E6" w:rsidRDefault="00A45A1D" w:rsidP="00CC0AD9">
            <w:pPr>
              <w:spacing w:after="6pt" w:line="18pt" w:lineRule="auto"/>
              <w:jc w:val="both"/>
              <w:rPr>
                <w:rFonts w:ascii="Palatino Linotype" w:hAnsi="Palatino Linotype"/>
                <w:lang w:val="en-US"/>
              </w:rPr>
            </w:pPr>
            <w:r w:rsidRPr="003F46E6">
              <w:rPr>
                <w:rFonts w:ascii="Palatino Linotype" w:eastAsia="Arial" w:hAnsi="Palatino Linotype" w:cs="Arial"/>
                <w:sz w:val="18"/>
                <w:lang w:val="en-US"/>
              </w:rPr>
              <w:t>Ooi, Y. M., &amp; Husted, K.</w:t>
            </w:r>
          </w:p>
        </w:tc>
        <w:tc>
          <w:tcPr>
            <w:tcW w:w="144.55pt" w:type="dxa"/>
            <w:tcBorders>
              <w:top w:val="single" w:sz="4" w:space="0" w:color="EC6607"/>
              <w:start w:val="single" w:sz="4" w:space="0" w:color="EC6607"/>
              <w:bottom w:val="single" w:sz="4" w:space="0" w:color="EC6607"/>
              <w:end w:val="single" w:sz="4" w:space="0" w:color="EC6607"/>
            </w:tcBorders>
          </w:tcPr>
          <w:p w14:paraId="374307E6" w14:textId="77777777" w:rsidR="00A45A1D" w:rsidRPr="003F46E6" w:rsidRDefault="00A45A1D" w:rsidP="00CC0AD9">
            <w:pPr>
              <w:spacing w:after="6pt" w:line="18pt" w:lineRule="auto"/>
              <w:ind w:start="9.05pt"/>
              <w:jc w:val="both"/>
              <w:rPr>
                <w:rFonts w:ascii="Palatino Linotype" w:hAnsi="Palatino Linotype"/>
                <w:lang w:val="en-US"/>
              </w:rPr>
            </w:pPr>
            <w:r w:rsidRPr="003F46E6">
              <w:rPr>
                <w:rFonts w:ascii="Palatino Linotype" w:eastAsia="Arial" w:hAnsi="Palatino Linotype" w:cs="Arial"/>
                <w:sz w:val="18"/>
                <w:lang w:val="en-US"/>
              </w:rPr>
              <w:t xml:space="preserve">How Traditional Industries Use Capabilities and Routines to Tap Users </w:t>
            </w:r>
          </w:p>
          <w:p w14:paraId="2192DC3F" w14:textId="77777777" w:rsidR="00A45A1D" w:rsidRPr="003F46E6" w:rsidRDefault="00A45A1D" w:rsidP="00CC0AD9">
            <w:pPr>
              <w:spacing w:after="6pt" w:line="18pt" w:lineRule="auto"/>
              <w:ind w:end="5.05pt"/>
              <w:jc w:val="both"/>
              <w:rPr>
                <w:rFonts w:ascii="Palatino Linotype" w:hAnsi="Palatino Linotype"/>
                <w:lang w:val="en-US"/>
              </w:rPr>
            </w:pPr>
            <w:r w:rsidRPr="003F46E6">
              <w:rPr>
                <w:rFonts w:ascii="Palatino Linotype" w:eastAsia="Arial" w:hAnsi="Palatino Linotype" w:cs="Arial"/>
                <w:sz w:val="18"/>
                <w:lang w:val="en-US"/>
              </w:rPr>
              <w:t xml:space="preserve">for Product Innovation: Companies in </w:t>
            </w:r>
          </w:p>
          <w:p w14:paraId="1A1820A0" w14:textId="03C41C0C" w:rsidR="00A45A1D" w:rsidRPr="003F46E6" w:rsidRDefault="00A45A1D" w:rsidP="00CC0AD9">
            <w:pPr>
              <w:spacing w:after="6pt" w:line="18pt" w:lineRule="auto"/>
              <w:ind w:start="1.80pt"/>
              <w:jc w:val="both"/>
              <w:rPr>
                <w:rFonts w:ascii="Palatino Linotype" w:hAnsi="Palatino Linotype"/>
                <w:lang w:val="en-US"/>
              </w:rPr>
            </w:pPr>
            <w:r w:rsidRPr="003F46E6">
              <w:rPr>
                <w:rFonts w:ascii="Palatino Linotype" w:eastAsia="Arial" w:hAnsi="Palatino Linotype" w:cs="Arial"/>
                <w:sz w:val="18"/>
                <w:lang w:val="en-US"/>
              </w:rPr>
              <w:t xml:space="preserve">traditional industries can use capabilities. </w:t>
            </w:r>
          </w:p>
          <w:p w14:paraId="2AA85565" w14:textId="77777777" w:rsidR="00A45A1D" w:rsidRPr="003F46E6" w:rsidRDefault="00A45A1D" w:rsidP="00CC0AD9">
            <w:pPr>
              <w:spacing w:after="6pt" w:line="18pt" w:lineRule="auto"/>
              <w:ind w:start="28.45pt"/>
              <w:jc w:val="both"/>
              <w:rPr>
                <w:rFonts w:ascii="Palatino Linotype" w:hAnsi="Palatino Linotype"/>
                <w:lang w:val="en-US"/>
              </w:rPr>
            </w:pPr>
            <w:r w:rsidRPr="003F46E6">
              <w:rPr>
                <w:rFonts w:ascii="Palatino Linotype" w:eastAsia="Arial" w:hAnsi="Palatino Linotype" w:cs="Arial"/>
                <w:sz w:val="18"/>
                <w:lang w:val="en-US"/>
              </w:rPr>
              <w:t>and routines to gain customer insights to spur product innovation.</w:t>
            </w:r>
          </w:p>
        </w:tc>
        <w:tc>
          <w:tcPr>
            <w:tcW w:w="33.90pt" w:type="dxa"/>
            <w:tcBorders>
              <w:top w:val="single" w:sz="4" w:space="0" w:color="EC6607"/>
              <w:start w:val="single" w:sz="4" w:space="0" w:color="EC6607"/>
              <w:bottom w:val="single" w:sz="4" w:space="0" w:color="EC6607"/>
              <w:end w:val="single" w:sz="4" w:space="0" w:color="EC6607"/>
            </w:tcBorders>
            <w:vAlign w:val="center"/>
          </w:tcPr>
          <w:p w14:paraId="16E0D12C" w14:textId="77777777" w:rsidR="00A45A1D" w:rsidRPr="003F46E6" w:rsidRDefault="00A45A1D" w:rsidP="00CC0AD9">
            <w:pPr>
              <w:spacing w:after="6pt" w:line="18pt" w:lineRule="auto"/>
              <w:ind w:end="2.20pt"/>
              <w:jc w:val="both"/>
              <w:rPr>
                <w:rFonts w:ascii="Palatino Linotype" w:hAnsi="Palatino Linotype"/>
              </w:rPr>
            </w:pPr>
            <w:r w:rsidRPr="003F46E6">
              <w:rPr>
                <w:rFonts w:ascii="Palatino Linotype" w:eastAsia="Arial" w:hAnsi="Palatino Linotype" w:cs="Arial"/>
                <w:sz w:val="18"/>
              </w:rPr>
              <w:t>2020</w:t>
            </w:r>
          </w:p>
        </w:tc>
        <w:tc>
          <w:tcPr>
            <w:tcW w:w="86.05pt" w:type="dxa"/>
            <w:tcBorders>
              <w:top w:val="single" w:sz="4" w:space="0" w:color="EC6607"/>
              <w:start w:val="single" w:sz="4" w:space="0" w:color="EC6607"/>
              <w:bottom w:val="single" w:sz="4" w:space="0" w:color="EC6607"/>
              <w:end w:val="single" w:sz="4" w:space="0" w:color="EC6607"/>
            </w:tcBorders>
            <w:vAlign w:val="center"/>
          </w:tcPr>
          <w:p w14:paraId="49C5316B" w14:textId="77777777" w:rsidR="00A45A1D" w:rsidRPr="003F46E6" w:rsidRDefault="00A45A1D" w:rsidP="00CC0AD9">
            <w:pPr>
              <w:spacing w:after="6pt" w:line="18pt" w:lineRule="auto"/>
              <w:jc w:val="both"/>
              <w:rPr>
                <w:rFonts w:ascii="Palatino Linotype" w:hAnsi="Palatino Linotype"/>
              </w:rPr>
            </w:pPr>
            <w:proofErr w:type="spellStart"/>
            <w:r w:rsidRPr="003F46E6">
              <w:rPr>
                <w:rFonts w:ascii="Palatino Linotype" w:eastAsia="Arial" w:hAnsi="Palatino Linotype" w:cs="Arial"/>
                <w:sz w:val="18"/>
              </w:rPr>
              <w:t>Research</w:t>
            </w:r>
            <w:proofErr w:type="spellEnd"/>
            <w:r w:rsidRPr="003F46E6">
              <w:rPr>
                <w:rFonts w:ascii="Palatino Linotype" w:eastAsia="Arial" w:hAnsi="Palatino Linotype" w:cs="Arial"/>
                <w:sz w:val="18"/>
              </w:rPr>
              <w:t xml:space="preserve"> </w:t>
            </w:r>
            <w:proofErr w:type="spellStart"/>
            <w:r w:rsidRPr="003F46E6">
              <w:rPr>
                <w:rFonts w:ascii="Palatino Linotype" w:eastAsia="Arial" w:hAnsi="Palatino Linotype" w:cs="Arial"/>
                <w:sz w:val="18"/>
              </w:rPr>
              <w:t>Technology</w:t>
            </w:r>
            <w:proofErr w:type="spellEnd"/>
            <w:r w:rsidRPr="003F46E6">
              <w:rPr>
                <w:rFonts w:ascii="Palatino Linotype" w:eastAsia="Arial" w:hAnsi="Palatino Linotype" w:cs="Arial"/>
                <w:sz w:val="18"/>
              </w:rPr>
              <w:t xml:space="preserve"> Management Q1</w:t>
            </w:r>
          </w:p>
        </w:tc>
        <w:tc>
          <w:tcPr>
            <w:tcW w:w="27.30pt" w:type="dxa"/>
            <w:tcBorders>
              <w:top w:val="single" w:sz="4" w:space="0" w:color="EC6607"/>
              <w:start w:val="single" w:sz="4" w:space="0" w:color="EC6607"/>
              <w:bottom w:val="single" w:sz="4" w:space="0" w:color="EC6607"/>
              <w:end w:val="single" w:sz="4" w:space="0" w:color="EC6607"/>
            </w:tcBorders>
            <w:vAlign w:val="bottom"/>
          </w:tcPr>
          <w:p w14:paraId="2D05A4B2" w14:textId="77777777" w:rsidR="00A45A1D" w:rsidRPr="003F46E6" w:rsidRDefault="00A45A1D" w:rsidP="00CC0AD9">
            <w:pPr>
              <w:spacing w:after="6pt" w:line="18pt" w:lineRule="auto"/>
              <w:ind w:start="5.75pt"/>
              <w:jc w:val="both"/>
              <w:rPr>
                <w:rFonts w:ascii="Palatino Linotype" w:hAnsi="Palatino Linotype"/>
              </w:rPr>
            </w:pPr>
            <w:r w:rsidRPr="003F46E6">
              <w:rPr>
                <w:rFonts w:ascii="Palatino Linotype" w:eastAsia="Arial" w:hAnsi="Palatino Linotype" w:cs="Arial"/>
                <w:sz w:val="18"/>
              </w:rPr>
              <w:t>Q1</w:t>
            </w:r>
          </w:p>
        </w:tc>
        <w:tc>
          <w:tcPr>
            <w:tcW w:w="50.75pt" w:type="dxa"/>
            <w:tcBorders>
              <w:top w:val="single" w:sz="4" w:space="0" w:color="EC6607"/>
              <w:start w:val="single" w:sz="4" w:space="0" w:color="EC6607"/>
              <w:bottom w:val="single" w:sz="4" w:space="0" w:color="EC6607"/>
              <w:end w:val="single" w:sz="4" w:space="0" w:color="EC6607"/>
            </w:tcBorders>
            <w:vAlign w:val="center"/>
          </w:tcPr>
          <w:p w14:paraId="4C8C1DCD" w14:textId="77777777" w:rsidR="00A45A1D" w:rsidRPr="003F46E6" w:rsidRDefault="00A45A1D" w:rsidP="00CC0AD9">
            <w:pPr>
              <w:spacing w:after="6pt" w:line="18pt" w:lineRule="auto"/>
              <w:ind w:end="2.20pt"/>
              <w:jc w:val="both"/>
              <w:rPr>
                <w:rFonts w:ascii="Palatino Linotype" w:hAnsi="Palatino Linotype"/>
              </w:rPr>
            </w:pPr>
            <w:proofErr w:type="spellStart"/>
            <w:r w:rsidRPr="003F46E6">
              <w:rPr>
                <w:rFonts w:ascii="Palatino Linotype" w:eastAsia="Arial" w:hAnsi="Palatino Linotype" w:cs="Arial"/>
                <w:sz w:val="18"/>
              </w:rPr>
              <w:t>Esbsco</w:t>
            </w:r>
            <w:proofErr w:type="spellEnd"/>
          </w:p>
        </w:tc>
      </w:tr>
      <w:tr w:rsidR="00A45A1D" w:rsidRPr="003F46E6" w14:paraId="25560296" w14:textId="77777777" w:rsidTr="007119DC">
        <w:trPr>
          <w:trHeight w:val="878"/>
        </w:trPr>
        <w:tc>
          <w:tcPr>
            <w:tcW w:w="25.20pt" w:type="dxa"/>
            <w:tcBorders>
              <w:top w:val="single" w:sz="4" w:space="0" w:color="EC6607"/>
              <w:start w:val="single" w:sz="4" w:space="0" w:color="EC6607"/>
              <w:bottom w:val="single" w:sz="4" w:space="0" w:color="EC6607"/>
              <w:end w:val="single" w:sz="4" w:space="0" w:color="EC6607"/>
            </w:tcBorders>
            <w:vAlign w:val="bottom"/>
          </w:tcPr>
          <w:p w14:paraId="1EBFCC5A" w14:textId="77777777" w:rsidR="00A45A1D" w:rsidRPr="003F46E6" w:rsidRDefault="00A45A1D" w:rsidP="00CC0AD9">
            <w:pPr>
              <w:spacing w:after="6pt" w:line="18pt" w:lineRule="auto"/>
              <w:ind w:end="1.85pt"/>
              <w:jc w:val="both"/>
              <w:rPr>
                <w:rFonts w:ascii="Palatino Linotype" w:hAnsi="Palatino Linotype"/>
              </w:rPr>
            </w:pPr>
            <w:r w:rsidRPr="003F46E6">
              <w:rPr>
                <w:rFonts w:ascii="Palatino Linotype" w:eastAsia="Arial" w:hAnsi="Palatino Linotype" w:cs="Arial"/>
                <w:sz w:val="18"/>
              </w:rPr>
              <w:t>5</w:t>
            </w:r>
          </w:p>
        </w:tc>
        <w:tc>
          <w:tcPr>
            <w:tcW w:w="59.65pt" w:type="dxa"/>
            <w:tcBorders>
              <w:top w:val="single" w:sz="4" w:space="0" w:color="EC6607"/>
              <w:start w:val="single" w:sz="4" w:space="0" w:color="EC6607"/>
              <w:bottom w:val="single" w:sz="4" w:space="0" w:color="EC6607"/>
              <w:end w:val="single" w:sz="4" w:space="0" w:color="EC6607"/>
            </w:tcBorders>
            <w:vAlign w:val="center"/>
          </w:tcPr>
          <w:p w14:paraId="3F0F510B" w14:textId="77777777" w:rsidR="00A45A1D" w:rsidRPr="003F46E6" w:rsidRDefault="00A45A1D" w:rsidP="00CC0AD9">
            <w:pPr>
              <w:spacing w:after="6pt" w:line="18pt" w:lineRule="auto"/>
              <w:jc w:val="both"/>
              <w:rPr>
                <w:rFonts w:ascii="Palatino Linotype" w:hAnsi="Palatino Linotype"/>
              </w:rPr>
            </w:pPr>
            <w:proofErr w:type="spellStart"/>
            <w:r w:rsidRPr="003F46E6">
              <w:rPr>
                <w:rFonts w:ascii="Palatino Linotype" w:eastAsia="Arial" w:hAnsi="Palatino Linotype" w:cs="Arial"/>
                <w:sz w:val="18"/>
              </w:rPr>
              <w:t>Trenz</w:t>
            </w:r>
            <w:proofErr w:type="spellEnd"/>
            <w:r w:rsidRPr="003F46E6">
              <w:rPr>
                <w:rFonts w:ascii="Palatino Linotype" w:eastAsia="Arial" w:hAnsi="Palatino Linotype" w:cs="Arial"/>
                <w:sz w:val="18"/>
              </w:rPr>
              <w:t>, M., Veit, D., &amp; Tan, C.</w:t>
            </w:r>
          </w:p>
        </w:tc>
        <w:tc>
          <w:tcPr>
            <w:tcW w:w="144.55pt" w:type="dxa"/>
            <w:tcBorders>
              <w:top w:val="single" w:sz="4" w:space="0" w:color="EC6607"/>
              <w:start w:val="single" w:sz="4" w:space="0" w:color="EC6607"/>
              <w:bottom w:val="single" w:sz="4" w:space="0" w:color="EC6607"/>
              <w:end w:val="single" w:sz="4" w:space="0" w:color="EC6607"/>
            </w:tcBorders>
            <w:vAlign w:val="center"/>
          </w:tcPr>
          <w:p w14:paraId="49A4DD40" w14:textId="77777777" w:rsidR="00A45A1D" w:rsidRPr="003F46E6" w:rsidRDefault="00A45A1D" w:rsidP="00CC0AD9">
            <w:pPr>
              <w:spacing w:after="6pt" w:line="18pt" w:lineRule="auto"/>
              <w:ind w:start="9.20pt"/>
              <w:jc w:val="both"/>
              <w:rPr>
                <w:rFonts w:ascii="Palatino Linotype" w:hAnsi="Palatino Linotype"/>
                <w:lang w:val="en-US"/>
              </w:rPr>
            </w:pPr>
            <w:r w:rsidRPr="003F46E6">
              <w:rPr>
                <w:rFonts w:ascii="Palatino Linotype" w:eastAsia="Arial" w:hAnsi="Palatino Linotype" w:cs="Arial"/>
                <w:sz w:val="18"/>
                <w:lang w:val="en-US"/>
              </w:rPr>
              <w:t>Disentangling the impact of omnichannel integration on consumer behavior in integrated sales channels.</w:t>
            </w:r>
          </w:p>
        </w:tc>
        <w:tc>
          <w:tcPr>
            <w:tcW w:w="33.90pt" w:type="dxa"/>
            <w:tcBorders>
              <w:top w:val="single" w:sz="4" w:space="0" w:color="EC6607"/>
              <w:start w:val="single" w:sz="4" w:space="0" w:color="EC6607"/>
              <w:bottom w:val="single" w:sz="4" w:space="0" w:color="EC6607"/>
              <w:end w:val="single" w:sz="4" w:space="0" w:color="EC6607"/>
            </w:tcBorders>
            <w:vAlign w:val="center"/>
          </w:tcPr>
          <w:p w14:paraId="54C8BA50" w14:textId="77777777" w:rsidR="00A45A1D" w:rsidRPr="003F46E6" w:rsidRDefault="00A45A1D" w:rsidP="00CC0AD9">
            <w:pPr>
              <w:spacing w:after="6pt" w:line="18pt" w:lineRule="auto"/>
              <w:ind w:end="2.15pt"/>
              <w:jc w:val="both"/>
              <w:rPr>
                <w:rFonts w:ascii="Palatino Linotype" w:hAnsi="Palatino Linotype"/>
              </w:rPr>
            </w:pPr>
            <w:r w:rsidRPr="003F46E6">
              <w:rPr>
                <w:rFonts w:ascii="Palatino Linotype" w:eastAsia="Arial" w:hAnsi="Palatino Linotype" w:cs="Arial"/>
                <w:sz w:val="18"/>
              </w:rPr>
              <w:t>2020</w:t>
            </w:r>
          </w:p>
        </w:tc>
        <w:tc>
          <w:tcPr>
            <w:tcW w:w="86.05pt" w:type="dxa"/>
            <w:tcBorders>
              <w:top w:val="single" w:sz="4" w:space="0" w:color="EC6607"/>
              <w:start w:val="single" w:sz="4" w:space="0" w:color="EC6607"/>
              <w:bottom w:val="single" w:sz="4" w:space="0" w:color="EC6607"/>
              <w:end w:val="single" w:sz="4" w:space="0" w:color="EC6607"/>
            </w:tcBorders>
            <w:vAlign w:val="center"/>
          </w:tcPr>
          <w:p w14:paraId="33A075A4" w14:textId="77777777" w:rsidR="00A45A1D" w:rsidRPr="003F46E6" w:rsidRDefault="00A45A1D" w:rsidP="00CC0AD9">
            <w:pPr>
              <w:spacing w:after="6pt" w:line="18pt" w:lineRule="auto"/>
              <w:ind w:start="0.25pt"/>
              <w:jc w:val="both"/>
              <w:rPr>
                <w:rFonts w:ascii="Palatino Linotype" w:hAnsi="Palatino Linotype"/>
              </w:rPr>
            </w:pPr>
            <w:r w:rsidRPr="003F46E6">
              <w:rPr>
                <w:rFonts w:ascii="Palatino Linotype" w:eastAsia="Arial" w:hAnsi="Palatino Linotype" w:cs="Arial"/>
                <w:sz w:val="18"/>
              </w:rPr>
              <w:t xml:space="preserve">MIS </w:t>
            </w:r>
            <w:proofErr w:type="spellStart"/>
            <w:r w:rsidRPr="003F46E6">
              <w:rPr>
                <w:rFonts w:ascii="Palatino Linotype" w:eastAsia="Arial" w:hAnsi="Palatino Linotype" w:cs="Arial"/>
                <w:sz w:val="18"/>
              </w:rPr>
              <w:t>Quarterly</w:t>
            </w:r>
            <w:proofErr w:type="spellEnd"/>
            <w:r w:rsidRPr="003F46E6">
              <w:rPr>
                <w:rFonts w:ascii="Palatino Linotype" w:eastAsia="Arial" w:hAnsi="Palatino Linotype" w:cs="Arial"/>
                <w:sz w:val="18"/>
              </w:rPr>
              <w:t xml:space="preserve"> Executive</w:t>
            </w:r>
          </w:p>
        </w:tc>
        <w:tc>
          <w:tcPr>
            <w:tcW w:w="27.30pt" w:type="dxa"/>
            <w:tcBorders>
              <w:top w:val="single" w:sz="4" w:space="0" w:color="EC6607"/>
              <w:start w:val="single" w:sz="4" w:space="0" w:color="EC6607"/>
              <w:bottom w:val="single" w:sz="4" w:space="0" w:color="EC6607"/>
              <w:end w:val="single" w:sz="4" w:space="0" w:color="EC6607"/>
            </w:tcBorders>
            <w:vAlign w:val="center"/>
          </w:tcPr>
          <w:p w14:paraId="2DCDE19B" w14:textId="77777777" w:rsidR="00A45A1D" w:rsidRPr="003F46E6" w:rsidRDefault="00A45A1D" w:rsidP="00CC0AD9">
            <w:pPr>
              <w:spacing w:after="6pt" w:line="18pt" w:lineRule="auto"/>
              <w:ind w:start="5.75pt"/>
              <w:jc w:val="both"/>
              <w:rPr>
                <w:rFonts w:ascii="Palatino Linotype" w:hAnsi="Palatino Linotype"/>
              </w:rPr>
            </w:pPr>
            <w:r w:rsidRPr="003F46E6">
              <w:rPr>
                <w:rFonts w:ascii="Palatino Linotype" w:eastAsia="Arial" w:hAnsi="Palatino Linotype" w:cs="Arial"/>
                <w:sz w:val="18"/>
              </w:rPr>
              <w:t>Q1</w:t>
            </w:r>
          </w:p>
        </w:tc>
        <w:tc>
          <w:tcPr>
            <w:tcW w:w="50.75pt" w:type="dxa"/>
            <w:tcBorders>
              <w:top w:val="single" w:sz="4" w:space="0" w:color="EC6607"/>
              <w:start w:val="single" w:sz="4" w:space="0" w:color="EC6607"/>
              <w:bottom w:val="single" w:sz="4" w:space="0" w:color="EC6607"/>
              <w:end w:val="single" w:sz="4" w:space="0" w:color="EC6607"/>
            </w:tcBorders>
            <w:vAlign w:val="center"/>
          </w:tcPr>
          <w:p w14:paraId="4E54C6A8" w14:textId="77777777" w:rsidR="00A45A1D" w:rsidRPr="003F46E6" w:rsidRDefault="00A45A1D" w:rsidP="00CC0AD9">
            <w:pPr>
              <w:spacing w:after="6pt" w:line="18pt" w:lineRule="auto"/>
              <w:ind w:end="2.20pt"/>
              <w:jc w:val="both"/>
              <w:rPr>
                <w:rFonts w:ascii="Palatino Linotype" w:hAnsi="Palatino Linotype"/>
              </w:rPr>
            </w:pPr>
            <w:proofErr w:type="spellStart"/>
            <w:r w:rsidRPr="003F46E6">
              <w:rPr>
                <w:rFonts w:ascii="Palatino Linotype" w:eastAsia="Arial" w:hAnsi="Palatino Linotype" w:cs="Arial"/>
                <w:sz w:val="18"/>
              </w:rPr>
              <w:t>Esbsco</w:t>
            </w:r>
            <w:proofErr w:type="spellEnd"/>
          </w:p>
        </w:tc>
      </w:tr>
      <w:tr w:rsidR="00A45A1D" w:rsidRPr="003F46E6" w14:paraId="30D5BB78" w14:textId="77777777" w:rsidTr="007119DC">
        <w:trPr>
          <w:trHeight w:val="904"/>
        </w:trPr>
        <w:tc>
          <w:tcPr>
            <w:tcW w:w="25.20pt" w:type="dxa"/>
            <w:tcBorders>
              <w:top w:val="single" w:sz="4" w:space="0" w:color="EC6607"/>
              <w:start w:val="single" w:sz="4" w:space="0" w:color="EC6607"/>
              <w:bottom w:val="single" w:sz="4" w:space="0" w:color="EC6607"/>
              <w:end w:val="single" w:sz="4" w:space="0" w:color="EC6607"/>
            </w:tcBorders>
          </w:tcPr>
          <w:p w14:paraId="6FADE904" w14:textId="77777777" w:rsidR="00A45A1D" w:rsidRPr="003F46E6" w:rsidRDefault="00A45A1D" w:rsidP="00CC0AD9">
            <w:pPr>
              <w:spacing w:after="6pt" w:line="18pt" w:lineRule="auto"/>
              <w:ind w:end="1.85pt"/>
              <w:jc w:val="both"/>
              <w:rPr>
                <w:rFonts w:ascii="Palatino Linotype" w:hAnsi="Palatino Linotype"/>
              </w:rPr>
            </w:pPr>
            <w:r w:rsidRPr="003F46E6">
              <w:rPr>
                <w:rFonts w:ascii="Palatino Linotype" w:eastAsia="Arial" w:hAnsi="Palatino Linotype" w:cs="Arial"/>
                <w:sz w:val="18"/>
              </w:rPr>
              <w:t>6</w:t>
            </w:r>
          </w:p>
        </w:tc>
        <w:tc>
          <w:tcPr>
            <w:tcW w:w="59.65pt" w:type="dxa"/>
            <w:tcBorders>
              <w:top w:val="single" w:sz="4" w:space="0" w:color="EC6607"/>
              <w:start w:val="single" w:sz="4" w:space="0" w:color="EC6607"/>
              <w:bottom w:val="single" w:sz="4" w:space="0" w:color="EC6607"/>
              <w:end w:val="single" w:sz="4" w:space="0" w:color="EC6607"/>
            </w:tcBorders>
            <w:vAlign w:val="center"/>
          </w:tcPr>
          <w:p w14:paraId="7DD124F4" w14:textId="77777777" w:rsidR="00A45A1D" w:rsidRPr="003F46E6" w:rsidRDefault="00A45A1D" w:rsidP="00CC0AD9">
            <w:pPr>
              <w:spacing w:after="6pt" w:line="18pt" w:lineRule="auto"/>
              <w:ind w:start="0.20pt" w:end="0.35pt"/>
              <w:jc w:val="both"/>
              <w:rPr>
                <w:rFonts w:ascii="Palatino Linotype" w:hAnsi="Palatino Linotype"/>
              </w:rPr>
            </w:pPr>
            <w:proofErr w:type="spellStart"/>
            <w:r w:rsidRPr="003F46E6">
              <w:rPr>
                <w:rFonts w:ascii="Palatino Linotype" w:eastAsia="Arial" w:hAnsi="Palatino Linotype" w:cs="Arial"/>
                <w:sz w:val="18"/>
              </w:rPr>
              <w:t>Gayathree</w:t>
            </w:r>
            <w:proofErr w:type="spellEnd"/>
            <w:r w:rsidRPr="003F46E6">
              <w:rPr>
                <w:rFonts w:ascii="Palatino Linotype" w:eastAsia="Arial" w:hAnsi="Palatino Linotype" w:cs="Arial"/>
                <w:sz w:val="18"/>
              </w:rPr>
              <w:t>, T., Et al</w:t>
            </w:r>
          </w:p>
        </w:tc>
        <w:tc>
          <w:tcPr>
            <w:tcW w:w="144.55pt" w:type="dxa"/>
            <w:tcBorders>
              <w:top w:val="single" w:sz="4" w:space="0" w:color="EC6607"/>
              <w:start w:val="single" w:sz="4" w:space="0" w:color="EC6607"/>
              <w:bottom w:val="single" w:sz="4" w:space="0" w:color="EC6607"/>
              <w:end w:val="single" w:sz="4" w:space="0" w:color="EC6607"/>
            </w:tcBorders>
          </w:tcPr>
          <w:p w14:paraId="5B83910F" w14:textId="77777777" w:rsidR="00A45A1D" w:rsidRPr="003F46E6" w:rsidRDefault="00A45A1D" w:rsidP="00CC0AD9">
            <w:pPr>
              <w:spacing w:after="6pt" w:line="18pt" w:lineRule="auto"/>
              <w:ind w:start="5pt"/>
              <w:jc w:val="both"/>
              <w:rPr>
                <w:rFonts w:ascii="Palatino Linotype" w:hAnsi="Palatino Linotype"/>
                <w:lang w:val="en-US"/>
              </w:rPr>
            </w:pPr>
            <w:r w:rsidRPr="003F46E6">
              <w:rPr>
                <w:rFonts w:ascii="Palatino Linotype" w:eastAsia="Arial" w:hAnsi="Palatino Linotype" w:cs="Arial"/>
                <w:sz w:val="18"/>
                <w:lang w:val="en-US"/>
              </w:rPr>
              <w:t xml:space="preserve">Green-spinach, red-spinach, and tree-spinach (‘three-fold spinach’ in Sri </w:t>
            </w:r>
          </w:p>
          <w:p w14:paraId="6160E65B" w14:textId="77777777" w:rsidR="00A45A1D" w:rsidRPr="003F46E6" w:rsidRDefault="00A45A1D" w:rsidP="00CC0AD9">
            <w:pPr>
              <w:spacing w:after="6pt" w:line="18pt" w:lineRule="auto"/>
              <w:ind w:start="31.95pt"/>
              <w:jc w:val="both"/>
              <w:rPr>
                <w:rFonts w:ascii="Palatino Linotype" w:hAnsi="Palatino Linotype"/>
                <w:lang w:val="en-US"/>
              </w:rPr>
            </w:pPr>
            <w:r w:rsidRPr="003F46E6">
              <w:rPr>
                <w:rFonts w:ascii="Palatino Linotype" w:eastAsia="Arial" w:hAnsi="Palatino Linotype" w:cs="Arial"/>
                <w:sz w:val="18"/>
                <w:lang w:val="en-US"/>
              </w:rPr>
              <w:t>Lanka): An insight into phylogenetics and consumer preference.</w:t>
            </w:r>
          </w:p>
        </w:tc>
        <w:tc>
          <w:tcPr>
            <w:tcW w:w="33.90pt" w:type="dxa"/>
            <w:tcBorders>
              <w:top w:val="single" w:sz="4" w:space="0" w:color="EC6607"/>
              <w:start w:val="single" w:sz="4" w:space="0" w:color="EC6607"/>
              <w:bottom w:val="single" w:sz="4" w:space="0" w:color="EC6607"/>
              <w:end w:val="single" w:sz="4" w:space="0" w:color="EC6607"/>
            </w:tcBorders>
            <w:vAlign w:val="center"/>
          </w:tcPr>
          <w:p w14:paraId="5D721F34" w14:textId="77777777" w:rsidR="00A45A1D" w:rsidRPr="003F46E6" w:rsidRDefault="00A45A1D" w:rsidP="00CC0AD9">
            <w:pPr>
              <w:spacing w:after="6pt" w:line="18pt" w:lineRule="auto"/>
              <w:ind w:start="5pt"/>
              <w:jc w:val="both"/>
              <w:rPr>
                <w:rFonts w:ascii="Palatino Linotype" w:hAnsi="Palatino Linotype"/>
              </w:rPr>
            </w:pPr>
            <w:r w:rsidRPr="003F46E6">
              <w:rPr>
                <w:rFonts w:ascii="Palatino Linotype" w:eastAsia="Arial" w:hAnsi="Palatino Linotype" w:cs="Arial"/>
                <w:sz w:val="18"/>
              </w:rPr>
              <w:t>2020</w:t>
            </w:r>
          </w:p>
        </w:tc>
        <w:tc>
          <w:tcPr>
            <w:tcW w:w="86.05pt" w:type="dxa"/>
            <w:tcBorders>
              <w:top w:val="single" w:sz="4" w:space="0" w:color="EC6607"/>
              <w:start w:val="single" w:sz="4" w:space="0" w:color="EC6607"/>
              <w:bottom w:val="single" w:sz="4" w:space="0" w:color="EC6607"/>
              <w:end w:val="single" w:sz="4" w:space="0" w:color="EC6607"/>
            </w:tcBorders>
            <w:vAlign w:val="center"/>
          </w:tcPr>
          <w:p w14:paraId="7E23E82D" w14:textId="77777777" w:rsidR="00A45A1D" w:rsidRPr="003F46E6" w:rsidRDefault="00A45A1D" w:rsidP="00CC0AD9">
            <w:pPr>
              <w:spacing w:after="6pt" w:line="18pt" w:lineRule="auto"/>
              <w:jc w:val="both"/>
              <w:rPr>
                <w:rFonts w:ascii="Palatino Linotype" w:hAnsi="Palatino Linotype"/>
                <w:lang w:val="en-US"/>
              </w:rPr>
            </w:pPr>
            <w:r w:rsidRPr="003F46E6">
              <w:rPr>
                <w:rFonts w:ascii="Palatino Linotype" w:eastAsia="Arial" w:hAnsi="Palatino Linotype" w:cs="Arial"/>
                <w:sz w:val="18"/>
                <w:lang w:val="en-US"/>
              </w:rPr>
              <w:t>Emirates Journal of Food and Agriculture</w:t>
            </w:r>
          </w:p>
        </w:tc>
        <w:tc>
          <w:tcPr>
            <w:tcW w:w="27.30pt" w:type="dxa"/>
            <w:tcBorders>
              <w:top w:val="single" w:sz="4" w:space="0" w:color="EC6607"/>
              <w:start w:val="single" w:sz="4" w:space="0" w:color="EC6607"/>
              <w:bottom w:val="single" w:sz="4" w:space="0" w:color="EC6607"/>
              <w:end w:val="single" w:sz="4" w:space="0" w:color="EC6607"/>
            </w:tcBorders>
            <w:vAlign w:val="center"/>
          </w:tcPr>
          <w:p w14:paraId="428F01D4" w14:textId="77777777" w:rsidR="00A45A1D" w:rsidRPr="003F46E6" w:rsidRDefault="00A45A1D" w:rsidP="00CC0AD9">
            <w:pPr>
              <w:spacing w:after="6pt" w:line="18pt" w:lineRule="auto"/>
              <w:ind w:start="5.75pt"/>
              <w:jc w:val="both"/>
              <w:rPr>
                <w:rFonts w:ascii="Palatino Linotype" w:hAnsi="Palatino Linotype"/>
              </w:rPr>
            </w:pPr>
            <w:r w:rsidRPr="003F46E6">
              <w:rPr>
                <w:rFonts w:ascii="Palatino Linotype" w:eastAsia="Arial" w:hAnsi="Palatino Linotype" w:cs="Arial"/>
                <w:sz w:val="18"/>
              </w:rPr>
              <w:t>Q3</w:t>
            </w:r>
          </w:p>
        </w:tc>
        <w:tc>
          <w:tcPr>
            <w:tcW w:w="50.75pt" w:type="dxa"/>
            <w:tcBorders>
              <w:top w:val="single" w:sz="4" w:space="0" w:color="EC6607"/>
              <w:start w:val="single" w:sz="4" w:space="0" w:color="EC6607"/>
              <w:bottom w:val="single" w:sz="4" w:space="0" w:color="EC6607"/>
              <w:end w:val="single" w:sz="4" w:space="0" w:color="EC6607"/>
            </w:tcBorders>
            <w:vAlign w:val="center"/>
          </w:tcPr>
          <w:p w14:paraId="0346090C" w14:textId="77777777" w:rsidR="00A45A1D" w:rsidRPr="003F46E6" w:rsidRDefault="00A45A1D" w:rsidP="00CC0AD9">
            <w:pPr>
              <w:spacing w:after="6pt" w:line="18pt" w:lineRule="auto"/>
              <w:ind w:end="2.20pt"/>
              <w:jc w:val="both"/>
              <w:rPr>
                <w:rFonts w:ascii="Palatino Linotype" w:hAnsi="Palatino Linotype"/>
              </w:rPr>
            </w:pPr>
            <w:proofErr w:type="spellStart"/>
            <w:r w:rsidRPr="003F46E6">
              <w:rPr>
                <w:rFonts w:ascii="Palatino Linotype" w:eastAsia="Arial" w:hAnsi="Palatino Linotype" w:cs="Arial"/>
                <w:sz w:val="18"/>
              </w:rPr>
              <w:t>Esbsco</w:t>
            </w:r>
            <w:proofErr w:type="spellEnd"/>
          </w:p>
        </w:tc>
      </w:tr>
      <w:tr w:rsidR="00A45A1D" w:rsidRPr="003F46E6" w14:paraId="372AE081" w14:textId="77777777" w:rsidTr="007119DC">
        <w:trPr>
          <w:trHeight w:val="717"/>
        </w:trPr>
        <w:tc>
          <w:tcPr>
            <w:tcW w:w="25.20pt" w:type="dxa"/>
            <w:tcBorders>
              <w:top w:val="single" w:sz="4" w:space="0" w:color="EC6607"/>
              <w:start w:val="single" w:sz="4" w:space="0" w:color="EC6607"/>
              <w:bottom w:val="single" w:sz="4" w:space="0" w:color="EC6607"/>
              <w:end w:val="single" w:sz="4" w:space="0" w:color="EC6607"/>
            </w:tcBorders>
          </w:tcPr>
          <w:p w14:paraId="1285C796" w14:textId="77777777" w:rsidR="00A45A1D" w:rsidRPr="003F46E6" w:rsidRDefault="00A45A1D" w:rsidP="00CC0AD9">
            <w:pPr>
              <w:spacing w:after="6pt" w:line="18pt" w:lineRule="auto"/>
              <w:ind w:end="1.85pt"/>
              <w:jc w:val="both"/>
              <w:rPr>
                <w:rFonts w:ascii="Palatino Linotype" w:hAnsi="Palatino Linotype"/>
              </w:rPr>
            </w:pPr>
            <w:r w:rsidRPr="003F46E6">
              <w:rPr>
                <w:rFonts w:ascii="Palatino Linotype" w:eastAsia="Arial" w:hAnsi="Palatino Linotype" w:cs="Arial"/>
                <w:sz w:val="18"/>
              </w:rPr>
              <w:t>7</w:t>
            </w:r>
          </w:p>
        </w:tc>
        <w:tc>
          <w:tcPr>
            <w:tcW w:w="59.65pt" w:type="dxa"/>
            <w:tcBorders>
              <w:top w:val="single" w:sz="4" w:space="0" w:color="EC6607"/>
              <w:start w:val="single" w:sz="4" w:space="0" w:color="EC6607"/>
              <w:bottom w:val="single" w:sz="4" w:space="0" w:color="EC6607"/>
              <w:end w:val="single" w:sz="4" w:space="0" w:color="EC6607"/>
            </w:tcBorders>
            <w:vAlign w:val="center"/>
          </w:tcPr>
          <w:p w14:paraId="31467992" w14:textId="77777777" w:rsidR="00A45A1D" w:rsidRPr="003F46E6" w:rsidRDefault="00A45A1D" w:rsidP="00CC0AD9">
            <w:pPr>
              <w:spacing w:after="6pt" w:line="18pt" w:lineRule="auto"/>
              <w:jc w:val="both"/>
              <w:rPr>
                <w:rFonts w:ascii="Palatino Linotype" w:hAnsi="Palatino Linotype"/>
              </w:rPr>
            </w:pPr>
            <w:proofErr w:type="spellStart"/>
            <w:r w:rsidRPr="003F46E6">
              <w:rPr>
                <w:rFonts w:ascii="Palatino Linotype" w:eastAsia="Arial" w:hAnsi="Palatino Linotype" w:cs="Arial"/>
                <w:sz w:val="18"/>
              </w:rPr>
              <w:t>Uchitelle</w:t>
            </w:r>
            <w:proofErr w:type="spellEnd"/>
            <w:r w:rsidRPr="003F46E6">
              <w:rPr>
                <w:rFonts w:ascii="Palatino Linotype" w:eastAsia="Arial" w:hAnsi="Palatino Linotype" w:cs="Arial"/>
                <w:sz w:val="18"/>
              </w:rPr>
              <w:t xml:space="preserve">, B. &amp; </w:t>
            </w:r>
            <w:proofErr w:type="spellStart"/>
            <w:r w:rsidRPr="003F46E6">
              <w:rPr>
                <w:rFonts w:ascii="Palatino Linotype" w:eastAsia="Arial" w:hAnsi="Palatino Linotype" w:cs="Arial"/>
                <w:sz w:val="18"/>
              </w:rPr>
              <w:t>Ubomba</w:t>
            </w:r>
            <w:proofErr w:type="spellEnd"/>
            <w:r w:rsidRPr="003F46E6">
              <w:rPr>
                <w:rFonts w:ascii="Palatino Linotype" w:eastAsia="Arial" w:hAnsi="Palatino Linotype" w:cs="Arial"/>
                <w:sz w:val="18"/>
              </w:rPr>
              <w:t>, P.</w:t>
            </w:r>
          </w:p>
        </w:tc>
        <w:tc>
          <w:tcPr>
            <w:tcW w:w="144.55pt" w:type="dxa"/>
            <w:tcBorders>
              <w:top w:val="single" w:sz="4" w:space="0" w:color="EC6607"/>
              <w:start w:val="single" w:sz="4" w:space="0" w:color="EC6607"/>
              <w:bottom w:val="single" w:sz="4" w:space="0" w:color="EC6607"/>
              <w:end w:val="single" w:sz="4" w:space="0" w:color="EC6607"/>
            </w:tcBorders>
            <w:vAlign w:val="center"/>
          </w:tcPr>
          <w:p w14:paraId="77B292BA" w14:textId="77777777" w:rsidR="00A45A1D" w:rsidRPr="003F46E6" w:rsidRDefault="00A45A1D" w:rsidP="00CC0AD9">
            <w:pPr>
              <w:spacing w:after="6pt" w:line="18pt" w:lineRule="auto"/>
              <w:ind w:start="35.25pt"/>
              <w:jc w:val="both"/>
              <w:rPr>
                <w:rFonts w:ascii="Palatino Linotype" w:hAnsi="Palatino Linotype"/>
                <w:lang w:val="en-US"/>
              </w:rPr>
            </w:pPr>
            <w:r w:rsidRPr="003F46E6">
              <w:rPr>
                <w:rFonts w:ascii="Palatino Linotype" w:eastAsia="Arial" w:hAnsi="Palatino Linotype" w:cs="Arial"/>
                <w:sz w:val="18"/>
                <w:lang w:val="en-US"/>
              </w:rPr>
              <w:t>Marketing biofortified crops: insights from consumer research.</w:t>
            </w:r>
          </w:p>
        </w:tc>
        <w:tc>
          <w:tcPr>
            <w:tcW w:w="33.90pt" w:type="dxa"/>
            <w:tcBorders>
              <w:top w:val="single" w:sz="4" w:space="0" w:color="EC6607"/>
              <w:start w:val="single" w:sz="4" w:space="0" w:color="EC6607"/>
              <w:bottom w:val="single" w:sz="4" w:space="0" w:color="EC6607"/>
              <w:end w:val="single" w:sz="4" w:space="0" w:color="EC6607"/>
            </w:tcBorders>
            <w:vAlign w:val="center"/>
          </w:tcPr>
          <w:p w14:paraId="18B3EEB8" w14:textId="77777777" w:rsidR="00A45A1D" w:rsidRPr="003F46E6" w:rsidRDefault="00A45A1D" w:rsidP="00CC0AD9">
            <w:pPr>
              <w:spacing w:after="6pt" w:line="18pt" w:lineRule="auto"/>
              <w:ind w:end="2.15pt"/>
              <w:jc w:val="both"/>
              <w:rPr>
                <w:rFonts w:ascii="Palatino Linotype" w:hAnsi="Palatino Linotype"/>
              </w:rPr>
            </w:pPr>
            <w:r w:rsidRPr="003F46E6">
              <w:rPr>
                <w:rFonts w:ascii="Palatino Linotype" w:eastAsia="Arial" w:hAnsi="Palatino Linotype" w:cs="Arial"/>
                <w:sz w:val="18"/>
              </w:rPr>
              <w:t>2017</w:t>
            </w:r>
          </w:p>
        </w:tc>
        <w:tc>
          <w:tcPr>
            <w:tcW w:w="86.05pt" w:type="dxa"/>
            <w:tcBorders>
              <w:top w:val="single" w:sz="4" w:space="0" w:color="EC6607"/>
              <w:start w:val="single" w:sz="4" w:space="0" w:color="EC6607"/>
              <w:bottom w:val="single" w:sz="4" w:space="0" w:color="EC6607"/>
              <w:end w:val="single" w:sz="4" w:space="0" w:color="EC6607"/>
            </w:tcBorders>
          </w:tcPr>
          <w:p w14:paraId="49D9DA24" w14:textId="77777777" w:rsidR="00A45A1D" w:rsidRPr="003F46E6" w:rsidRDefault="00A45A1D" w:rsidP="00CC0AD9">
            <w:pPr>
              <w:spacing w:after="6pt" w:line="18pt" w:lineRule="auto"/>
              <w:ind w:start="0.85pt"/>
              <w:jc w:val="both"/>
              <w:rPr>
                <w:rFonts w:ascii="Palatino Linotype" w:hAnsi="Palatino Linotype"/>
                <w:lang w:val="en-US"/>
              </w:rPr>
            </w:pPr>
            <w:r w:rsidRPr="003F46E6">
              <w:rPr>
                <w:rFonts w:ascii="Palatino Linotype" w:eastAsia="Arial" w:hAnsi="Palatino Linotype" w:cs="Arial"/>
                <w:sz w:val="18"/>
                <w:lang w:val="en-US"/>
              </w:rPr>
              <w:t xml:space="preserve">African Journal of Food, </w:t>
            </w:r>
          </w:p>
          <w:p w14:paraId="459273FD" w14:textId="77777777" w:rsidR="00A45A1D" w:rsidRPr="003F46E6" w:rsidRDefault="00A45A1D" w:rsidP="00CC0AD9">
            <w:pPr>
              <w:spacing w:after="6pt" w:line="18pt" w:lineRule="auto"/>
              <w:ind w:start="0.45pt" w:end="0.55pt"/>
              <w:jc w:val="both"/>
              <w:rPr>
                <w:rFonts w:ascii="Palatino Linotype" w:hAnsi="Palatino Linotype"/>
                <w:lang w:val="en-US"/>
              </w:rPr>
            </w:pPr>
            <w:r w:rsidRPr="003F46E6">
              <w:rPr>
                <w:rFonts w:ascii="Palatino Linotype" w:eastAsia="Arial" w:hAnsi="Palatino Linotype" w:cs="Arial"/>
                <w:sz w:val="18"/>
                <w:lang w:val="en-US"/>
              </w:rPr>
              <w:t>Agriculture, Nutrition and Development</w:t>
            </w:r>
          </w:p>
        </w:tc>
        <w:tc>
          <w:tcPr>
            <w:tcW w:w="27.30pt" w:type="dxa"/>
            <w:tcBorders>
              <w:top w:val="single" w:sz="4" w:space="0" w:color="EC6607"/>
              <w:start w:val="single" w:sz="4" w:space="0" w:color="EC6607"/>
              <w:bottom w:val="single" w:sz="4" w:space="0" w:color="EC6607"/>
              <w:end w:val="single" w:sz="4" w:space="0" w:color="EC6607"/>
            </w:tcBorders>
            <w:vAlign w:val="center"/>
          </w:tcPr>
          <w:p w14:paraId="1E7893BE" w14:textId="77777777" w:rsidR="00A45A1D" w:rsidRPr="003F46E6" w:rsidRDefault="00A45A1D" w:rsidP="00CC0AD9">
            <w:pPr>
              <w:spacing w:after="6pt" w:line="18pt" w:lineRule="auto"/>
              <w:ind w:start="5.75pt"/>
              <w:jc w:val="both"/>
              <w:rPr>
                <w:rFonts w:ascii="Palatino Linotype" w:hAnsi="Palatino Linotype"/>
              </w:rPr>
            </w:pPr>
            <w:r w:rsidRPr="003F46E6">
              <w:rPr>
                <w:rFonts w:ascii="Palatino Linotype" w:eastAsia="Arial" w:hAnsi="Palatino Linotype" w:cs="Arial"/>
                <w:sz w:val="18"/>
              </w:rPr>
              <w:t>Q3</w:t>
            </w:r>
          </w:p>
        </w:tc>
        <w:tc>
          <w:tcPr>
            <w:tcW w:w="50.75pt" w:type="dxa"/>
            <w:tcBorders>
              <w:top w:val="single" w:sz="4" w:space="0" w:color="EC6607"/>
              <w:start w:val="single" w:sz="4" w:space="0" w:color="EC6607"/>
              <w:bottom w:val="single" w:sz="4" w:space="0" w:color="EC6607"/>
              <w:end w:val="single" w:sz="4" w:space="0" w:color="EC6607"/>
            </w:tcBorders>
            <w:vAlign w:val="center"/>
          </w:tcPr>
          <w:p w14:paraId="12C8A9E8" w14:textId="77777777" w:rsidR="00A45A1D" w:rsidRPr="003F46E6" w:rsidRDefault="00A45A1D" w:rsidP="00CC0AD9">
            <w:pPr>
              <w:spacing w:after="6pt" w:line="18pt" w:lineRule="auto"/>
              <w:ind w:end="2.20pt"/>
              <w:jc w:val="both"/>
              <w:rPr>
                <w:rFonts w:ascii="Palatino Linotype" w:hAnsi="Palatino Linotype"/>
              </w:rPr>
            </w:pPr>
            <w:proofErr w:type="spellStart"/>
            <w:r w:rsidRPr="003F46E6">
              <w:rPr>
                <w:rFonts w:ascii="Palatino Linotype" w:eastAsia="Arial" w:hAnsi="Palatino Linotype" w:cs="Arial"/>
                <w:sz w:val="18"/>
              </w:rPr>
              <w:t>Esbsco</w:t>
            </w:r>
            <w:proofErr w:type="spellEnd"/>
          </w:p>
        </w:tc>
      </w:tr>
      <w:tr w:rsidR="00A45A1D" w:rsidRPr="003F46E6" w14:paraId="3CBC72AE" w14:textId="77777777" w:rsidTr="007119DC">
        <w:trPr>
          <w:trHeight w:val="468"/>
        </w:trPr>
        <w:tc>
          <w:tcPr>
            <w:tcW w:w="25.20pt" w:type="dxa"/>
            <w:tcBorders>
              <w:top w:val="single" w:sz="4" w:space="0" w:color="EC6607"/>
              <w:start w:val="single" w:sz="4" w:space="0" w:color="EC6607"/>
              <w:bottom w:val="single" w:sz="4" w:space="0" w:color="EC6607"/>
              <w:end w:val="single" w:sz="4" w:space="0" w:color="EC6607"/>
            </w:tcBorders>
            <w:vAlign w:val="center"/>
          </w:tcPr>
          <w:p w14:paraId="02F389B0" w14:textId="77777777" w:rsidR="00A45A1D" w:rsidRPr="003F46E6" w:rsidRDefault="00A45A1D" w:rsidP="00CC0AD9">
            <w:pPr>
              <w:spacing w:after="6pt" w:line="18pt" w:lineRule="auto"/>
              <w:ind w:end="1.85pt"/>
              <w:jc w:val="both"/>
              <w:rPr>
                <w:rFonts w:ascii="Palatino Linotype" w:hAnsi="Palatino Linotype"/>
              </w:rPr>
            </w:pPr>
            <w:r w:rsidRPr="003F46E6">
              <w:rPr>
                <w:rFonts w:ascii="Palatino Linotype" w:eastAsia="Arial" w:hAnsi="Palatino Linotype" w:cs="Arial"/>
                <w:sz w:val="18"/>
              </w:rPr>
              <w:lastRenderedPageBreak/>
              <w:t>8</w:t>
            </w:r>
          </w:p>
        </w:tc>
        <w:tc>
          <w:tcPr>
            <w:tcW w:w="59.65pt" w:type="dxa"/>
            <w:tcBorders>
              <w:top w:val="single" w:sz="4" w:space="0" w:color="EC6607"/>
              <w:start w:val="single" w:sz="4" w:space="0" w:color="EC6607"/>
              <w:bottom w:val="single" w:sz="4" w:space="0" w:color="EC6607"/>
              <w:end w:val="single" w:sz="4" w:space="0" w:color="EC6607"/>
            </w:tcBorders>
            <w:vAlign w:val="center"/>
          </w:tcPr>
          <w:p w14:paraId="53F5C9BA" w14:textId="77777777" w:rsidR="00A45A1D" w:rsidRPr="003F46E6" w:rsidRDefault="00A45A1D" w:rsidP="00CC0AD9">
            <w:pPr>
              <w:spacing w:after="6pt" w:line="18pt" w:lineRule="auto"/>
              <w:ind w:end="2.20pt"/>
              <w:jc w:val="both"/>
              <w:rPr>
                <w:rFonts w:ascii="Palatino Linotype" w:hAnsi="Palatino Linotype"/>
              </w:rPr>
            </w:pPr>
            <w:r w:rsidRPr="003F46E6">
              <w:rPr>
                <w:rFonts w:ascii="Palatino Linotype" w:eastAsia="Arial" w:hAnsi="Palatino Linotype" w:cs="Arial"/>
                <w:sz w:val="18"/>
              </w:rPr>
              <w:t>Kovács, L.</w:t>
            </w:r>
          </w:p>
        </w:tc>
        <w:tc>
          <w:tcPr>
            <w:tcW w:w="144.55pt" w:type="dxa"/>
            <w:tcBorders>
              <w:top w:val="single" w:sz="4" w:space="0" w:color="EC6607"/>
              <w:start w:val="single" w:sz="4" w:space="0" w:color="EC6607"/>
              <w:bottom w:val="single" w:sz="4" w:space="0" w:color="EC6607"/>
              <w:end w:val="single" w:sz="4" w:space="0" w:color="EC6607"/>
            </w:tcBorders>
          </w:tcPr>
          <w:p w14:paraId="1748C588" w14:textId="77777777" w:rsidR="00A45A1D" w:rsidRPr="003F46E6" w:rsidRDefault="00A45A1D" w:rsidP="00CC0AD9">
            <w:pPr>
              <w:spacing w:after="6pt" w:line="18pt" w:lineRule="auto"/>
              <w:ind w:start="25.40pt"/>
              <w:jc w:val="both"/>
              <w:rPr>
                <w:rFonts w:ascii="Palatino Linotype" w:hAnsi="Palatino Linotype"/>
                <w:lang w:val="en-US"/>
              </w:rPr>
            </w:pPr>
            <w:r w:rsidRPr="003F46E6">
              <w:rPr>
                <w:rFonts w:ascii="Palatino Linotype" w:eastAsia="Arial" w:hAnsi="Palatino Linotype" w:cs="Arial"/>
                <w:sz w:val="18"/>
                <w:lang w:val="en-US"/>
              </w:rPr>
              <w:t>Alcohol brands and automotive brands in the mind of the consumer.</w:t>
            </w:r>
          </w:p>
        </w:tc>
        <w:tc>
          <w:tcPr>
            <w:tcW w:w="33.90pt" w:type="dxa"/>
            <w:tcBorders>
              <w:top w:val="single" w:sz="4" w:space="0" w:color="EC6607"/>
              <w:start w:val="single" w:sz="4" w:space="0" w:color="EC6607"/>
              <w:bottom w:val="single" w:sz="4" w:space="0" w:color="EC6607"/>
              <w:end w:val="single" w:sz="4" w:space="0" w:color="EC6607"/>
            </w:tcBorders>
            <w:vAlign w:val="center"/>
          </w:tcPr>
          <w:p w14:paraId="5DCEBE88" w14:textId="77777777" w:rsidR="00A45A1D" w:rsidRPr="003F46E6" w:rsidRDefault="00A45A1D" w:rsidP="00CC0AD9">
            <w:pPr>
              <w:spacing w:after="6pt" w:line="18pt" w:lineRule="auto"/>
              <w:ind w:start="3.95pt"/>
              <w:jc w:val="both"/>
              <w:rPr>
                <w:rFonts w:ascii="Palatino Linotype" w:hAnsi="Palatino Linotype"/>
              </w:rPr>
            </w:pPr>
            <w:r w:rsidRPr="003F46E6">
              <w:rPr>
                <w:rFonts w:ascii="Palatino Linotype" w:eastAsia="Arial" w:hAnsi="Palatino Linotype" w:cs="Arial"/>
                <w:sz w:val="18"/>
              </w:rPr>
              <w:t>2019</w:t>
            </w:r>
          </w:p>
        </w:tc>
        <w:tc>
          <w:tcPr>
            <w:tcW w:w="86.05pt" w:type="dxa"/>
            <w:tcBorders>
              <w:top w:val="single" w:sz="4" w:space="0" w:color="EC6607"/>
              <w:start w:val="single" w:sz="4" w:space="0" w:color="EC6607"/>
              <w:bottom w:val="single" w:sz="4" w:space="0" w:color="EC6607"/>
              <w:end w:val="single" w:sz="4" w:space="0" w:color="EC6607"/>
            </w:tcBorders>
            <w:vAlign w:val="center"/>
          </w:tcPr>
          <w:p w14:paraId="5F705639" w14:textId="77777777" w:rsidR="00A45A1D" w:rsidRPr="003F46E6" w:rsidRDefault="00A45A1D" w:rsidP="00CC0AD9">
            <w:pPr>
              <w:spacing w:after="6pt" w:line="18pt" w:lineRule="auto"/>
              <w:ind w:end="2.20pt"/>
              <w:jc w:val="both"/>
              <w:rPr>
                <w:rFonts w:ascii="Palatino Linotype" w:hAnsi="Palatino Linotype"/>
              </w:rPr>
            </w:pPr>
            <w:proofErr w:type="spellStart"/>
            <w:r w:rsidRPr="003F46E6">
              <w:rPr>
                <w:rFonts w:ascii="Palatino Linotype" w:eastAsia="Arial" w:hAnsi="Palatino Linotype" w:cs="Arial"/>
                <w:sz w:val="18"/>
              </w:rPr>
              <w:t>Market</w:t>
            </w:r>
            <w:proofErr w:type="spellEnd"/>
            <w:r w:rsidRPr="003F46E6">
              <w:rPr>
                <w:rFonts w:ascii="Palatino Linotype" w:eastAsia="Arial" w:hAnsi="Palatino Linotype" w:cs="Arial"/>
                <w:sz w:val="18"/>
              </w:rPr>
              <w:t xml:space="preserve"> </w:t>
            </w:r>
            <w:proofErr w:type="spellStart"/>
            <w:r w:rsidRPr="003F46E6">
              <w:rPr>
                <w:rFonts w:ascii="Palatino Linotype" w:eastAsia="Arial" w:hAnsi="Palatino Linotype" w:cs="Arial"/>
                <w:sz w:val="18"/>
              </w:rPr>
              <w:t>Trziste</w:t>
            </w:r>
            <w:proofErr w:type="spellEnd"/>
          </w:p>
        </w:tc>
        <w:tc>
          <w:tcPr>
            <w:tcW w:w="27.30pt" w:type="dxa"/>
            <w:tcBorders>
              <w:top w:val="single" w:sz="4" w:space="0" w:color="EC6607"/>
              <w:start w:val="single" w:sz="4" w:space="0" w:color="EC6607"/>
              <w:bottom w:val="single" w:sz="4" w:space="0" w:color="EC6607"/>
              <w:end w:val="single" w:sz="4" w:space="0" w:color="EC6607"/>
            </w:tcBorders>
            <w:vAlign w:val="center"/>
          </w:tcPr>
          <w:p w14:paraId="73A8BB58" w14:textId="77777777" w:rsidR="00A45A1D" w:rsidRPr="003F46E6" w:rsidRDefault="00A45A1D" w:rsidP="00CC0AD9">
            <w:pPr>
              <w:spacing w:after="6pt" w:line="18pt" w:lineRule="auto"/>
              <w:ind w:start="5.75pt"/>
              <w:jc w:val="both"/>
              <w:rPr>
                <w:rFonts w:ascii="Palatino Linotype" w:hAnsi="Palatino Linotype"/>
              </w:rPr>
            </w:pPr>
            <w:r w:rsidRPr="003F46E6">
              <w:rPr>
                <w:rFonts w:ascii="Palatino Linotype" w:eastAsia="Arial" w:hAnsi="Palatino Linotype" w:cs="Arial"/>
                <w:sz w:val="18"/>
              </w:rPr>
              <w:t>Q3</w:t>
            </w:r>
          </w:p>
        </w:tc>
        <w:tc>
          <w:tcPr>
            <w:tcW w:w="50.75pt" w:type="dxa"/>
            <w:tcBorders>
              <w:top w:val="single" w:sz="4" w:space="0" w:color="EC6607"/>
              <w:start w:val="single" w:sz="4" w:space="0" w:color="EC6607"/>
              <w:bottom w:val="single" w:sz="4" w:space="0" w:color="EC6607"/>
              <w:end w:val="single" w:sz="4" w:space="0" w:color="EC6607"/>
            </w:tcBorders>
            <w:vAlign w:val="center"/>
          </w:tcPr>
          <w:p w14:paraId="2B281BBA" w14:textId="77777777" w:rsidR="00A45A1D" w:rsidRPr="003F46E6" w:rsidRDefault="00A45A1D" w:rsidP="00CC0AD9">
            <w:pPr>
              <w:spacing w:after="6pt" w:line="18pt" w:lineRule="auto"/>
              <w:ind w:end="2.20pt"/>
              <w:jc w:val="both"/>
              <w:rPr>
                <w:rFonts w:ascii="Palatino Linotype" w:hAnsi="Palatino Linotype"/>
              </w:rPr>
            </w:pPr>
            <w:proofErr w:type="spellStart"/>
            <w:r w:rsidRPr="003F46E6">
              <w:rPr>
                <w:rFonts w:ascii="Palatino Linotype" w:eastAsia="Arial" w:hAnsi="Palatino Linotype" w:cs="Arial"/>
                <w:sz w:val="18"/>
              </w:rPr>
              <w:t>Esbsco</w:t>
            </w:r>
            <w:proofErr w:type="spellEnd"/>
          </w:p>
        </w:tc>
      </w:tr>
      <w:tr w:rsidR="00A45A1D" w:rsidRPr="003F46E6" w14:paraId="4146254B" w14:textId="77777777" w:rsidTr="007119DC">
        <w:trPr>
          <w:trHeight w:val="745"/>
        </w:trPr>
        <w:tc>
          <w:tcPr>
            <w:tcW w:w="25.20pt" w:type="dxa"/>
            <w:tcBorders>
              <w:top w:val="single" w:sz="4" w:space="0" w:color="EC6607"/>
              <w:start w:val="single" w:sz="4" w:space="0" w:color="EC6607"/>
              <w:bottom w:val="single" w:sz="4" w:space="0" w:color="EC6607"/>
              <w:end w:val="single" w:sz="4" w:space="0" w:color="EC6607"/>
            </w:tcBorders>
            <w:vAlign w:val="center"/>
          </w:tcPr>
          <w:p w14:paraId="24885B53" w14:textId="77777777" w:rsidR="00A45A1D" w:rsidRPr="003F46E6" w:rsidRDefault="00A45A1D" w:rsidP="00CC0AD9">
            <w:pPr>
              <w:spacing w:after="6pt" w:line="18pt" w:lineRule="auto"/>
              <w:ind w:end="1.85pt"/>
              <w:jc w:val="both"/>
              <w:rPr>
                <w:rFonts w:ascii="Palatino Linotype" w:hAnsi="Palatino Linotype"/>
              </w:rPr>
            </w:pPr>
            <w:r w:rsidRPr="003F46E6">
              <w:rPr>
                <w:rFonts w:ascii="Palatino Linotype" w:eastAsia="Arial" w:hAnsi="Palatino Linotype" w:cs="Arial"/>
                <w:sz w:val="18"/>
              </w:rPr>
              <w:t>9</w:t>
            </w:r>
          </w:p>
        </w:tc>
        <w:tc>
          <w:tcPr>
            <w:tcW w:w="59.65pt" w:type="dxa"/>
            <w:tcBorders>
              <w:top w:val="single" w:sz="4" w:space="0" w:color="EC6607"/>
              <w:start w:val="single" w:sz="4" w:space="0" w:color="EC6607"/>
              <w:bottom w:val="single" w:sz="4" w:space="0" w:color="EC6607"/>
              <w:end w:val="single" w:sz="4" w:space="0" w:color="EC6607"/>
            </w:tcBorders>
            <w:vAlign w:val="center"/>
          </w:tcPr>
          <w:p w14:paraId="1E243806" w14:textId="77777777" w:rsidR="00A45A1D" w:rsidRPr="003F46E6" w:rsidRDefault="00A45A1D" w:rsidP="00CC0AD9">
            <w:pPr>
              <w:spacing w:after="6pt" w:line="18pt" w:lineRule="auto"/>
              <w:ind w:end="2.15pt"/>
              <w:jc w:val="both"/>
              <w:rPr>
                <w:rFonts w:ascii="Palatino Linotype" w:hAnsi="Palatino Linotype"/>
              </w:rPr>
            </w:pPr>
            <w:proofErr w:type="spellStart"/>
            <w:r w:rsidRPr="003F46E6">
              <w:rPr>
                <w:rFonts w:ascii="Palatino Linotype" w:eastAsia="Arial" w:hAnsi="Palatino Linotype" w:cs="Arial"/>
                <w:sz w:val="18"/>
              </w:rPr>
              <w:t>Sheth</w:t>
            </w:r>
            <w:proofErr w:type="spellEnd"/>
            <w:r w:rsidRPr="003F46E6">
              <w:rPr>
                <w:rFonts w:ascii="Palatino Linotype" w:eastAsia="Arial" w:hAnsi="Palatino Linotype" w:cs="Arial"/>
                <w:sz w:val="18"/>
              </w:rPr>
              <w:t>, J.</w:t>
            </w:r>
          </w:p>
        </w:tc>
        <w:tc>
          <w:tcPr>
            <w:tcW w:w="144.55pt" w:type="dxa"/>
            <w:tcBorders>
              <w:top w:val="single" w:sz="4" w:space="0" w:color="EC6607"/>
              <w:start w:val="single" w:sz="4" w:space="0" w:color="EC6607"/>
              <w:bottom w:val="single" w:sz="4" w:space="0" w:color="EC6607"/>
              <w:end w:val="single" w:sz="4" w:space="0" w:color="EC6607"/>
            </w:tcBorders>
          </w:tcPr>
          <w:p w14:paraId="6E8612D9" w14:textId="77777777" w:rsidR="00A45A1D" w:rsidRPr="003F46E6" w:rsidRDefault="00A45A1D" w:rsidP="00CC0AD9">
            <w:pPr>
              <w:spacing w:after="6pt" w:line="18pt" w:lineRule="auto"/>
              <w:ind w:start="2.50pt"/>
              <w:jc w:val="both"/>
              <w:rPr>
                <w:rFonts w:ascii="Palatino Linotype" w:hAnsi="Palatino Linotype"/>
                <w:lang w:val="en-US"/>
              </w:rPr>
            </w:pPr>
            <w:r w:rsidRPr="003F46E6">
              <w:rPr>
                <w:rFonts w:ascii="Palatino Linotype" w:eastAsia="Arial" w:hAnsi="Palatino Linotype" w:cs="Arial"/>
                <w:sz w:val="18"/>
                <w:lang w:val="en-US"/>
              </w:rPr>
              <w:t>New areas of research in marketing strategy, consumer behavior, and marketing analytics: the future is bright.</w:t>
            </w:r>
          </w:p>
        </w:tc>
        <w:tc>
          <w:tcPr>
            <w:tcW w:w="33.90pt" w:type="dxa"/>
            <w:tcBorders>
              <w:top w:val="single" w:sz="4" w:space="0" w:color="EC6607"/>
              <w:start w:val="single" w:sz="4" w:space="0" w:color="EC6607"/>
              <w:bottom w:val="single" w:sz="4" w:space="0" w:color="EC6607"/>
              <w:end w:val="single" w:sz="4" w:space="0" w:color="EC6607"/>
            </w:tcBorders>
            <w:vAlign w:val="center"/>
          </w:tcPr>
          <w:p w14:paraId="288DF26A" w14:textId="77777777" w:rsidR="00A45A1D" w:rsidRPr="003F46E6" w:rsidRDefault="00A45A1D" w:rsidP="00CC0AD9">
            <w:pPr>
              <w:spacing w:after="6pt" w:line="18pt" w:lineRule="auto"/>
              <w:ind w:start="4pt"/>
              <w:jc w:val="both"/>
              <w:rPr>
                <w:rFonts w:ascii="Palatino Linotype" w:hAnsi="Palatino Linotype"/>
              </w:rPr>
            </w:pPr>
            <w:r w:rsidRPr="003F46E6">
              <w:rPr>
                <w:rFonts w:ascii="Palatino Linotype" w:eastAsia="Arial" w:hAnsi="Palatino Linotype" w:cs="Arial"/>
                <w:sz w:val="18"/>
              </w:rPr>
              <w:t>2021</w:t>
            </w:r>
          </w:p>
        </w:tc>
        <w:tc>
          <w:tcPr>
            <w:tcW w:w="86.05pt" w:type="dxa"/>
            <w:tcBorders>
              <w:top w:val="single" w:sz="4" w:space="0" w:color="EC6607"/>
              <w:start w:val="single" w:sz="4" w:space="0" w:color="EC6607"/>
              <w:bottom w:val="single" w:sz="4" w:space="0" w:color="EC6607"/>
              <w:end w:val="single" w:sz="4" w:space="0" w:color="EC6607"/>
            </w:tcBorders>
            <w:vAlign w:val="center"/>
          </w:tcPr>
          <w:p w14:paraId="68998F6B" w14:textId="77777777" w:rsidR="00A45A1D" w:rsidRPr="003F46E6" w:rsidRDefault="00A45A1D" w:rsidP="00CC0AD9">
            <w:pPr>
              <w:spacing w:after="6pt" w:line="18pt" w:lineRule="auto"/>
              <w:jc w:val="both"/>
              <w:rPr>
                <w:rFonts w:ascii="Palatino Linotype" w:hAnsi="Palatino Linotype"/>
                <w:lang w:val="en-US"/>
              </w:rPr>
            </w:pPr>
            <w:r w:rsidRPr="003F46E6">
              <w:rPr>
                <w:rFonts w:ascii="Palatino Linotype" w:eastAsia="Arial" w:hAnsi="Palatino Linotype" w:cs="Arial"/>
                <w:sz w:val="18"/>
                <w:lang w:val="en-US"/>
              </w:rPr>
              <w:t>Journal of Marketing Theory and Practice</w:t>
            </w:r>
          </w:p>
        </w:tc>
        <w:tc>
          <w:tcPr>
            <w:tcW w:w="27.30pt" w:type="dxa"/>
            <w:tcBorders>
              <w:top w:val="single" w:sz="4" w:space="0" w:color="EC6607"/>
              <w:start w:val="single" w:sz="4" w:space="0" w:color="EC6607"/>
              <w:bottom w:val="single" w:sz="4" w:space="0" w:color="EC6607"/>
              <w:end w:val="single" w:sz="4" w:space="0" w:color="EC6607"/>
            </w:tcBorders>
            <w:vAlign w:val="center"/>
          </w:tcPr>
          <w:p w14:paraId="661FDD93" w14:textId="77777777" w:rsidR="00A45A1D" w:rsidRPr="003F46E6" w:rsidRDefault="00A45A1D" w:rsidP="00CC0AD9">
            <w:pPr>
              <w:spacing w:after="6pt" w:line="18pt" w:lineRule="auto"/>
              <w:ind w:start="5.75pt"/>
              <w:jc w:val="both"/>
              <w:rPr>
                <w:rFonts w:ascii="Palatino Linotype" w:hAnsi="Palatino Linotype"/>
              </w:rPr>
            </w:pPr>
            <w:r w:rsidRPr="003F46E6">
              <w:rPr>
                <w:rFonts w:ascii="Palatino Linotype" w:eastAsia="Arial" w:hAnsi="Palatino Linotype" w:cs="Arial"/>
                <w:sz w:val="18"/>
              </w:rPr>
              <w:t>Q2</w:t>
            </w:r>
          </w:p>
        </w:tc>
        <w:tc>
          <w:tcPr>
            <w:tcW w:w="50.75pt" w:type="dxa"/>
            <w:tcBorders>
              <w:top w:val="single" w:sz="4" w:space="0" w:color="EC6607"/>
              <w:start w:val="single" w:sz="4" w:space="0" w:color="EC6607"/>
              <w:bottom w:val="single" w:sz="4" w:space="0" w:color="EC6607"/>
              <w:end w:val="single" w:sz="4" w:space="0" w:color="EC6607"/>
            </w:tcBorders>
            <w:vAlign w:val="center"/>
          </w:tcPr>
          <w:p w14:paraId="6F844B35" w14:textId="77777777" w:rsidR="00A45A1D" w:rsidRPr="003F46E6" w:rsidRDefault="00A45A1D" w:rsidP="00CC0AD9">
            <w:pPr>
              <w:spacing w:after="6pt" w:line="18pt" w:lineRule="auto"/>
              <w:ind w:end="2.15pt"/>
              <w:jc w:val="both"/>
              <w:rPr>
                <w:rFonts w:ascii="Palatino Linotype" w:hAnsi="Palatino Linotype"/>
              </w:rPr>
            </w:pPr>
            <w:proofErr w:type="spellStart"/>
            <w:r w:rsidRPr="003F46E6">
              <w:rPr>
                <w:rFonts w:ascii="Palatino Linotype" w:eastAsia="Arial" w:hAnsi="Palatino Linotype" w:cs="Arial"/>
                <w:sz w:val="18"/>
              </w:rPr>
              <w:t>Esbsco</w:t>
            </w:r>
            <w:proofErr w:type="spellEnd"/>
          </w:p>
        </w:tc>
      </w:tr>
      <w:tr w:rsidR="00A45A1D" w:rsidRPr="003F46E6" w14:paraId="1FCC8FFA" w14:textId="77777777" w:rsidTr="007119DC">
        <w:trPr>
          <w:trHeight w:val="464"/>
        </w:trPr>
        <w:tc>
          <w:tcPr>
            <w:tcW w:w="25.20pt" w:type="dxa"/>
            <w:tcBorders>
              <w:top w:val="single" w:sz="4" w:space="0" w:color="EC6607"/>
              <w:start w:val="single" w:sz="4" w:space="0" w:color="EC6607"/>
              <w:bottom w:val="single" w:sz="4" w:space="0" w:color="EC6607"/>
              <w:end w:val="single" w:sz="4" w:space="0" w:color="EC6607"/>
            </w:tcBorders>
            <w:vAlign w:val="center"/>
          </w:tcPr>
          <w:p w14:paraId="3B117D99" w14:textId="77777777" w:rsidR="00A45A1D" w:rsidRPr="003F46E6" w:rsidRDefault="00A45A1D" w:rsidP="00CC0AD9">
            <w:pPr>
              <w:spacing w:after="6pt" w:line="18pt" w:lineRule="auto"/>
              <w:ind w:end="1.80pt"/>
              <w:jc w:val="both"/>
              <w:rPr>
                <w:rFonts w:ascii="Palatino Linotype" w:hAnsi="Palatino Linotype"/>
              </w:rPr>
            </w:pPr>
            <w:r w:rsidRPr="003F46E6">
              <w:rPr>
                <w:rFonts w:ascii="Palatino Linotype" w:eastAsia="Arial" w:hAnsi="Palatino Linotype" w:cs="Arial"/>
                <w:sz w:val="18"/>
              </w:rPr>
              <w:t>10</w:t>
            </w:r>
          </w:p>
        </w:tc>
        <w:tc>
          <w:tcPr>
            <w:tcW w:w="59.65pt" w:type="dxa"/>
            <w:tcBorders>
              <w:top w:val="single" w:sz="4" w:space="0" w:color="EC6607"/>
              <w:start w:val="single" w:sz="4" w:space="0" w:color="EC6607"/>
              <w:bottom w:val="single" w:sz="4" w:space="0" w:color="EC6607"/>
              <w:end w:val="single" w:sz="4" w:space="0" w:color="EC6607"/>
            </w:tcBorders>
          </w:tcPr>
          <w:p w14:paraId="290C17C5" w14:textId="77777777" w:rsidR="00A45A1D" w:rsidRPr="003F46E6" w:rsidRDefault="00A45A1D" w:rsidP="00CC0AD9">
            <w:pPr>
              <w:spacing w:after="6pt" w:line="18pt" w:lineRule="auto"/>
              <w:jc w:val="both"/>
              <w:rPr>
                <w:rFonts w:ascii="Palatino Linotype" w:hAnsi="Palatino Linotype"/>
              </w:rPr>
            </w:pPr>
            <w:proofErr w:type="spellStart"/>
            <w:r w:rsidRPr="003F46E6">
              <w:rPr>
                <w:rFonts w:ascii="Palatino Linotype" w:eastAsia="Arial" w:hAnsi="Palatino Linotype" w:cs="Arial"/>
                <w:sz w:val="18"/>
              </w:rPr>
              <w:t>Gifford</w:t>
            </w:r>
            <w:proofErr w:type="spellEnd"/>
            <w:r w:rsidRPr="003F46E6">
              <w:rPr>
                <w:rFonts w:ascii="Palatino Linotype" w:eastAsia="Arial" w:hAnsi="Palatino Linotype" w:cs="Arial"/>
                <w:sz w:val="18"/>
              </w:rPr>
              <w:t xml:space="preserve">, R., &amp; </w:t>
            </w:r>
            <w:proofErr w:type="spellStart"/>
            <w:r w:rsidRPr="003F46E6">
              <w:rPr>
                <w:rFonts w:ascii="Palatino Linotype" w:eastAsia="Arial" w:hAnsi="Palatino Linotype" w:cs="Arial"/>
                <w:sz w:val="18"/>
              </w:rPr>
              <w:t>Newmeyer</w:t>
            </w:r>
            <w:proofErr w:type="spellEnd"/>
            <w:r w:rsidRPr="003F46E6">
              <w:rPr>
                <w:rFonts w:ascii="Palatino Linotype" w:eastAsia="Arial" w:hAnsi="Palatino Linotype" w:cs="Arial"/>
                <w:sz w:val="18"/>
              </w:rPr>
              <w:t>, C.</w:t>
            </w:r>
          </w:p>
        </w:tc>
        <w:tc>
          <w:tcPr>
            <w:tcW w:w="144.55pt" w:type="dxa"/>
            <w:tcBorders>
              <w:top w:val="single" w:sz="4" w:space="0" w:color="EC6607"/>
              <w:start w:val="single" w:sz="4" w:space="0" w:color="EC6607"/>
              <w:bottom w:val="single" w:sz="4" w:space="0" w:color="EC6607"/>
              <w:end w:val="single" w:sz="4" w:space="0" w:color="EC6607"/>
            </w:tcBorders>
            <w:vAlign w:val="center"/>
          </w:tcPr>
          <w:p w14:paraId="4FF8BB74" w14:textId="77777777" w:rsidR="00A45A1D" w:rsidRPr="003F46E6" w:rsidRDefault="00A45A1D" w:rsidP="00CC0AD9">
            <w:pPr>
              <w:spacing w:after="6pt" w:line="18pt" w:lineRule="auto"/>
              <w:ind w:end="4.10pt"/>
              <w:jc w:val="both"/>
              <w:rPr>
                <w:rFonts w:ascii="Palatino Linotype" w:hAnsi="Palatino Linotype"/>
                <w:lang w:val="en-US"/>
              </w:rPr>
            </w:pPr>
            <w:r w:rsidRPr="003F46E6">
              <w:rPr>
                <w:rFonts w:ascii="Palatino Linotype" w:eastAsia="Arial" w:hAnsi="Palatino Linotype" w:cs="Arial"/>
                <w:sz w:val="18"/>
                <w:lang w:val="en-US"/>
              </w:rPr>
              <w:t>Insights into long-term brand success.</w:t>
            </w:r>
          </w:p>
        </w:tc>
        <w:tc>
          <w:tcPr>
            <w:tcW w:w="33.90pt" w:type="dxa"/>
            <w:tcBorders>
              <w:top w:val="single" w:sz="4" w:space="0" w:color="EC6607"/>
              <w:start w:val="single" w:sz="4" w:space="0" w:color="EC6607"/>
              <w:bottom w:val="single" w:sz="4" w:space="0" w:color="EC6607"/>
              <w:end w:val="single" w:sz="4" w:space="0" w:color="EC6607"/>
            </w:tcBorders>
            <w:vAlign w:val="center"/>
          </w:tcPr>
          <w:p w14:paraId="143C37A5" w14:textId="77777777" w:rsidR="00A45A1D" w:rsidRPr="003F46E6" w:rsidRDefault="00A45A1D" w:rsidP="00CC0AD9">
            <w:pPr>
              <w:spacing w:after="6pt" w:line="18pt" w:lineRule="auto"/>
              <w:ind w:start="4pt"/>
              <w:jc w:val="both"/>
              <w:rPr>
                <w:rFonts w:ascii="Palatino Linotype" w:hAnsi="Palatino Linotype"/>
              </w:rPr>
            </w:pPr>
            <w:r w:rsidRPr="003F46E6">
              <w:rPr>
                <w:rFonts w:ascii="Palatino Linotype" w:eastAsia="Arial" w:hAnsi="Palatino Linotype" w:cs="Arial"/>
                <w:sz w:val="18"/>
              </w:rPr>
              <w:t>2019</w:t>
            </w:r>
          </w:p>
        </w:tc>
        <w:tc>
          <w:tcPr>
            <w:tcW w:w="86.05pt" w:type="dxa"/>
            <w:tcBorders>
              <w:top w:val="single" w:sz="4" w:space="0" w:color="EC6607"/>
              <w:start w:val="single" w:sz="4" w:space="0" w:color="EC6607"/>
              <w:bottom w:val="single" w:sz="4" w:space="0" w:color="EC6607"/>
              <w:end w:val="single" w:sz="4" w:space="0" w:color="EC6607"/>
            </w:tcBorders>
          </w:tcPr>
          <w:p w14:paraId="652F7AFF" w14:textId="77777777" w:rsidR="00A45A1D" w:rsidRPr="003F46E6" w:rsidRDefault="00A45A1D" w:rsidP="00CC0AD9">
            <w:pPr>
              <w:spacing w:after="6pt" w:line="18pt" w:lineRule="auto"/>
              <w:jc w:val="both"/>
              <w:rPr>
                <w:rFonts w:ascii="Palatino Linotype" w:hAnsi="Palatino Linotype"/>
                <w:lang w:val="en-US"/>
              </w:rPr>
            </w:pPr>
            <w:r w:rsidRPr="003F46E6">
              <w:rPr>
                <w:rFonts w:ascii="Palatino Linotype" w:eastAsia="Arial" w:hAnsi="Palatino Linotype" w:cs="Arial"/>
                <w:sz w:val="18"/>
                <w:lang w:val="en-US"/>
              </w:rPr>
              <w:t>Journal of Marketing Theory and Practice</w:t>
            </w:r>
          </w:p>
        </w:tc>
        <w:tc>
          <w:tcPr>
            <w:tcW w:w="27.30pt" w:type="dxa"/>
            <w:tcBorders>
              <w:top w:val="single" w:sz="4" w:space="0" w:color="EC6607"/>
              <w:start w:val="single" w:sz="4" w:space="0" w:color="EC6607"/>
              <w:bottom w:val="single" w:sz="4" w:space="0" w:color="EC6607"/>
              <w:end w:val="single" w:sz="4" w:space="0" w:color="EC6607"/>
            </w:tcBorders>
            <w:vAlign w:val="center"/>
          </w:tcPr>
          <w:p w14:paraId="698E8278" w14:textId="77777777" w:rsidR="00A45A1D" w:rsidRPr="003F46E6" w:rsidRDefault="00A45A1D" w:rsidP="00CC0AD9">
            <w:pPr>
              <w:spacing w:after="6pt" w:line="18pt" w:lineRule="auto"/>
              <w:ind w:start="5.75pt"/>
              <w:jc w:val="both"/>
              <w:rPr>
                <w:rFonts w:ascii="Palatino Linotype" w:hAnsi="Palatino Linotype"/>
              </w:rPr>
            </w:pPr>
            <w:r w:rsidRPr="003F46E6">
              <w:rPr>
                <w:rFonts w:ascii="Palatino Linotype" w:eastAsia="Arial" w:hAnsi="Palatino Linotype" w:cs="Arial"/>
                <w:sz w:val="18"/>
              </w:rPr>
              <w:t>Q2</w:t>
            </w:r>
          </w:p>
        </w:tc>
        <w:tc>
          <w:tcPr>
            <w:tcW w:w="50.75pt" w:type="dxa"/>
            <w:tcBorders>
              <w:top w:val="single" w:sz="4" w:space="0" w:color="EC6607"/>
              <w:start w:val="single" w:sz="4" w:space="0" w:color="EC6607"/>
              <w:bottom w:val="single" w:sz="4" w:space="0" w:color="EC6607"/>
              <w:end w:val="single" w:sz="4" w:space="0" w:color="EC6607"/>
            </w:tcBorders>
            <w:vAlign w:val="center"/>
          </w:tcPr>
          <w:p w14:paraId="1B301CC6" w14:textId="77777777" w:rsidR="00A45A1D" w:rsidRPr="003F46E6" w:rsidRDefault="00A45A1D" w:rsidP="00CC0AD9">
            <w:pPr>
              <w:spacing w:after="6pt" w:line="18pt" w:lineRule="auto"/>
              <w:ind w:end="2.10pt"/>
              <w:jc w:val="both"/>
              <w:rPr>
                <w:rFonts w:ascii="Palatino Linotype" w:hAnsi="Palatino Linotype"/>
              </w:rPr>
            </w:pPr>
            <w:proofErr w:type="spellStart"/>
            <w:r w:rsidRPr="003F46E6">
              <w:rPr>
                <w:rFonts w:ascii="Palatino Linotype" w:eastAsia="Arial" w:hAnsi="Palatino Linotype" w:cs="Arial"/>
                <w:sz w:val="18"/>
              </w:rPr>
              <w:t>Esbsco</w:t>
            </w:r>
            <w:proofErr w:type="spellEnd"/>
          </w:p>
        </w:tc>
      </w:tr>
      <w:tr w:rsidR="00A45A1D" w:rsidRPr="003F46E6" w14:paraId="0B710647" w14:textId="77777777" w:rsidTr="007119DC">
        <w:trPr>
          <w:trHeight w:val="908"/>
        </w:trPr>
        <w:tc>
          <w:tcPr>
            <w:tcW w:w="25.20pt" w:type="dxa"/>
            <w:tcBorders>
              <w:top w:val="single" w:sz="4" w:space="0" w:color="EC6607"/>
              <w:start w:val="single" w:sz="4" w:space="0" w:color="EC6607"/>
              <w:bottom w:val="single" w:sz="4" w:space="0" w:color="EC6607"/>
              <w:end w:val="single" w:sz="4" w:space="0" w:color="EC6607"/>
            </w:tcBorders>
            <w:vAlign w:val="center"/>
          </w:tcPr>
          <w:p w14:paraId="05BC3E91" w14:textId="77777777" w:rsidR="00A45A1D" w:rsidRPr="003F46E6" w:rsidRDefault="00A45A1D" w:rsidP="00CC0AD9">
            <w:pPr>
              <w:spacing w:after="6pt" w:line="18pt" w:lineRule="auto"/>
              <w:ind w:end="1.80pt"/>
              <w:jc w:val="both"/>
              <w:rPr>
                <w:rFonts w:ascii="Palatino Linotype" w:hAnsi="Palatino Linotype"/>
              </w:rPr>
            </w:pPr>
            <w:r w:rsidRPr="003F46E6">
              <w:rPr>
                <w:rFonts w:ascii="Palatino Linotype" w:eastAsia="Arial" w:hAnsi="Palatino Linotype" w:cs="Arial"/>
                <w:sz w:val="18"/>
              </w:rPr>
              <w:t>11</w:t>
            </w:r>
          </w:p>
        </w:tc>
        <w:tc>
          <w:tcPr>
            <w:tcW w:w="59.65pt" w:type="dxa"/>
            <w:tcBorders>
              <w:top w:val="single" w:sz="4" w:space="0" w:color="EC6607"/>
              <w:start w:val="single" w:sz="4" w:space="0" w:color="EC6607"/>
              <w:bottom w:val="single" w:sz="4" w:space="0" w:color="EC6607"/>
              <w:end w:val="single" w:sz="4" w:space="0" w:color="EC6607"/>
            </w:tcBorders>
            <w:vAlign w:val="center"/>
          </w:tcPr>
          <w:p w14:paraId="21B904DD" w14:textId="77777777" w:rsidR="00A45A1D" w:rsidRPr="003F46E6" w:rsidRDefault="00A45A1D" w:rsidP="00CC0AD9">
            <w:pPr>
              <w:spacing w:after="6pt" w:line="18pt" w:lineRule="auto"/>
              <w:ind w:end="2.10pt"/>
              <w:jc w:val="both"/>
              <w:rPr>
                <w:rFonts w:ascii="Palatino Linotype" w:hAnsi="Palatino Linotype"/>
              </w:rPr>
            </w:pPr>
            <w:proofErr w:type="spellStart"/>
            <w:r w:rsidRPr="003F46E6">
              <w:rPr>
                <w:rFonts w:ascii="Palatino Linotype" w:eastAsia="Arial" w:hAnsi="Palatino Linotype" w:cs="Arial"/>
                <w:sz w:val="18"/>
              </w:rPr>
              <w:t>Tollin</w:t>
            </w:r>
            <w:proofErr w:type="spellEnd"/>
            <w:r w:rsidRPr="003F46E6">
              <w:rPr>
                <w:rFonts w:ascii="Palatino Linotype" w:eastAsia="Arial" w:hAnsi="Palatino Linotype" w:cs="Arial"/>
                <w:sz w:val="18"/>
              </w:rPr>
              <w:t xml:space="preserve">, K., &amp; </w:t>
            </w:r>
          </w:p>
          <w:p w14:paraId="51FC5100" w14:textId="77777777" w:rsidR="00A45A1D" w:rsidRPr="003F46E6" w:rsidRDefault="00A45A1D" w:rsidP="00CC0AD9">
            <w:pPr>
              <w:spacing w:after="6pt" w:line="18pt" w:lineRule="auto"/>
              <w:ind w:start="2.05pt"/>
              <w:jc w:val="both"/>
              <w:rPr>
                <w:rFonts w:ascii="Palatino Linotype" w:hAnsi="Palatino Linotype"/>
              </w:rPr>
            </w:pPr>
            <w:r w:rsidRPr="003F46E6">
              <w:rPr>
                <w:rFonts w:ascii="Palatino Linotype" w:eastAsia="Arial" w:hAnsi="Palatino Linotype" w:cs="Arial"/>
                <w:sz w:val="18"/>
              </w:rPr>
              <w:t>Christensen, L.</w:t>
            </w:r>
          </w:p>
        </w:tc>
        <w:tc>
          <w:tcPr>
            <w:tcW w:w="144.55pt" w:type="dxa"/>
            <w:tcBorders>
              <w:top w:val="single" w:sz="4" w:space="0" w:color="EC6607"/>
              <w:start w:val="single" w:sz="4" w:space="0" w:color="EC6607"/>
              <w:bottom w:val="single" w:sz="4" w:space="0" w:color="EC6607"/>
              <w:end w:val="single" w:sz="4" w:space="0" w:color="EC6607"/>
            </w:tcBorders>
          </w:tcPr>
          <w:p w14:paraId="57BC481D" w14:textId="77777777" w:rsidR="00A45A1D" w:rsidRPr="003F46E6" w:rsidRDefault="00A45A1D" w:rsidP="00CC0AD9">
            <w:pPr>
              <w:spacing w:after="6pt" w:line="18pt" w:lineRule="auto"/>
              <w:ind w:end="4.05pt"/>
              <w:jc w:val="both"/>
              <w:rPr>
                <w:rFonts w:ascii="Palatino Linotype" w:hAnsi="Palatino Linotype"/>
                <w:lang w:val="en-US"/>
              </w:rPr>
            </w:pPr>
            <w:r w:rsidRPr="003F46E6">
              <w:rPr>
                <w:rFonts w:ascii="Palatino Linotype" w:eastAsia="Arial" w:hAnsi="Palatino Linotype" w:cs="Arial"/>
                <w:sz w:val="18"/>
                <w:lang w:val="en-US"/>
              </w:rPr>
              <w:t xml:space="preserve">Sustainability marketing commitment: </w:t>
            </w:r>
          </w:p>
          <w:p w14:paraId="6D275594" w14:textId="77777777" w:rsidR="00A45A1D" w:rsidRPr="003F46E6" w:rsidRDefault="00A45A1D" w:rsidP="00CC0AD9">
            <w:pPr>
              <w:spacing w:after="6pt" w:line="18pt" w:lineRule="auto"/>
              <w:ind w:start="9.40pt" w:end="0.65pt"/>
              <w:jc w:val="both"/>
              <w:rPr>
                <w:rFonts w:ascii="Palatino Linotype" w:hAnsi="Palatino Linotype"/>
                <w:lang w:val="en-US"/>
              </w:rPr>
            </w:pPr>
            <w:r w:rsidRPr="003F46E6">
              <w:rPr>
                <w:rFonts w:ascii="Palatino Linotype" w:eastAsia="Arial" w:hAnsi="Palatino Linotype" w:cs="Arial"/>
                <w:sz w:val="18"/>
                <w:lang w:val="en-US"/>
              </w:rPr>
              <w:t xml:space="preserve">Empirical insights about its drivers at the corporate and functional level of marketing. </w:t>
            </w:r>
          </w:p>
        </w:tc>
        <w:tc>
          <w:tcPr>
            <w:tcW w:w="33.90pt" w:type="dxa"/>
            <w:tcBorders>
              <w:top w:val="single" w:sz="4" w:space="0" w:color="EC6607"/>
              <w:start w:val="single" w:sz="4" w:space="0" w:color="EC6607"/>
              <w:bottom w:val="single" w:sz="4" w:space="0" w:color="EC6607"/>
              <w:end w:val="single" w:sz="4" w:space="0" w:color="EC6607"/>
            </w:tcBorders>
            <w:vAlign w:val="center"/>
          </w:tcPr>
          <w:p w14:paraId="190AEED4" w14:textId="77777777" w:rsidR="00A45A1D" w:rsidRPr="003F46E6" w:rsidRDefault="00A45A1D" w:rsidP="00CC0AD9">
            <w:pPr>
              <w:spacing w:after="6pt" w:line="18pt" w:lineRule="auto"/>
              <w:ind w:start="4pt"/>
              <w:jc w:val="both"/>
              <w:rPr>
                <w:rFonts w:ascii="Palatino Linotype" w:hAnsi="Palatino Linotype"/>
              </w:rPr>
            </w:pPr>
            <w:r w:rsidRPr="003F46E6">
              <w:rPr>
                <w:rFonts w:ascii="Palatino Linotype" w:eastAsia="Arial" w:hAnsi="Palatino Linotype" w:cs="Arial"/>
                <w:sz w:val="18"/>
              </w:rPr>
              <w:t>2019</w:t>
            </w:r>
          </w:p>
        </w:tc>
        <w:tc>
          <w:tcPr>
            <w:tcW w:w="86.05pt" w:type="dxa"/>
            <w:tcBorders>
              <w:top w:val="single" w:sz="4" w:space="0" w:color="EC6607"/>
              <w:start w:val="single" w:sz="4" w:space="0" w:color="EC6607"/>
              <w:bottom w:val="single" w:sz="4" w:space="0" w:color="EC6607"/>
              <w:end w:val="single" w:sz="4" w:space="0" w:color="EC6607"/>
            </w:tcBorders>
            <w:vAlign w:val="center"/>
          </w:tcPr>
          <w:p w14:paraId="5378E965" w14:textId="77777777" w:rsidR="00A45A1D" w:rsidRPr="003F46E6" w:rsidRDefault="00A45A1D" w:rsidP="00CC0AD9">
            <w:pPr>
              <w:spacing w:after="6pt" w:line="18pt" w:lineRule="auto"/>
              <w:jc w:val="both"/>
              <w:rPr>
                <w:rFonts w:ascii="Palatino Linotype" w:hAnsi="Palatino Linotype"/>
              </w:rPr>
            </w:pPr>
            <w:proofErr w:type="spellStart"/>
            <w:r w:rsidRPr="003F46E6">
              <w:rPr>
                <w:rFonts w:ascii="Palatino Linotype" w:eastAsia="Arial" w:hAnsi="Palatino Linotype" w:cs="Arial"/>
                <w:sz w:val="18"/>
              </w:rPr>
              <w:t>Journal</w:t>
            </w:r>
            <w:proofErr w:type="spellEnd"/>
            <w:r w:rsidRPr="003F46E6">
              <w:rPr>
                <w:rFonts w:ascii="Palatino Linotype" w:eastAsia="Arial" w:hAnsi="Palatino Linotype" w:cs="Arial"/>
                <w:sz w:val="18"/>
              </w:rPr>
              <w:t xml:space="preserve"> </w:t>
            </w:r>
            <w:proofErr w:type="spellStart"/>
            <w:r w:rsidRPr="003F46E6">
              <w:rPr>
                <w:rFonts w:ascii="Palatino Linotype" w:eastAsia="Arial" w:hAnsi="Palatino Linotype" w:cs="Arial"/>
                <w:sz w:val="18"/>
              </w:rPr>
              <w:t>of</w:t>
            </w:r>
            <w:proofErr w:type="spellEnd"/>
            <w:r w:rsidRPr="003F46E6">
              <w:rPr>
                <w:rFonts w:ascii="Palatino Linotype" w:eastAsia="Arial" w:hAnsi="Palatino Linotype" w:cs="Arial"/>
                <w:sz w:val="18"/>
              </w:rPr>
              <w:t xml:space="preserve"> Business </w:t>
            </w:r>
            <w:proofErr w:type="spellStart"/>
            <w:r w:rsidRPr="003F46E6">
              <w:rPr>
                <w:rFonts w:ascii="Palatino Linotype" w:eastAsia="Arial" w:hAnsi="Palatino Linotype" w:cs="Arial"/>
                <w:sz w:val="18"/>
              </w:rPr>
              <w:t>Ethics</w:t>
            </w:r>
            <w:proofErr w:type="spellEnd"/>
          </w:p>
        </w:tc>
        <w:tc>
          <w:tcPr>
            <w:tcW w:w="27.30pt" w:type="dxa"/>
            <w:tcBorders>
              <w:top w:val="single" w:sz="4" w:space="0" w:color="EC6607"/>
              <w:start w:val="single" w:sz="4" w:space="0" w:color="EC6607"/>
              <w:bottom w:val="single" w:sz="4" w:space="0" w:color="EC6607"/>
              <w:end w:val="single" w:sz="4" w:space="0" w:color="EC6607"/>
            </w:tcBorders>
            <w:vAlign w:val="center"/>
          </w:tcPr>
          <w:p w14:paraId="609EB23D" w14:textId="77777777" w:rsidR="00A45A1D" w:rsidRPr="003F46E6" w:rsidRDefault="00A45A1D" w:rsidP="00CC0AD9">
            <w:pPr>
              <w:spacing w:after="6pt" w:line="18pt" w:lineRule="auto"/>
              <w:ind w:start="5.80pt"/>
              <w:jc w:val="both"/>
              <w:rPr>
                <w:rFonts w:ascii="Palatino Linotype" w:hAnsi="Palatino Linotype"/>
              </w:rPr>
            </w:pPr>
            <w:r w:rsidRPr="003F46E6">
              <w:rPr>
                <w:rFonts w:ascii="Palatino Linotype" w:eastAsia="Arial" w:hAnsi="Palatino Linotype" w:cs="Arial"/>
                <w:sz w:val="18"/>
              </w:rPr>
              <w:t>Q1</w:t>
            </w:r>
          </w:p>
        </w:tc>
        <w:tc>
          <w:tcPr>
            <w:tcW w:w="50.75pt" w:type="dxa"/>
            <w:tcBorders>
              <w:top w:val="single" w:sz="4" w:space="0" w:color="EC6607"/>
              <w:start w:val="single" w:sz="4" w:space="0" w:color="EC6607"/>
              <w:bottom w:val="single" w:sz="4" w:space="0" w:color="EC6607"/>
              <w:end w:val="single" w:sz="4" w:space="0" w:color="EC6607"/>
            </w:tcBorders>
            <w:vAlign w:val="center"/>
          </w:tcPr>
          <w:p w14:paraId="4328B33D" w14:textId="77777777" w:rsidR="00A45A1D" w:rsidRPr="003F46E6" w:rsidRDefault="00A45A1D" w:rsidP="00CC0AD9">
            <w:pPr>
              <w:spacing w:after="6pt" w:line="18pt" w:lineRule="auto"/>
              <w:ind w:end="2.10pt"/>
              <w:jc w:val="both"/>
              <w:rPr>
                <w:rFonts w:ascii="Palatino Linotype" w:hAnsi="Palatino Linotype"/>
              </w:rPr>
            </w:pPr>
            <w:proofErr w:type="spellStart"/>
            <w:r w:rsidRPr="003F46E6">
              <w:rPr>
                <w:rFonts w:ascii="Palatino Linotype" w:eastAsia="Arial" w:hAnsi="Palatino Linotype" w:cs="Arial"/>
                <w:sz w:val="18"/>
              </w:rPr>
              <w:t>Esbsco</w:t>
            </w:r>
            <w:proofErr w:type="spellEnd"/>
          </w:p>
        </w:tc>
      </w:tr>
      <w:tr w:rsidR="00A45A1D" w:rsidRPr="003F46E6" w14:paraId="593B682C" w14:textId="77777777" w:rsidTr="007119DC">
        <w:trPr>
          <w:trHeight w:val="468"/>
        </w:trPr>
        <w:tc>
          <w:tcPr>
            <w:tcW w:w="25.20pt" w:type="dxa"/>
            <w:tcBorders>
              <w:top w:val="single" w:sz="4" w:space="0" w:color="EC6607"/>
              <w:start w:val="single" w:sz="4" w:space="0" w:color="EC6607"/>
              <w:bottom w:val="single" w:sz="4" w:space="0" w:color="EC6607"/>
              <w:end w:val="single" w:sz="4" w:space="0" w:color="EC6607"/>
            </w:tcBorders>
            <w:vAlign w:val="center"/>
          </w:tcPr>
          <w:p w14:paraId="0A0A807A" w14:textId="77777777" w:rsidR="00A45A1D" w:rsidRPr="003F46E6" w:rsidRDefault="00A45A1D" w:rsidP="00CC0AD9">
            <w:pPr>
              <w:spacing w:after="6pt" w:line="18pt" w:lineRule="auto"/>
              <w:ind w:end="1.75pt"/>
              <w:jc w:val="both"/>
              <w:rPr>
                <w:rFonts w:ascii="Palatino Linotype" w:hAnsi="Palatino Linotype"/>
              </w:rPr>
            </w:pPr>
            <w:r w:rsidRPr="003F46E6">
              <w:rPr>
                <w:rFonts w:ascii="Palatino Linotype" w:eastAsia="Arial" w:hAnsi="Palatino Linotype" w:cs="Arial"/>
                <w:sz w:val="18"/>
              </w:rPr>
              <w:t>12</w:t>
            </w:r>
          </w:p>
        </w:tc>
        <w:tc>
          <w:tcPr>
            <w:tcW w:w="59.65pt" w:type="dxa"/>
            <w:tcBorders>
              <w:top w:val="single" w:sz="4" w:space="0" w:color="EC6607"/>
              <w:start w:val="single" w:sz="4" w:space="0" w:color="EC6607"/>
              <w:bottom w:val="single" w:sz="4" w:space="0" w:color="EC6607"/>
              <w:end w:val="single" w:sz="4" w:space="0" w:color="EC6607"/>
            </w:tcBorders>
            <w:vAlign w:val="center"/>
          </w:tcPr>
          <w:p w14:paraId="4FEF8204" w14:textId="77777777" w:rsidR="00A45A1D" w:rsidRPr="003F46E6" w:rsidRDefault="00A45A1D" w:rsidP="00CC0AD9">
            <w:pPr>
              <w:spacing w:after="6pt" w:line="18pt" w:lineRule="auto"/>
              <w:ind w:start="2.05pt"/>
              <w:jc w:val="both"/>
              <w:rPr>
                <w:rFonts w:ascii="Palatino Linotype" w:hAnsi="Palatino Linotype"/>
              </w:rPr>
            </w:pPr>
            <w:r w:rsidRPr="003F46E6">
              <w:rPr>
                <w:rFonts w:ascii="Palatino Linotype" w:eastAsia="Arial" w:hAnsi="Palatino Linotype" w:cs="Arial"/>
                <w:sz w:val="18"/>
              </w:rPr>
              <w:t>Berger, J., et al</w:t>
            </w:r>
          </w:p>
        </w:tc>
        <w:tc>
          <w:tcPr>
            <w:tcW w:w="144.55pt" w:type="dxa"/>
            <w:tcBorders>
              <w:top w:val="single" w:sz="4" w:space="0" w:color="EC6607"/>
              <w:start w:val="single" w:sz="4" w:space="0" w:color="EC6607"/>
              <w:bottom w:val="single" w:sz="4" w:space="0" w:color="EC6607"/>
              <w:end w:val="single" w:sz="4" w:space="0" w:color="EC6607"/>
            </w:tcBorders>
          </w:tcPr>
          <w:p w14:paraId="325BA80C" w14:textId="77777777" w:rsidR="00A45A1D" w:rsidRPr="003F46E6" w:rsidRDefault="00A45A1D" w:rsidP="00CC0AD9">
            <w:pPr>
              <w:spacing w:after="6pt" w:line="18pt" w:lineRule="auto"/>
              <w:ind w:start="50.25pt"/>
              <w:jc w:val="both"/>
              <w:rPr>
                <w:rFonts w:ascii="Palatino Linotype" w:hAnsi="Palatino Linotype"/>
                <w:lang w:val="en-US"/>
              </w:rPr>
            </w:pPr>
            <w:r w:rsidRPr="003F46E6">
              <w:rPr>
                <w:rFonts w:ascii="Palatino Linotype" w:eastAsia="Arial" w:hAnsi="Palatino Linotype" w:cs="Arial"/>
                <w:sz w:val="18"/>
                <w:lang w:val="en-US"/>
              </w:rPr>
              <w:t>Uniting the tribes: Using text for marketing insight</w:t>
            </w:r>
          </w:p>
        </w:tc>
        <w:tc>
          <w:tcPr>
            <w:tcW w:w="33.90pt" w:type="dxa"/>
            <w:tcBorders>
              <w:top w:val="single" w:sz="4" w:space="0" w:color="EC6607"/>
              <w:start w:val="single" w:sz="4" w:space="0" w:color="EC6607"/>
              <w:bottom w:val="single" w:sz="4" w:space="0" w:color="EC6607"/>
              <w:end w:val="single" w:sz="4" w:space="0" w:color="EC6607"/>
            </w:tcBorders>
            <w:vAlign w:val="center"/>
          </w:tcPr>
          <w:p w14:paraId="014AB0FA" w14:textId="77777777" w:rsidR="00A45A1D" w:rsidRPr="003F46E6" w:rsidRDefault="00A45A1D" w:rsidP="00CC0AD9">
            <w:pPr>
              <w:spacing w:after="6pt" w:line="18pt" w:lineRule="auto"/>
              <w:ind w:start="4pt"/>
              <w:jc w:val="both"/>
              <w:rPr>
                <w:rFonts w:ascii="Palatino Linotype" w:hAnsi="Palatino Linotype"/>
              </w:rPr>
            </w:pPr>
            <w:r w:rsidRPr="003F46E6">
              <w:rPr>
                <w:rFonts w:ascii="Palatino Linotype" w:eastAsia="Arial" w:hAnsi="Palatino Linotype" w:cs="Arial"/>
                <w:sz w:val="18"/>
              </w:rPr>
              <w:t>2020</w:t>
            </w:r>
          </w:p>
        </w:tc>
        <w:tc>
          <w:tcPr>
            <w:tcW w:w="86.05pt" w:type="dxa"/>
            <w:tcBorders>
              <w:top w:val="single" w:sz="4" w:space="0" w:color="EC6607"/>
              <w:start w:val="single" w:sz="4" w:space="0" w:color="EC6607"/>
              <w:bottom w:val="single" w:sz="4" w:space="0" w:color="EC6607"/>
              <w:end w:val="single" w:sz="4" w:space="0" w:color="EC6607"/>
            </w:tcBorders>
            <w:vAlign w:val="center"/>
          </w:tcPr>
          <w:p w14:paraId="2974076A" w14:textId="77777777" w:rsidR="00A45A1D" w:rsidRPr="003F46E6" w:rsidRDefault="00A45A1D" w:rsidP="00CC0AD9">
            <w:pPr>
              <w:spacing w:after="6pt" w:line="18pt" w:lineRule="auto"/>
              <w:ind w:end="2.05pt"/>
              <w:jc w:val="both"/>
              <w:rPr>
                <w:rFonts w:ascii="Palatino Linotype" w:hAnsi="Palatino Linotype"/>
              </w:rPr>
            </w:pPr>
            <w:proofErr w:type="spellStart"/>
            <w:r w:rsidRPr="003F46E6">
              <w:rPr>
                <w:rFonts w:ascii="Palatino Linotype" w:eastAsia="Arial" w:hAnsi="Palatino Linotype" w:cs="Arial"/>
                <w:sz w:val="18"/>
              </w:rPr>
              <w:t>Journal</w:t>
            </w:r>
            <w:proofErr w:type="spellEnd"/>
            <w:r w:rsidRPr="003F46E6">
              <w:rPr>
                <w:rFonts w:ascii="Palatino Linotype" w:eastAsia="Arial" w:hAnsi="Palatino Linotype" w:cs="Arial"/>
                <w:sz w:val="18"/>
              </w:rPr>
              <w:t xml:space="preserve"> </w:t>
            </w:r>
            <w:proofErr w:type="spellStart"/>
            <w:r w:rsidRPr="003F46E6">
              <w:rPr>
                <w:rFonts w:ascii="Palatino Linotype" w:eastAsia="Arial" w:hAnsi="Palatino Linotype" w:cs="Arial"/>
                <w:sz w:val="18"/>
              </w:rPr>
              <w:t>of</w:t>
            </w:r>
            <w:proofErr w:type="spellEnd"/>
            <w:r w:rsidRPr="003F46E6">
              <w:rPr>
                <w:rFonts w:ascii="Palatino Linotype" w:eastAsia="Arial" w:hAnsi="Palatino Linotype" w:cs="Arial"/>
                <w:sz w:val="18"/>
              </w:rPr>
              <w:t xml:space="preserve"> Marketing</w:t>
            </w:r>
          </w:p>
        </w:tc>
        <w:tc>
          <w:tcPr>
            <w:tcW w:w="27.30pt" w:type="dxa"/>
            <w:tcBorders>
              <w:top w:val="single" w:sz="4" w:space="0" w:color="EC6607"/>
              <w:start w:val="single" w:sz="4" w:space="0" w:color="EC6607"/>
              <w:bottom w:val="single" w:sz="4" w:space="0" w:color="EC6607"/>
              <w:end w:val="single" w:sz="4" w:space="0" w:color="EC6607"/>
            </w:tcBorders>
            <w:vAlign w:val="center"/>
          </w:tcPr>
          <w:p w14:paraId="634D47DF" w14:textId="77777777" w:rsidR="00A45A1D" w:rsidRPr="003F46E6" w:rsidRDefault="00A45A1D" w:rsidP="00CC0AD9">
            <w:pPr>
              <w:spacing w:after="6pt" w:line="18pt" w:lineRule="auto"/>
              <w:ind w:start="5.80pt"/>
              <w:jc w:val="both"/>
              <w:rPr>
                <w:rFonts w:ascii="Palatino Linotype" w:hAnsi="Palatino Linotype"/>
              </w:rPr>
            </w:pPr>
            <w:r w:rsidRPr="003F46E6">
              <w:rPr>
                <w:rFonts w:ascii="Palatino Linotype" w:eastAsia="Arial" w:hAnsi="Palatino Linotype" w:cs="Arial"/>
                <w:sz w:val="18"/>
              </w:rPr>
              <w:t>Q1</w:t>
            </w:r>
          </w:p>
        </w:tc>
        <w:tc>
          <w:tcPr>
            <w:tcW w:w="50.75pt" w:type="dxa"/>
            <w:tcBorders>
              <w:top w:val="single" w:sz="4" w:space="0" w:color="EC6607"/>
              <w:start w:val="single" w:sz="4" w:space="0" w:color="EC6607"/>
              <w:bottom w:val="single" w:sz="4" w:space="0" w:color="EC6607"/>
              <w:end w:val="single" w:sz="4" w:space="0" w:color="EC6607"/>
            </w:tcBorders>
            <w:vAlign w:val="center"/>
          </w:tcPr>
          <w:p w14:paraId="26CB1D9A" w14:textId="77777777" w:rsidR="00A45A1D" w:rsidRPr="003F46E6" w:rsidRDefault="00A45A1D" w:rsidP="00CC0AD9">
            <w:pPr>
              <w:spacing w:after="6pt" w:line="18pt" w:lineRule="auto"/>
              <w:ind w:end="2.05pt"/>
              <w:jc w:val="both"/>
              <w:rPr>
                <w:rFonts w:ascii="Palatino Linotype" w:hAnsi="Palatino Linotype"/>
              </w:rPr>
            </w:pPr>
            <w:proofErr w:type="spellStart"/>
            <w:r w:rsidRPr="003F46E6">
              <w:rPr>
                <w:rFonts w:ascii="Palatino Linotype" w:eastAsia="Arial" w:hAnsi="Palatino Linotype" w:cs="Arial"/>
                <w:sz w:val="18"/>
              </w:rPr>
              <w:t>Esbsco</w:t>
            </w:r>
            <w:proofErr w:type="spellEnd"/>
          </w:p>
        </w:tc>
      </w:tr>
      <w:tr w:rsidR="00A45A1D" w:rsidRPr="003F46E6" w14:paraId="3B0E7026" w14:textId="77777777" w:rsidTr="007119DC">
        <w:trPr>
          <w:trHeight w:val="464"/>
        </w:trPr>
        <w:tc>
          <w:tcPr>
            <w:tcW w:w="25.20pt" w:type="dxa"/>
            <w:tcBorders>
              <w:top w:val="single" w:sz="4" w:space="0" w:color="EC6607"/>
              <w:start w:val="single" w:sz="4" w:space="0" w:color="EC6607"/>
              <w:bottom w:val="single" w:sz="4" w:space="0" w:color="EC6607"/>
              <w:end w:val="single" w:sz="4" w:space="0" w:color="EC6607"/>
            </w:tcBorders>
            <w:vAlign w:val="center"/>
          </w:tcPr>
          <w:p w14:paraId="571847E9" w14:textId="77777777" w:rsidR="00A45A1D" w:rsidRPr="003F46E6" w:rsidRDefault="00A45A1D" w:rsidP="00CC0AD9">
            <w:pPr>
              <w:spacing w:after="6pt" w:line="18pt" w:lineRule="auto"/>
              <w:ind w:end="1.75pt"/>
              <w:jc w:val="both"/>
              <w:rPr>
                <w:rFonts w:ascii="Palatino Linotype" w:hAnsi="Palatino Linotype"/>
              </w:rPr>
            </w:pPr>
            <w:r w:rsidRPr="003F46E6">
              <w:rPr>
                <w:rFonts w:ascii="Palatino Linotype" w:eastAsia="Arial" w:hAnsi="Palatino Linotype" w:cs="Arial"/>
                <w:sz w:val="18"/>
              </w:rPr>
              <w:t>13</w:t>
            </w:r>
          </w:p>
        </w:tc>
        <w:tc>
          <w:tcPr>
            <w:tcW w:w="59.65pt" w:type="dxa"/>
            <w:tcBorders>
              <w:top w:val="single" w:sz="4" w:space="0" w:color="EC6607"/>
              <w:start w:val="single" w:sz="4" w:space="0" w:color="EC6607"/>
              <w:bottom w:val="single" w:sz="4" w:space="0" w:color="EC6607"/>
              <w:end w:val="single" w:sz="4" w:space="0" w:color="EC6607"/>
            </w:tcBorders>
            <w:vAlign w:val="center"/>
          </w:tcPr>
          <w:p w14:paraId="598B8D02" w14:textId="77777777" w:rsidR="00A45A1D" w:rsidRPr="003F46E6" w:rsidRDefault="00A45A1D" w:rsidP="00CC0AD9">
            <w:pPr>
              <w:spacing w:after="6pt" w:line="18pt" w:lineRule="auto"/>
              <w:ind w:end="2.05pt"/>
              <w:jc w:val="both"/>
              <w:rPr>
                <w:rFonts w:ascii="Palatino Linotype" w:hAnsi="Palatino Linotype"/>
              </w:rPr>
            </w:pPr>
            <w:proofErr w:type="spellStart"/>
            <w:r w:rsidRPr="003F46E6">
              <w:rPr>
                <w:rFonts w:ascii="Palatino Linotype" w:eastAsia="Arial" w:hAnsi="Palatino Linotype" w:cs="Arial"/>
                <w:sz w:val="18"/>
              </w:rPr>
              <w:t>Moscato</w:t>
            </w:r>
            <w:proofErr w:type="spellEnd"/>
            <w:r w:rsidRPr="003F46E6">
              <w:rPr>
                <w:rFonts w:ascii="Palatino Linotype" w:eastAsia="Arial" w:hAnsi="Palatino Linotype" w:cs="Arial"/>
                <w:sz w:val="18"/>
              </w:rPr>
              <w:t>, E.</w:t>
            </w:r>
          </w:p>
        </w:tc>
        <w:tc>
          <w:tcPr>
            <w:tcW w:w="144.55pt" w:type="dxa"/>
            <w:tcBorders>
              <w:top w:val="single" w:sz="4" w:space="0" w:color="EC6607"/>
              <w:start w:val="single" w:sz="4" w:space="0" w:color="EC6607"/>
              <w:bottom w:val="single" w:sz="4" w:space="0" w:color="EC6607"/>
              <w:end w:val="single" w:sz="4" w:space="0" w:color="EC6607"/>
            </w:tcBorders>
            <w:vAlign w:val="center"/>
          </w:tcPr>
          <w:p w14:paraId="59AD7DFC" w14:textId="77777777" w:rsidR="00A45A1D" w:rsidRPr="003F46E6" w:rsidRDefault="00A45A1D" w:rsidP="00CC0AD9">
            <w:pPr>
              <w:spacing w:after="6pt" w:line="18pt" w:lineRule="auto"/>
              <w:ind w:end="4pt"/>
              <w:jc w:val="both"/>
              <w:rPr>
                <w:rFonts w:ascii="Palatino Linotype" w:hAnsi="Palatino Linotype"/>
                <w:lang w:val="en-US"/>
              </w:rPr>
            </w:pPr>
            <w:r w:rsidRPr="003F46E6">
              <w:rPr>
                <w:rFonts w:ascii="Palatino Linotype" w:eastAsia="Arial" w:hAnsi="Palatino Linotype" w:cs="Arial"/>
                <w:sz w:val="18"/>
                <w:lang w:val="en-US"/>
              </w:rPr>
              <w:t>A recipe for consumer insight.</w:t>
            </w:r>
          </w:p>
        </w:tc>
        <w:tc>
          <w:tcPr>
            <w:tcW w:w="33.90pt" w:type="dxa"/>
            <w:tcBorders>
              <w:top w:val="single" w:sz="4" w:space="0" w:color="EC6607"/>
              <w:start w:val="single" w:sz="4" w:space="0" w:color="EC6607"/>
              <w:bottom w:val="single" w:sz="4" w:space="0" w:color="EC6607"/>
              <w:end w:val="single" w:sz="4" w:space="0" w:color="EC6607"/>
            </w:tcBorders>
            <w:vAlign w:val="center"/>
          </w:tcPr>
          <w:p w14:paraId="6FC71AD7" w14:textId="77777777" w:rsidR="00A45A1D" w:rsidRPr="003F46E6" w:rsidRDefault="00A45A1D" w:rsidP="00CC0AD9">
            <w:pPr>
              <w:spacing w:after="6pt" w:line="18pt" w:lineRule="auto"/>
              <w:ind w:start="4pt"/>
              <w:jc w:val="both"/>
              <w:rPr>
                <w:rFonts w:ascii="Palatino Linotype" w:hAnsi="Palatino Linotype"/>
              </w:rPr>
            </w:pPr>
            <w:r w:rsidRPr="003F46E6">
              <w:rPr>
                <w:rFonts w:ascii="Palatino Linotype" w:eastAsia="Arial" w:hAnsi="Palatino Linotype" w:cs="Arial"/>
                <w:sz w:val="18"/>
              </w:rPr>
              <w:t>2018</w:t>
            </w:r>
          </w:p>
        </w:tc>
        <w:tc>
          <w:tcPr>
            <w:tcW w:w="86.05pt" w:type="dxa"/>
            <w:tcBorders>
              <w:top w:val="single" w:sz="4" w:space="0" w:color="EC6607"/>
              <w:start w:val="single" w:sz="4" w:space="0" w:color="EC6607"/>
              <w:bottom w:val="single" w:sz="4" w:space="0" w:color="EC6607"/>
              <w:end w:val="single" w:sz="4" w:space="0" w:color="EC6607"/>
            </w:tcBorders>
          </w:tcPr>
          <w:p w14:paraId="445D9255" w14:textId="77777777" w:rsidR="00A45A1D" w:rsidRPr="003F46E6" w:rsidRDefault="00A45A1D" w:rsidP="00CC0AD9">
            <w:pPr>
              <w:spacing w:after="6pt" w:line="18pt" w:lineRule="auto"/>
              <w:jc w:val="both"/>
              <w:rPr>
                <w:rFonts w:ascii="Palatino Linotype" w:hAnsi="Palatino Linotype"/>
              </w:rPr>
            </w:pPr>
            <w:r w:rsidRPr="003F46E6">
              <w:rPr>
                <w:rFonts w:ascii="Palatino Linotype" w:eastAsia="Arial" w:hAnsi="Palatino Linotype" w:cs="Arial"/>
                <w:sz w:val="18"/>
              </w:rPr>
              <w:t xml:space="preserve">Marketing </w:t>
            </w:r>
            <w:proofErr w:type="spellStart"/>
            <w:r w:rsidRPr="003F46E6">
              <w:rPr>
                <w:rFonts w:ascii="Palatino Linotype" w:eastAsia="Arial" w:hAnsi="Palatino Linotype" w:cs="Arial"/>
                <w:sz w:val="18"/>
              </w:rPr>
              <w:t>Education</w:t>
            </w:r>
            <w:proofErr w:type="spellEnd"/>
            <w:r w:rsidRPr="003F46E6">
              <w:rPr>
                <w:rFonts w:ascii="Palatino Linotype" w:eastAsia="Arial" w:hAnsi="Palatino Linotype" w:cs="Arial"/>
                <w:sz w:val="18"/>
              </w:rPr>
              <w:t xml:space="preserve"> </w:t>
            </w:r>
            <w:proofErr w:type="spellStart"/>
            <w:r w:rsidRPr="003F46E6">
              <w:rPr>
                <w:rFonts w:ascii="Palatino Linotype" w:eastAsia="Arial" w:hAnsi="Palatino Linotype" w:cs="Arial"/>
                <w:sz w:val="18"/>
              </w:rPr>
              <w:t>Review</w:t>
            </w:r>
            <w:proofErr w:type="spellEnd"/>
          </w:p>
        </w:tc>
        <w:tc>
          <w:tcPr>
            <w:tcW w:w="27.30pt" w:type="dxa"/>
            <w:tcBorders>
              <w:top w:val="single" w:sz="4" w:space="0" w:color="EC6607"/>
              <w:start w:val="single" w:sz="4" w:space="0" w:color="EC6607"/>
              <w:bottom w:val="single" w:sz="4" w:space="0" w:color="EC6607"/>
              <w:end w:val="single" w:sz="4" w:space="0" w:color="EC6607"/>
            </w:tcBorders>
            <w:vAlign w:val="center"/>
          </w:tcPr>
          <w:p w14:paraId="54C393D4" w14:textId="77777777" w:rsidR="00A45A1D" w:rsidRPr="003F46E6" w:rsidRDefault="00A45A1D" w:rsidP="00CC0AD9">
            <w:pPr>
              <w:spacing w:after="6pt" w:line="18pt" w:lineRule="auto"/>
              <w:ind w:start="5.80pt"/>
              <w:jc w:val="both"/>
              <w:rPr>
                <w:rFonts w:ascii="Palatino Linotype" w:hAnsi="Palatino Linotype"/>
              </w:rPr>
            </w:pPr>
            <w:r w:rsidRPr="003F46E6">
              <w:rPr>
                <w:rFonts w:ascii="Palatino Linotype" w:eastAsia="Arial" w:hAnsi="Palatino Linotype" w:cs="Arial"/>
                <w:sz w:val="18"/>
              </w:rPr>
              <w:t>Q3</w:t>
            </w:r>
          </w:p>
        </w:tc>
        <w:tc>
          <w:tcPr>
            <w:tcW w:w="50.75pt" w:type="dxa"/>
            <w:tcBorders>
              <w:top w:val="single" w:sz="4" w:space="0" w:color="EC6607"/>
              <w:start w:val="single" w:sz="4" w:space="0" w:color="EC6607"/>
              <w:bottom w:val="single" w:sz="4" w:space="0" w:color="EC6607"/>
              <w:end w:val="single" w:sz="4" w:space="0" w:color="EC6607"/>
            </w:tcBorders>
            <w:vAlign w:val="center"/>
          </w:tcPr>
          <w:p w14:paraId="6E0B1AC2" w14:textId="77777777" w:rsidR="00A45A1D" w:rsidRPr="003F46E6" w:rsidRDefault="00A45A1D" w:rsidP="00CC0AD9">
            <w:pPr>
              <w:spacing w:after="6pt" w:line="18pt" w:lineRule="auto"/>
              <w:ind w:end="2.05pt"/>
              <w:jc w:val="both"/>
              <w:rPr>
                <w:rFonts w:ascii="Palatino Linotype" w:hAnsi="Palatino Linotype"/>
              </w:rPr>
            </w:pPr>
            <w:proofErr w:type="spellStart"/>
            <w:r w:rsidRPr="003F46E6">
              <w:rPr>
                <w:rFonts w:ascii="Palatino Linotype" w:eastAsia="Arial" w:hAnsi="Palatino Linotype" w:cs="Arial"/>
                <w:sz w:val="18"/>
              </w:rPr>
              <w:t>Esbsco</w:t>
            </w:r>
            <w:proofErr w:type="spellEnd"/>
          </w:p>
        </w:tc>
      </w:tr>
      <w:tr w:rsidR="00A45A1D" w:rsidRPr="003F46E6" w14:paraId="4E12792C" w14:textId="77777777" w:rsidTr="007119DC">
        <w:trPr>
          <w:trHeight w:val="688"/>
        </w:trPr>
        <w:tc>
          <w:tcPr>
            <w:tcW w:w="25.20pt" w:type="dxa"/>
            <w:tcBorders>
              <w:top w:val="single" w:sz="4" w:space="0" w:color="EC6607"/>
              <w:start w:val="single" w:sz="4" w:space="0" w:color="EC6607"/>
              <w:bottom w:val="single" w:sz="4" w:space="0" w:color="EC6607"/>
              <w:end w:val="single" w:sz="4" w:space="0" w:color="EC6607"/>
            </w:tcBorders>
            <w:vAlign w:val="center"/>
          </w:tcPr>
          <w:p w14:paraId="33F13C65" w14:textId="77777777" w:rsidR="00A45A1D" w:rsidRPr="003F46E6" w:rsidRDefault="00A45A1D" w:rsidP="00CC0AD9">
            <w:pPr>
              <w:spacing w:after="6pt" w:line="18pt" w:lineRule="auto"/>
              <w:ind w:end="1.75pt"/>
              <w:jc w:val="both"/>
              <w:rPr>
                <w:rFonts w:ascii="Palatino Linotype" w:hAnsi="Palatino Linotype"/>
              </w:rPr>
            </w:pPr>
            <w:r w:rsidRPr="003F46E6">
              <w:rPr>
                <w:rFonts w:ascii="Palatino Linotype" w:eastAsia="Arial" w:hAnsi="Palatino Linotype" w:cs="Arial"/>
                <w:sz w:val="18"/>
              </w:rPr>
              <w:t>14</w:t>
            </w:r>
          </w:p>
        </w:tc>
        <w:tc>
          <w:tcPr>
            <w:tcW w:w="59.65pt" w:type="dxa"/>
            <w:tcBorders>
              <w:top w:val="single" w:sz="4" w:space="0" w:color="EC6607"/>
              <w:start w:val="single" w:sz="4" w:space="0" w:color="EC6607"/>
              <w:bottom w:val="single" w:sz="4" w:space="0" w:color="EC6607"/>
              <w:end w:val="single" w:sz="4" w:space="0" w:color="EC6607"/>
            </w:tcBorders>
            <w:vAlign w:val="center"/>
          </w:tcPr>
          <w:p w14:paraId="48A6B952" w14:textId="77777777" w:rsidR="00A45A1D" w:rsidRPr="003F46E6" w:rsidRDefault="00A45A1D" w:rsidP="00CC0AD9">
            <w:pPr>
              <w:spacing w:after="6pt" w:line="18pt" w:lineRule="auto"/>
              <w:jc w:val="both"/>
              <w:rPr>
                <w:rFonts w:ascii="Palatino Linotype" w:hAnsi="Palatino Linotype"/>
              </w:rPr>
            </w:pPr>
            <w:proofErr w:type="spellStart"/>
            <w:r w:rsidRPr="003F46E6">
              <w:rPr>
                <w:rFonts w:ascii="Palatino Linotype" w:eastAsia="Arial" w:hAnsi="Palatino Linotype" w:cs="Arial"/>
                <w:sz w:val="18"/>
              </w:rPr>
              <w:t>Hernandez</w:t>
            </w:r>
            <w:proofErr w:type="spellEnd"/>
            <w:r w:rsidRPr="003F46E6">
              <w:rPr>
                <w:rFonts w:ascii="Palatino Linotype" w:eastAsia="Arial" w:hAnsi="Palatino Linotype" w:cs="Arial"/>
                <w:sz w:val="18"/>
              </w:rPr>
              <w:t>, A. &amp; Lewis, M.</w:t>
            </w:r>
          </w:p>
        </w:tc>
        <w:tc>
          <w:tcPr>
            <w:tcW w:w="144.55pt" w:type="dxa"/>
            <w:tcBorders>
              <w:top w:val="single" w:sz="4" w:space="0" w:color="EC6607"/>
              <w:start w:val="single" w:sz="4" w:space="0" w:color="EC6607"/>
              <w:bottom w:val="single" w:sz="4" w:space="0" w:color="EC6607"/>
              <w:end w:val="single" w:sz="4" w:space="0" w:color="EC6607"/>
            </w:tcBorders>
            <w:vAlign w:val="center"/>
          </w:tcPr>
          <w:p w14:paraId="3F205555" w14:textId="77777777" w:rsidR="00A45A1D" w:rsidRPr="003F46E6" w:rsidRDefault="00A45A1D" w:rsidP="00CC0AD9">
            <w:pPr>
              <w:spacing w:after="6pt" w:line="18pt" w:lineRule="auto"/>
              <w:ind w:start="32.20pt"/>
              <w:jc w:val="both"/>
              <w:rPr>
                <w:rFonts w:ascii="Palatino Linotype" w:hAnsi="Palatino Linotype"/>
                <w:lang w:val="en-US"/>
              </w:rPr>
            </w:pPr>
            <w:r w:rsidRPr="003F46E6">
              <w:rPr>
                <w:rFonts w:ascii="Palatino Linotype" w:eastAsia="Arial" w:hAnsi="Palatino Linotype" w:cs="Arial"/>
                <w:sz w:val="18"/>
                <w:lang w:val="en-US"/>
              </w:rPr>
              <w:t>Brand authenticity leads to perceived value and brand trust.</w:t>
            </w:r>
          </w:p>
        </w:tc>
        <w:tc>
          <w:tcPr>
            <w:tcW w:w="33.90pt" w:type="dxa"/>
            <w:tcBorders>
              <w:top w:val="single" w:sz="4" w:space="0" w:color="EC6607"/>
              <w:start w:val="single" w:sz="4" w:space="0" w:color="EC6607"/>
              <w:bottom w:val="single" w:sz="4" w:space="0" w:color="EC6607"/>
              <w:end w:val="single" w:sz="4" w:space="0" w:color="EC6607"/>
            </w:tcBorders>
            <w:vAlign w:val="center"/>
          </w:tcPr>
          <w:p w14:paraId="56766FD9" w14:textId="77777777" w:rsidR="00A45A1D" w:rsidRPr="003F46E6" w:rsidRDefault="00A45A1D" w:rsidP="00CC0AD9">
            <w:pPr>
              <w:spacing w:after="6pt" w:line="18pt" w:lineRule="auto"/>
              <w:ind w:start="4pt"/>
              <w:jc w:val="both"/>
              <w:rPr>
                <w:rFonts w:ascii="Palatino Linotype" w:hAnsi="Palatino Linotype"/>
              </w:rPr>
            </w:pPr>
            <w:r w:rsidRPr="003F46E6">
              <w:rPr>
                <w:rFonts w:ascii="Palatino Linotype" w:eastAsia="Arial" w:hAnsi="Palatino Linotype" w:cs="Arial"/>
                <w:sz w:val="18"/>
              </w:rPr>
              <w:t>2019</w:t>
            </w:r>
          </w:p>
        </w:tc>
        <w:tc>
          <w:tcPr>
            <w:tcW w:w="86.05pt" w:type="dxa"/>
            <w:tcBorders>
              <w:top w:val="single" w:sz="4" w:space="0" w:color="EC6607"/>
              <w:start w:val="single" w:sz="4" w:space="0" w:color="EC6607"/>
              <w:bottom w:val="single" w:sz="4" w:space="0" w:color="EC6607"/>
              <w:end w:val="single" w:sz="4" w:space="0" w:color="EC6607"/>
            </w:tcBorders>
          </w:tcPr>
          <w:p w14:paraId="18ADCD19" w14:textId="77777777" w:rsidR="00A45A1D" w:rsidRPr="003F46E6" w:rsidRDefault="00A45A1D" w:rsidP="00CC0AD9">
            <w:pPr>
              <w:spacing w:after="6pt" w:line="18pt" w:lineRule="auto"/>
              <w:ind w:end="2.05pt"/>
              <w:jc w:val="both"/>
              <w:rPr>
                <w:rFonts w:ascii="Palatino Linotype" w:hAnsi="Palatino Linotype"/>
                <w:lang w:val="en-US"/>
              </w:rPr>
            </w:pPr>
            <w:r w:rsidRPr="003F46E6">
              <w:rPr>
                <w:rFonts w:ascii="Palatino Linotype" w:eastAsia="Arial" w:hAnsi="Palatino Linotype" w:cs="Arial"/>
                <w:sz w:val="18"/>
                <w:lang w:val="en-US"/>
              </w:rPr>
              <w:t xml:space="preserve">European Journal of </w:t>
            </w:r>
          </w:p>
          <w:p w14:paraId="5EA1F5D2" w14:textId="77777777" w:rsidR="00A45A1D" w:rsidRPr="003F46E6" w:rsidRDefault="00A45A1D" w:rsidP="00CC0AD9">
            <w:pPr>
              <w:spacing w:after="6pt" w:line="18pt" w:lineRule="auto"/>
              <w:jc w:val="both"/>
              <w:rPr>
                <w:rFonts w:ascii="Palatino Linotype" w:hAnsi="Palatino Linotype"/>
                <w:lang w:val="en-US"/>
              </w:rPr>
            </w:pPr>
            <w:r w:rsidRPr="003F46E6">
              <w:rPr>
                <w:rFonts w:ascii="Palatino Linotype" w:eastAsia="Arial" w:hAnsi="Palatino Linotype" w:cs="Arial"/>
                <w:sz w:val="18"/>
                <w:lang w:val="en-US"/>
              </w:rPr>
              <w:t>Management and Business Economics</w:t>
            </w:r>
          </w:p>
        </w:tc>
        <w:tc>
          <w:tcPr>
            <w:tcW w:w="27.30pt" w:type="dxa"/>
            <w:tcBorders>
              <w:top w:val="single" w:sz="4" w:space="0" w:color="EC6607"/>
              <w:start w:val="single" w:sz="4" w:space="0" w:color="EC6607"/>
              <w:bottom w:val="single" w:sz="4" w:space="0" w:color="EC6607"/>
              <w:end w:val="single" w:sz="4" w:space="0" w:color="EC6607"/>
            </w:tcBorders>
            <w:vAlign w:val="center"/>
          </w:tcPr>
          <w:p w14:paraId="06606CE8" w14:textId="77777777" w:rsidR="00A45A1D" w:rsidRPr="003F46E6" w:rsidRDefault="00A45A1D" w:rsidP="00CC0AD9">
            <w:pPr>
              <w:spacing w:after="6pt" w:line="18pt" w:lineRule="auto"/>
              <w:ind w:start="5.80pt"/>
              <w:jc w:val="both"/>
              <w:rPr>
                <w:rFonts w:ascii="Palatino Linotype" w:hAnsi="Palatino Linotype"/>
              </w:rPr>
            </w:pPr>
            <w:r w:rsidRPr="003F46E6">
              <w:rPr>
                <w:rFonts w:ascii="Palatino Linotype" w:eastAsia="Arial" w:hAnsi="Palatino Linotype" w:cs="Arial"/>
                <w:sz w:val="18"/>
              </w:rPr>
              <w:t>Q1</w:t>
            </w:r>
          </w:p>
        </w:tc>
        <w:tc>
          <w:tcPr>
            <w:tcW w:w="50.75pt" w:type="dxa"/>
            <w:tcBorders>
              <w:top w:val="single" w:sz="4" w:space="0" w:color="EC6607"/>
              <w:start w:val="single" w:sz="4" w:space="0" w:color="EC6607"/>
              <w:bottom w:val="single" w:sz="4" w:space="0" w:color="EC6607"/>
              <w:end w:val="single" w:sz="4" w:space="0" w:color="EC6607"/>
            </w:tcBorders>
            <w:vAlign w:val="center"/>
          </w:tcPr>
          <w:p w14:paraId="3C3EBE2C" w14:textId="77777777" w:rsidR="00A45A1D" w:rsidRPr="003F46E6" w:rsidRDefault="00A45A1D" w:rsidP="00CC0AD9">
            <w:pPr>
              <w:spacing w:after="6pt" w:line="18pt" w:lineRule="auto"/>
              <w:ind w:end="2.05pt"/>
              <w:jc w:val="both"/>
              <w:rPr>
                <w:rFonts w:ascii="Palatino Linotype" w:hAnsi="Palatino Linotype"/>
              </w:rPr>
            </w:pPr>
            <w:proofErr w:type="spellStart"/>
            <w:r w:rsidRPr="003F46E6">
              <w:rPr>
                <w:rFonts w:ascii="Palatino Linotype" w:eastAsia="Arial" w:hAnsi="Palatino Linotype" w:cs="Arial"/>
                <w:sz w:val="18"/>
              </w:rPr>
              <w:t>Proquest</w:t>
            </w:r>
            <w:proofErr w:type="spellEnd"/>
          </w:p>
        </w:tc>
      </w:tr>
      <w:tr w:rsidR="00A45A1D" w:rsidRPr="003F46E6" w14:paraId="25DADB5D" w14:textId="77777777" w:rsidTr="007119DC">
        <w:trPr>
          <w:trHeight w:val="684"/>
        </w:trPr>
        <w:tc>
          <w:tcPr>
            <w:tcW w:w="25.20pt" w:type="dxa"/>
            <w:tcBorders>
              <w:top w:val="single" w:sz="4" w:space="0" w:color="EC6607"/>
              <w:start w:val="single" w:sz="4" w:space="0" w:color="EC6607"/>
              <w:bottom w:val="single" w:sz="4" w:space="0" w:color="EC6607"/>
              <w:end w:val="single" w:sz="4" w:space="0" w:color="EC6607"/>
            </w:tcBorders>
            <w:vAlign w:val="center"/>
          </w:tcPr>
          <w:p w14:paraId="35BF68FF" w14:textId="77777777" w:rsidR="00A45A1D" w:rsidRPr="003F46E6" w:rsidRDefault="00A45A1D" w:rsidP="00CC0AD9">
            <w:pPr>
              <w:spacing w:after="6pt" w:line="18pt" w:lineRule="auto"/>
              <w:ind w:end="1.75pt"/>
              <w:jc w:val="both"/>
              <w:rPr>
                <w:rFonts w:ascii="Palatino Linotype" w:hAnsi="Palatino Linotype"/>
              </w:rPr>
            </w:pPr>
            <w:r w:rsidRPr="003F46E6">
              <w:rPr>
                <w:rFonts w:ascii="Palatino Linotype" w:eastAsia="Arial" w:hAnsi="Palatino Linotype" w:cs="Arial"/>
                <w:sz w:val="18"/>
              </w:rPr>
              <w:t>15</w:t>
            </w:r>
          </w:p>
        </w:tc>
        <w:tc>
          <w:tcPr>
            <w:tcW w:w="59.65pt" w:type="dxa"/>
            <w:tcBorders>
              <w:top w:val="single" w:sz="4" w:space="0" w:color="EC6607"/>
              <w:start w:val="single" w:sz="4" w:space="0" w:color="EC6607"/>
              <w:bottom w:val="single" w:sz="4" w:space="0" w:color="EC6607"/>
              <w:end w:val="single" w:sz="4" w:space="0" w:color="EC6607"/>
            </w:tcBorders>
          </w:tcPr>
          <w:p w14:paraId="0B2BDA94" w14:textId="77777777" w:rsidR="00A45A1D" w:rsidRPr="003F46E6" w:rsidRDefault="00A45A1D" w:rsidP="00CC0AD9">
            <w:pPr>
              <w:spacing w:after="6pt" w:line="18pt" w:lineRule="auto"/>
              <w:ind w:end="2.05pt"/>
              <w:jc w:val="both"/>
              <w:rPr>
                <w:rFonts w:ascii="Palatino Linotype" w:hAnsi="Palatino Linotype"/>
              </w:rPr>
            </w:pPr>
            <w:proofErr w:type="spellStart"/>
            <w:r w:rsidRPr="003F46E6">
              <w:rPr>
                <w:rFonts w:ascii="Palatino Linotype" w:eastAsia="Arial" w:hAnsi="Palatino Linotype" w:cs="Arial"/>
                <w:sz w:val="18"/>
              </w:rPr>
              <w:t>Gonzalez</w:t>
            </w:r>
            <w:proofErr w:type="spellEnd"/>
            <w:r w:rsidRPr="003F46E6">
              <w:rPr>
                <w:rFonts w:ascii="Palatino Linotype" w:eastAsia="Arial" w:hAnsi="Palatino Linotype" w:cs="Arial"/>
                <w:sz w:val="18"/>
              </w:rPr>
              <w:t xml:space="preserve">, C., </w:t>
            </w:r>
          </w:p>
          <w:p w14:paraId="2C6D0E5F" w14:textId="77777777" w:rsidR="00A45A1D" w:rsidRPr="003F46E6" w:rsidRDefault="00A45A1D" w:rsidP="00CC0AD9">
            <w:pPr>
              <w:spacing w:after="6pt" w:line="18pt" w:lineRule="auto"/>
              <w:ind w:start="3.20pt"/>
              <w:jc w:val="both"/>
              <w:rPr>
                <w:rFonts w:ascii="Palatino Linotype" w:hAnsi="Palatino Linotype"/>
              </w:rPr>
            </w:pPr>
            <w:proofErr w:type="spellStart"/>
            <w:r w:rsidRPr="003F46E6">
              <w:rPr>
                <w:rFonts w:ascii="Palatino Linotype" w:eastAsia="Arial" w:hAnsi="Palatino Linotype" w:cs="Arial"/>
                <w:sz w:val="18"/>
              </w:rPr>
              <w:t>Vazquez</w:t>
            </w:r>
            <w:proofErr w:type="spellEnd"/>
            <w:r w:rsidRPr="003F46E6">
              <w:rPr>
                <w:rFonts w:ascii="Palatino Linotype" w:eastAsia="Arial" w:hAnsi="Palatino Linotype" w:cs="Arial"/>
                <w:sz w:val="18"/>
              </w:rPr>
              <w:t xml:space="preserve">, P., &amp; </w:t>
            </w:r>
          </w:p>
          <w:p w14:paraId="6ECD2B99" w14:textId="77777777" w:rsidR="00A45A1D" w:rsidRPr="003F46E6" w:rsidRDefault="00A45A1D" w:rsidP="00CC0AD9">
            <w:pPr>
              <w:spacing w:after="6pt" w:line="18pt" w:lineRule="auto"/>
              <w:ind w:end="2.05pt"/>
              <w:jc w:val="both"/>
              <w:rPr>
                <w:rFonts w:ascii="Palatino Linotype" w:hAnsi="Palatino Linotype"/>
              </w:rPr>
            </w:pPr>
            <w:proofErr w:type="spellStart"/>
            <w:r w:rsidRPr="003F46E6">
              <w:rPr>
                <w:rFonts w:ascii="Palatino Linotype" w:eastAsia="Arial" w:hAnsi="Palatino Linotype" w:cs="Arial"/>
                <w:sz w:val="18"/>
              </w:rPr>
              <w:t>Farrán</w:t>
            </w:r>
            <w:proofErr w:type="spellEnd"/>
            <w:r w:rsidRPr="003F46E6">
              <w:rPr>
                <w:rFonts w:ascii="Palatino Linotype" w:eastAsia="Arial" w:hAnsi="Palatino Linotype" w:cs="Arial"/>
                <w:sz w:val="18"/>
              </w:rPr>
              <w:t>, E</w:t>
            </w:r>
          </w:p>
        </w:tc>
        <w:tc>
          <w:tcPr>
            <w:tcW w:w="144.55pt" w:type="dxa"/>
            <w:tcBorders>
              <w:top w:val="single" w:sz="4" w:space="0" w:color="EC6607"/>
              <w:start w:val="single" w:sz="4" w:space="0" w:color="EC6607"/>
              <w:bottom w:val="single" w:sz="4" w:space="0" w:color="EC6607"/>
              <w:end w:val="single" w:sz="4" w:space="0" w:color="EC6607"/>
            </w:tcBorders>
          </w:tcPr>
          <w:p w14:paraId="500E8BA9" w14:textId="77777777" w:rsidR="00A45A1D" w:rsidRPr="003F46E6" w:rsidRDefault="00A45A1D" w:rsidP="00CC0AD9">
            <w:pPr>
              <w:spacing w:after="6pt" w:line="18pt" w:lineRule="auto"/>
              <w:ind w:start="19.95pt"/>
              <w:jc w:val="both"/>
              <w:rPr>
                <w:rFonts w:ascii="Palatino Linotype" w:hAnsi="Palatino Linotype"/>
                <w:lang w:val="en-US"/>
              </w:rPr>
            </w:pPr>
            <w:r w:rsidRPr="003F46E6">
              <w:rPr>
                <w:rFonts w:ascii="Palatino Linotype" w:eastAsia="Arial" w:hAnsi="Palatino Linotype" w:cs="Arial"/>
                <w:sz w:val="18"/>
              </w:rPr>
              <w:t xml:space="preserve"> </w:t>
            </w:r>
            <w:r w:rsidRPr="003F46E6">
              <w:rPr>
                <w:rFonts w:ascii="Palatino Linotype" w:eastAsia="Arial" w:hAnsi="Palatino Linotype" w:cs="Arial"/>
                <w:sz w:val="18"/>
                <w:lang w:val="en-US"/>
              </w:rPr>
              <w:t>Engaging customers through user-and company-generated content on CSR.</w:t>
            </w:r>
          </w:p>
        </w:tc>
        <w:tc>
          <w:tcPr>
            <w:tcW w:w="33.90pt" w:type="dxa"/>
            <w:tcBorders>
              <w:top w:val="single" w:sz="4" w:space="0" w:color="EC6607"/>
              <w:start w:val="single" w:sz="4" w:space="0" w:color="EC6607"/>
              <w:bottom w:val="single" w:sz="4" w:space="0" w:color="EC6607"/>
              <w:end w:val="single" w:sz="4" w:space="0" w:color="EC6607"/>
            </w:tcBorders>
            <w:vAlign w:val="center"/>
          </w:tcPr>
          <w:p w14:paraId="5910AEA1" w14:textId="77777777" w:rsidR="00A45A1D" w:rsidRPr="003F46E6" w:rsidRDefault="00A45A1D" w:rsidP="00CC0AD9">
            <w:pPr>
              <w:spacing w:after="6pt" w:line="18pt" w:lineRule="auto"/>
              <w:ind w:start="4pt"/>
              <w:jc w:val="both"/>
              <w:rPr>
                <w:rFonts w:ascii="Palatino Linotype" w:hAnsi="Palatino Linotype"/>
              </w:rPr>
            </w:pPr>
            <w:r w:rsidRPr="003F46E6">
              <w:rPr>
                <w:rFonts w:ascii="Palatino Linotype" w:eastAsia="Arial" w:hAnsi="Palatino Linotype" w:cs="Arial"/>
                <w:sz w:val="18"/>
              </w:rPr>
              <w:t>2019</w:t>
            </w:r>
          </w:p>
        </w:tc>
        <w:tc>
          <w:tcPr>
            <w:tcW w:w="86.05pt" w:type="dxa"/>
            <w:tcBorders>
              <w:top w:val="single" w:sz="4" w:space="0" w:color="EC6607"/>
              <w:start w:val="single" w:sz="4" w:space="0" w:color="EC6607"/>
              <w:bottom w:val="single" w:sz="4" w:space="0" w:color="EC6607"/>
              <w:end w:val="single" w:sz="4" w:space="0" w:color="EC6607"/>
            </w:tcBorders>
            <w:vAlign w:val="center"/>
          </w:tcPr>
          <w:p w14:paraId="70084754" w14:textId="77777777" w:rsidR="00A45A1D" w:rsidRPr="003F46E6" w:rsidRDefault="00A45A1D" w:rsidP="00CC0AD9">
            <w:pPr>
              <w:spacing w:after="6pt" w:line="18pt" w:lineRule="auto"/>
              <w:jc w:val="both"/>
              <w:rPr>
                <w:rFonts w:ascii="Palatino Linotype" w:hAnsi="Palatino Linotype"/>
              </w:rPr>
            </w:pPr>
            <w:r w:rsidRPr="003F46E6">
              <w:rPr>
                <w:rFonts w:ascii="Palatino Linotype" w:eastAsia="Arial" w:hAnsi="Palatino Linotype" w:cs="Arial"/>
                <w:sz w:val="18"/>
              </w:rPr>
              <w:t>Comunicación y Sociedad</w:t>
            </w:r>
          </w:p>
        </w:tc>
        <w:tc>
          <w:tcPr>
            <w:tcW w:w="27.30pt" w:type="dxa"/>
            <w:tcBorders>
              <w:top w:val="single" w:sz="4" w:space="0" w:color="EC6607"/>
              <w:start w:val="single" w:sz="4" w:space="0" w:color="EC6607"/>
              <w:bottom w:val="single" w:sz="4" w:space="0" w:color="EC6607"/>
              <w:end w:val="single" w:sz="4" w:space="0" w:color="EC6607"/>
            </w:tcBorders>
            <w:vAlign w:val="center"/>
          </w:tcPr>
          <w:p w14:paraId="08A5507D" w14:textId="77777777" w:rsidR="00A45A1D" w:rsidRPr="003F46E6" w:rsidRDefault="00A45A1D" w:rsidP="00CC0AD9">
            <w:pPr>
              <w:spacing w:after="6pt" w:line="18pt" w:lineRule="auto"/>
              <w:ind w:start="5.80pt"/>
              <w:jc w:val="both"/>
              <w:rPr>
                <w:rFonts w:ascii="Palatino Linotype" w:hAnsi="Palatino Linotype"/>
              </w:rPr>
            </w:pPr>
            <w:r w:rsidRPr="003F46E6">
              <w:rPr>
                <w:rFonts w:ascii="Palatino Linotype" w:eastAsia="Arial" w:hAnsi="Palatino Linotype" w:cs="Arial"/>
                <w:sz w:val="18"/>
              </w:rPr>
              <w:t>Q2</w:t>
            </w:r>
          </w:p>
        </w:tc>
        <w:tc>
          <w:tcPr>
            <w:tcW w:w="50.75pt" w:type="dxa"/>
            <w:tcBorders>
              <w:top w:val="single" w:sz="4" w:space="0" w:color="EC6607"/>
              <w:start w:val="single" w:sz="4" w:space="0" w:color="EC6607"/>
              <w:bottom w:val="single" w:sz="4" w:space="0" w:color="EC6607"/>
              <w:end w:val="single" w:sz="4" w:space="0" w:color="EC6607"/>
            </w:tcBorders>
            <w:vAlign w:val="center"/>
          </w:tcPr>
          <w:p w14:paraId="490D7F56" w14:textId="77777777" w:rsidR="00A45A1D" w:rsidRPr="003F46E6" w:rsidRDefault="00A45A1D" w:rsidP="00CC0AD9">
            <w:pPr>
              <w:spacing w:after="6pt" w:line="18pt" w:lineRule="auto"/>
              <w:ind w:end="2.05pt"/>
              <w:jc w:val="both"/>
              <w:rPr>
                <w:rFonts w:ascii="Palatino Linotype" w:hAnsi="Palatino Linotype"/>
              </w:rPr>
            </w:pPr>
            <w:proofErr w:type="spellStart"/>
            <w:r w:rsidRPr="003F46E6">
              <w:rPr>
                <w:rFonts w:ascii="Palatino Linotype" w:eastAsia="Arial" w:hAnsi="Palatino Linotype" w:cs="Arial"/>
                <w:sz w:val="18"/>
              </w:rPr>
              <w:t>Proquest</w:t>
            </w:r>
            <w:proofErr w:type="spellEnd"/>
          </w:p>
        </w:tc>
      </w:tr>
      <w:tr w:rsidR="00A45A1D" w:rsidRPr="003F46E6" w14:paraId="1B2C9F3A" w14:textId="77777777" w:rsidTr="007119DC">
        <w:trPr>
          <w:trHeight w:val="908"/>
        </w:trPr>
        <w:tc>
          <w:tcPr>
            <w:tcW w:w="25.20pt" w:type="dxa"/>
            <w:tcBorders>
              <w:top w:val="single" w:sz="4" w:space="0" w:color="EC6607"/>
              <w:start w:val="single" w:sz="4" w:space="0" w:color="EC6607"/>
              <w:bottom w:val="single" w:sz="4" w:space="0" w:color="EC6607"/>
              <w:end w:val="single" w:sz="4" w:space="0" w:color="EC6607"/>
            </w:tcBorders>
          </w:tcPr>
          <w:p w14:paraId="581E3F72" w14:textId="77777777" w:rsidR="00A45A1D" w:rsidRPr="003F46E6" w:rsidRDefault="00A45A1D" w:rsidP="00CC0AD9">
            <w:pPr>
              <w:spacing w:after="6pt" w:line="18pt" w:lineRule="auto"/>
              <w:ind w:end="1.75pt"/>
              <w:jc w:val="both"/>
              <w:rPr>
                <w:rFonts w:ascii="Palatino Linotype" w:hAnsi="Palatino Linotype"/>
              </w:rPr>
            </w:pPr>
            <w:r w:rsidRPr="003F46E6">
              <w:rPr>
                <w:rFonts w:ascii="Palatino Linotype" w:eastAsia="Arial" w:hAnsi="Palatino Linotype" w:cs="Arial"/>
                <w:sz w:val="18"/>
              </w:rPr>
              <w:lastRenderedPageBreak/>
              <w:t>16</w:t>
            </w:r>
          </w:p>
        </w:tc>
        <w:tc>
          <w:tcPr>
            <w:tcW w:w="59.65pt" w:type="dxa"/>
            <w:tcBorders>
              <w:top w:val="single" w:sz="4" w:space="0" w:color="EC6607"/>
              <w:start w:val="single" w:sz="4" w:space="0" w:color="EC6607"/>
              <w:bottom w:val="single" w:sz="4" w:space="0" w:color="EC6607"/>
              <w:end w:val="single" w:sz="4" w:space="0" w:color="EC6607"/>
            </w:tcBorders>
            <w:vAlign w:val="center"/>
          </w:tcPr>
          <w:p w14:paraId="1B74EF41" w14:textId="77777777" w:rsidR="00A45A1D" w:rsidRPr="003F46E6" w:rsidRDefault="00A45A1D" w:rsidP="00CC0AD9">
            <w:pPr>
              <w:spacing w:after="6pt" w:line="18pt" w:lineRule="auto"/>
              <w:ind w:start="9.85pt" w:end="8pt"/>
              <w:jc w:val="both"/>
              <w:rPr>
                <w:rFonts w:ascii="Palatino Linotype" w:hAnsi="Palatino Linotype"/>
              </w:rPr>
            </w:pPr>
            <w:r w:rsidRPr="003F46E6">
              <w:rPr>
                <w:rFonts w:ascii="Palatino Linotype" w:eastAsia="Arial" w:hAnsi="Palatino Linotype" w:cs="Arial"/>
                <w:sz w:val="18"/>
              </w:rPr>
              <w:t xml:space="preserve">Badenes, A., Ruiz, C., y </w:t>
            </w:r>
            <w:proofErr w:type="spellStart"/>
            <w:r w:rsidRPr="003F46E6">
              <w:rPr>
                <w:rFonts w:ascii="Palatino Linotype" w:eastAsia="Arial" w:hAnsi="Palatino Linotype" w:cs="Arial"/>
                <w:sz w:val="18"/>
              </w:rPr>
              <w:t>Bigné</w:t>
            </w:r>
            <w:proofErr w:type="spellEnd"/>
            <w:r w:rsidRPr="003F46E6">
              <w:rPr>
                <w:rFonts w:ascii="Palatino Linotype" w:eastAsia="Arial" w:hAnsi="Palatino Linotype" w:cs="Arial"/>
                <w:sz w:val="18"/>
              </w:rPr>
              <w:t>, E.</w:t>
            </w:r>
          </w:p>
        </w:tc>
        <w:tc>
          <w:tcPr>
            <w:tcW w:w="144.55pt" w:type="dxa"/>
            <w:tcBorders>
              <w:top w:val="single" w:sz="4" w:space="0" w:color="EC6607"/>
              <w:start w:val="single" w:sz="4" w:space="0" w:color="EC6607"/>
              <w:bottom w:val="single" w:sz="4" w:space="0" w:color="EC6607"/>
              <w:end w:val="single" w:sz="4" w:space="0" w:color="EC6607"/>
            </w:tcBorders>
          </w:tcPr>
          <w:p w14:paraId="700B473C" w14:textId="77777777" w:rsidR="00A45A1D" w:rsidRPr="003F46E6" w:rsidRDefault="00A45A1D" w:rsidP="00CC0AD9">
            <w:pPr>
              <w:spacing w:after="6pt" w:line="18pt" w:lineRule="auto"/>
              <w:ind w:start="9.70pt"/>
              <w:jc w:val="both"/>
              <w:rPr>
                <w:rFonts w:ascii="Palatino Linotype" w:hAnsi="Palatino Linotype"/>
              </w:rPr>
            </w:pPr>
            <w:r w:rsidRPr="003F46E6">
              <w:rPr>
                <w:rFonts w:ascii="Palatino Linotype" w:eastAsia="Arial" w:hAnsi="Palatino Linotype" w:cs="Arial"/>
                <w:sz w:val="18"/>
                <w:lang w:val="en-US"/>
              </w:rPr>
              <w:t xml:space="preserve">Engaging customers through user-and company-generated content on CSR. </w:t>
            </w:r>
            <w:proofErr w:type="spellStart"/>
            <w:r w:rsidRPr="003F46E6">
              <w:rPr>
                <w:rFonts w:ascii="Palatino Linotype" w:eastAsia="Arial" w:hAnsi="Palatino Linotype" w:cs="Arial"/>
                <w:sz w:val="18"/>
              </w:rPr>
              <w:t>Spanish</w:t>
            </w:r>
            <w:proofErr w:type="spellEnd"/>
            <w:r w:rsidRPr="003F46E6">
              <w:rPr>
                <w:rFonts w:ascii="Palatino Linotype" w:eastAsia="Arial" w:hAnsi="Palatino Linotype" w:cs="Arial"/>
                <w:sz w:val="18"/>
              </w:rPr>
              <w:t xml:space="preserve"> </w:t>
            </w:r>
            <w:proofErr w:type="spellStart"/>
            <w:r w:rsidRPr="003F46E6">
              <w:rPr>
                <w:rFonts w:ascii="Palatino Linotype" w:eastAsia="Arial" w:hAnsi="Palatino Linotype" w:cs="Arial"/>
                <w:sz w:val="18"/>
              </w:rPr>
              <w:t>Journal</w:t>
            </w:r>
            <w:proofErr w:type="spellEnd"/>
            <w:r w:rsidRPr="003F46E6">
              <w:rPr>
                <w:rFonts w:ascii="Palatino Linotype" w:eastAsia="Arial" w:hAnsi="Palatino Linotype" w:cs="Arial"/>
                <w:sz w:val="18"/>
              </w:rPr>
              <w:t xml:space="preserve"> </w:t>
            </w:r>
            <w:proofErr w:type="spellStart"/>
            <w:r w:rsidRPr="003F46E6">
              <w:rPr>
                <w:rFonts w:ascii="Palatino Linotype" w:eastAsia="Arial" w:hAnsi="Palatino Linotype" w:cs="Arial"/>
                <w:sz w:val="18"/>
              </w:rPr>
              <w:t>of</w:t>
            </w:r>
            <w:proofErr w:type="spellEnd"/>
            <w:r w:rsidRPr="003F46E6">
              <w:rPr>
                <w:rFonts w:ascii="Palatino Linotype" w:eastAsia="Arial" w:hAnsi="Palatino Linotype" w:cs="Arial"/>
                <w:sz w:val="18"/>
              </w:rPr>
              <w:t xml:space="preserve"> </w:t>
            </w:r>
          </w:p>
          <w:p w14:paraId="7BB8B298" w14:textId="77777777" w:rsidR="00A45A1D" w:rsidRPr="003F46E6" w:rsidRDefault="00A45A1D" w:rsidP="00CC0AD9">
            <w:pPr>
              <w:spacing w:after="6pt" w:line="18pt" w:lineRule="auto"/>
              <w:ind w:end="4.90pt"/>
              <w:jc w:val="both"/>
              <w:rPr>
                <w:rFonts w:ascii="Palatino Linotype" w:hAnsi="Palatino Linotype"/>
              </w:rPr>
            </w:pPr>
            <w:r w:rsidRPr="003F46E6">
              <w:rPr>
                <w:rFonts w:ascii="Palatino Linotype" w:eastAsia="Arial" w:hAnsi="Palatino Linotype" w:cs="Arial"/>
                <w:sz w:val="18"/>
              </w:rPr>
              <w:t>Marketing</w:t>
            </w:r>
          </w:p>
        </w:tc>
        <w:tc>
          <w:tcPr>
            <w:tcW w:w="33.90pt" w:type="dxa"/>
            <w:tcBorders>
              <w:top w:val="single" w:sz="4" w:space="0" w:color="EC6607"/>
              <w:start w:val="single" w:sz="4" w:space="0" w:color="EC6607"/>
              <w:bottom w:val="single" w:sz="4" w:space="0" w:color="EC6607"/>
              <w:end w:val="single" w:sz="4" w:space="0" w:color="EC6607"/>
            </w:tcBorders>
            <w:vAlign w:val="center"/>
          </w:tcPr>
          <w:p w14:paraId="77A85D56" w14:textId="77777777" w:rsidR="00A45A1D" w:rsidRPr="003F46E6" w:rsidRDefault="00A45A1D" w:rsidP="00CC0AD9">
            <w:pPr>
              <w:spacing w:after="6pt" w:line="18pt" w:lineRule="auto"/>
              <w:ind w:start="4.05pt"/>
              <w:jc w:val="both"/>
              <w:rPr>
                <w:rFonts w:ascii="Palatino Linotype" w:hAnsi="Palatino Linotype"/>
              </w:rPr>
            </w:pPr>
            <w:r w:rsidRPr="003F46E6">
              <w:rPr>
                <w:rFonts w:ascii="Palatino Linotype" w:eastAsia="Arial" w:hAnsi="Palatino Linotype" w:cs="Arial"/>
                <w:sz w:val="18"/>
              </w:rPr>
              <w:t>2019</w:t>
            </w:r>
          </w:p>
        </w:tc>
        <w:tc>
          <w:tcPr>
            <w:tcW w:w="86.05pt" w:type="dxa"/>
            <w:tcBorders>
              <w:top w:val="single" w:sz="4" w:space="0" w:color="EC6607"/>
              <w:start w:val="single" w:sz="4" w:space="0" w:color="EC6607"/>
              <w:bottom w:val="single" w:sz="4" w:space="0" w:color="EC6607"/>
              <w:end w:val="single" w:sz="4" w:space="0" w:color="EC6607"/>
            </w:tcBorders>
            <w:vAlign w:val="center"/>
          </w:tcPr>
          <w:p w14:paraId="1111B0A5" w14:textId="77777777" w:rsidR="00A45A1D" w:rsidRPr="003F46E6" w:rsidRDefault="00A45A1D" w:rsidP="00CC0AD9">
            <w:pPr>
              <w:spacing w:after="6pt" w:line="18pt" w:lineRule="auto"/>
              <w:jc w:val="both"/>
              <w:rPr>
                <w:rFonts w:ascii="Palatino Linotype" w:hAnsi="Palatino Linotype"/>
                <w:lang w:val="en-US"/>
              </w:rPr>
            </w:pPr>
            <w:r w:rsidRPr="003F46E6">
              <w:rPr>
                <w:rFonts w:ascii="Palatino Linotype" w:eastAsia="Arial" w:hAnsi="Palatino Linotype" w:cs="Arial"/>
                <w:sz w:val="18"/>
                <w:lang w:val="en-US"/>
              </w:rPr>
              <w:t>Spanish Journal of Marketing - ESIC</w:t>
            </w:r>
          </w:p>
        </w:tc>
        <w:tc>
          <w:tcPr>
            <w:tcW w:w="27.30pt" w:type="dxa"/>
            <w:tcBorders>
              <w:top w:val="single" w:sz="4" w:space="0" w:color="EC6607"/>
              <w:start w:val="single" w:sz="4" w:space="0" w:color="EC6607"/>
              <w:bottom w:val="single" w:sz="4" w:space="0" w:color="EC6607"/>
              <w:end w:val="single" w:sz="4" w:space="0" w:color="EC6607"/>
            </w:tcBorders>
            <w:vAlign w:val="center"/>
          </w:tcPr>
          <w:p w14:paraId="6EB25BEB" w14:textId="77777777" w:rsidR="00A45A1D" w:rsidRPr="003F46E6" w:rsidRDefault="00A45A1D" w:rsidP="00CC0AD9">
            <w:pPr>
              <w:spacing w:after="6pt" w:line="18pt" w:lineRule="auto"/>
              <w:ind w:start="5.80pt"/>
              <w:jc w:val="both"/>
              <w:rPr>
                <w:rFonts w:ascii="Palatino Linotype" w:hAnsi="Palatino Linotype"/>
              </w:rPr>
            </w:pPr>
            <w:r w:rsidRPr="003F46E6">
              <w:rPr>
                <w:rFonts w:ascii="Palatino Linotype" w:eastAsia="Arial" w:hAnsi="Palatino Linotype" w:cs="Arial"/>
                <w:sz w:val="18"/>
              </w:rPr>
              <w:t>Q2</w:t>
            </w:r>
          </w:p>
        </w:tc>
        <w:tc>
          <w:tcPr>
            <w:tcW w:w="50.75pt" w:type="dxa"/>
            <w:tcBorders>
              <w:top w:val="single" w:sz="4" w:space="0" w:color="EC6607"/>
              <w:start w:val="single" w:sz="4" w:space="0" w:color="EC6607"/>
              <w:bottom w:val="single" w:sz="4" w:space="0" w:color="EC6607"/>
              <w:end w:val="single" w:sz="4" w:space="0" w:color="EC6607"/>
            </w:tcBorders>
            <w:vAlign w:val="center"/>
          </w:tcPr>
          <w:p w14:paraId="4B7D2621" w14:textId="77777777" w:rsidR="00A45A1D" w:rsidRPr="003F46E6" w:rsidRDefault="00A45A1D" w:rsidP="00CC0AD9">
            <w:pPr>
              <w:spacing w:after="6pt" w:line="18pt" w:lineRule="auto"/>
              <w:ind w:end="2.05pt"/>
              <w:jc w:val="both"/>
              <w:rPr>
                <w:rFonts w:ascii="Palatino Linotype" w:hAnsi="Palatino Linotype"/>
              </w:rPr>
            </w:pPr>
            <w:proofErr w:type="spellStart"/>
            <w:r w:rsidRPr="003F46E6">
              <w:rPr>
                <w:rFonts w:ascii="Palatino Linotype" w:eastAsia="Arial" w:hAnsi="Palatino Linotype" w:cs="Arial"/>
                <w:sz w:val="18"/>
              </w:rPr>
              <w:t>Proquest</w:t>
            </w:r>
            <w:proofErr w:type="spellEnd"/>
          </w:p>
        </w:tc>
      </w:tr>
    </w:tbl>
    <w:p w14:paraId="19E52261" w14:textId="77777777" w:rsidR="00A45A1D" w:rsidRPr="003F46E6" w:rsidRDefault="00A45A1D" w:rsidP="00CC0AD9">
      <w:pPr>
        <w:spacing w:after="6pt" w:line="18pt" w:lineRule="auto"/>
        <w:ind w:start="-67.40pt" w:end="7.25pt"/>
        <w:jc w:val="both"/>
        <w:rPr>
          <w:rFonts w:ascii="Palatino Linotype" w:hAnsi="Palatino Linotype"/>
        </w:rPr>
      </w:pPr>
    </w:p>
    <w:tbl>
      <w:tblPr>
        <w:tblStyle w:val="TableGrid"/>
        <w:tblW w:w="427.45pt" w:type="dxa"/>
        <w:tblInd w:w="0.55pt" w:type="dxa"/>
        <w:tblCellMar>
          <w:top w:w="2.75pt" w:type="dxa"/>
          <w:start w:w="2.85pt" w:type="dxa"/>
          <w:end w:w="0.90pt" w:type="dxa"/>
        </w:tblCellMar>
        <w:tblLook w:firstRow="1" w:lastRow="0" w:firstColumn="1" w:lastColumn="0" w:noHBand="0" w:noVBand="1"/>
      </w:tblPr>
      <w:tblGrid>
        <w:gridCol w:w="484"/>
        <w:gridCol w:w="1198"/>
        <w:gridCol w:w="2810"/>
        <w:gridCol w:w="663"/>
        <w:gridCol w:w="1702"/>
        <w:gridCol w:w="535"/>
        <w:gridCol w:w="1157"/>
      </w:tblGrid>
      <w:tr w:rsidR="00A45A1D" w:rsidRPr="003F46E6" w14:paraId="7E7369D5" w14:textId="77777777" w:rsidTr="007119DC">
        <w:trPr>
          <w:trHeight w:val="904"/>
        </w:trPr>
        <w:tc>
          <w:tcPr>
            <w:tcW w:w="25.20pt" w:type="dxa"/>
            <w:tcBorders>
              <w:top w:val="single" w:sz="4" w:space="0" w:color="EC6607"/>
              <w:start w:val="single" w:sz="4" w:space="0" w:color="EC6607"/>
              <w:bottom w:val="single" w:sz="4" w:space="0" w:color="EC6607"/>
              <w:end w:val="single" w:sz="4" w:space="0" w:color="EC6607"/>
            </w:tcBorders>
          </w:tcPr>
          <w:p w14:paraId="0664A075" w14:textId="77777777" w:rsidR="00A45A1D" w:rsidRPr="003F46E6" w:rsidRDefault="00A45A1D" w:rsidP="00CC0AD9">
            <w:pPr>
              <w:spacing w:after="6pt" w:line="18pt" w:lineRule="auto"/>
              <w:ind w:end="1.65pt"/>
              <w:jc w:val="both"/>
              <w:rPr>
                <w:rFonts w:ascii="Palatino Linotype" w:hAnsi="Palatino Linotype"/>
              </w:rPr>
            </w:pPr>
            <w:r w:rsidRPr="003F46E6">
              <w:rPr>
                <w:rFonts w:ascii="Palatino Linotype" w:eastAsia="Arial" w:hAnsi="Palatino Linotype" w:cs="Arial"/>
                <w:sz w:val="18"/>
              </w:rPr>
              <w:t>17</w:t>
            </w:r>
          </w:p>
        </w:tc>
        <w:tc>
          <w:tcPr>
            <w:tcW w:w="59.65pt" w:type="dxa"/>
            <w:tcBorders>
              <w:top w:val="single" w:sz="4" w:space="0" w:color="EC6607"/>
              <w:start w:val="single" w:sz="4" w:space="0" w:color="EC6607"/>
              <w:bottom w:val="single" w:sz="4" w:space="0" w:color="EC6607"/>
              <w:end w:val="single" w:sz="4" w:space="0" w:color="EC6607"/>
            </w:tcBorders>
          </w:tcPr>
          <w:p w14:paraId="5D6C6B57" w14:textId="77777777" w:rsidR="00A45A1D" w:rsidRPr="003F46E6" w:rsidRDefault="00A45A1D" w:rsidP="00CC0AD9">
            <w:pPr>
              <w:spacing w:after="6pt" w:line="18pt" w:lineRule="auto"/>
              <w:ind w:end="1.95pt"/>
              <w:jc w:val="both"/>
              <w:rPr>
                <w:rFonts w:ascii="Palatino Linotype" w:hAnsi="Palatino Linotype"/>
                <w:lang w:val="en-US"/>
              </w:rPr>
            </w:pPr>
            <w:r w:rsidRPr="003F46E6">
              <w:rPr>
                <w:rFonts w:ascii="Palatino Linotype" w:eastAsia="Arial" w:hAnsi="Palatino Linotype" w:cs="Arial"/>
                <w:sz w:val="18"/>
                <w:lang w:val="en-US"/>
              </w:rPr>
              <w:t xml:space="preserve">Jain, V., </w:t>
            </w:r>
          </w:p>
          <w:p w14:paraId="235EC359" w14:textId="77777777" w:rsidR="00A45A1D" w:rsidRPr="003F46E6" w:rsidRDefault="00A45A1D" w:rsidP="00CC0AD9">
            <w:pPr>
              <w:spacing w:after="6pt" w:line="18pt" w:lineRule="auto"/>
              <w:ind w:end="1.95pt"/>
              <w:jc w:val="both"/>
              <w:rPr>
                <w:rFonts w:ascii="Palatino Linotype" w:hAnsi="Palatino Linotype"/>
                <w:lang w:val="en-US"/>
              </w:rPr>
            </w:pPr>
            <w:r w:rsidRPr="003F46E6">
              <w:rPr>
                <w:rFonts w:ascii="Palatino Linotype" w:eastAsia="Arial" w:hAnsi="Palatino Linotype" w:cs="Arial"/>
                <w:sz w:val="18"/>
                <w:lang w:val="en-US"/>
              </w:rPr>
              <w:t xml:space="preserve">Chawla, M., </w:t>
            </w:r>
          </w:p>
          <w:p w14:paraId="0578DF8A" w14:textId="77777777" w:rsidR="00A45A1D" w:rsidRPr="003F46E6" w:rsidRDefault="00A45A1D" w:rsidP="00CC0AD9">
            <w:pPr>
              <w:spacing w:after="6pt" w:line="18pt" w:lineRule="auto"/>
              <w:jc w:val="both"/>
              <w:rPr>
                <w:rFonts w:ascii="Palatino Linotype" w:hAnsi="Palatino Linotype"/>
                <w:lang w:val="en-US"/>
              </w:rPr>
            </w:pPr>
            <w:r w:rsidRPr="003F46E6">
              <w:rPr>
                <w:rFonts w:ascii="Palatino Linotype" w:eastAsia="Arial" w:hAnsi="Palatino Linotype" w:cs="Arial"/>
                <w:sz w:val="18"/>
                <w:lang w:val="en-US"/>
              </w:rPr>
              <w:t>Ganesh, B., &amp; Pich, C.</w:t>
            </w:r>
          </w:p>
        </w:tc>
        <w:tc>
          <w:tcPr>
            <w:tcW w:w="144.55pt" w:type="dxa"/>
            <w:tcBorders>
              <w:top w:val="single" w:sz="4" w:space="0" w:color="EC6607"/>
              <w:start w:val="single" w:sz="4" w:space="0" w:color="EC6607"/>
              <w:bottom w:val="single" w:sz="4" w:space="0" w:color="EC6607"/>
              <w:end w:val="single" w:sz="4" w:space="0" w:color="EC6607"/>
            </w:tcBorders>
            <w:vAlign w:val="center"/>
          </w:tcPr>
          <w:p w14:paraId="09245913" w14:textId="77777777" w:rsidR="00A45A1D" w:rsidRPr="003F46E6" w:rsidRDefault="00A45A1D" w:rsidP="00CC0AD9">
            <w:pPr>
              <w:spacing w:after="6pt" w:line="18pt" w:lineRule="auto"/>
              <w:ind w:start="10.55pt"/>
              <w:jc w:val="both"/>
              <w:rPr>
                <w:rFonts w:ascii="Palatino Linotype" w:hAnsi="Palatino Linotype"/>
                <w:lang w:val="en-US"/>
              </w:rPr>
            </w:pPr>
            <w:r w:rsidRPr="003F46E6">
              <w:rPr>
                <w:rFonts w:ascii="Palatino Linotype" w:eastAsia="Arial" w:hAnsi="Palatino Linotype" w:cs="Arial"/>
                <w:sz w:val="18"/>
                <w:lang w:val="en-US"/>
              </w:rPr>
              <w:t>Exploring and consolidating the brand personality elements of the political leader.</w:t>
            </w:r>
          </w:p>
        </w:tc>
        <w:tc>
          <w:tcPr>
            <w:tcW w:w="33.90pt" w:type="dxa"/>
            <w:tcBorders>
              <w:top w:val="single" w:sz="4" w:space="0" w:color="EC6607"/>
              <w:start w:val="single" w:sz="4" w:space="0" w:color="EC6607"/>
              <w:bottom w:val="single" w:sz="4" w:space="0" w:color="EC6607"/>
              <w:end w:val="single" w:sz="4" w:space="0" w:color="EC6607"/>
            </w:tcBorders>
            <w:vAlign w:val="center"/>
          </w:tcPr>
          <w:p w14:paraId="5279DA42" w14:textId="77777777" w:rsidR="00A45A1D" w:rsidRPr="003F46E6" w:rsidRDefault="00A45A1D" w:rsidP="00CC0AD9">
            <w:pPr>
              <w:spacing w:after="6pt" w:line="18pt" w:lineRule="auto"/>
              <w:ind w:start="4.15pt"/>
              <w:jc w:val="both"/>
              <w:rPr>
                <w:rFonts w:ascii="Palatino Linotype" w:hAnsi="Palatino Linotype"/>
              </w:rPr>
            </w:pPr>
            <w:r w:rsidRPr="003F46E6">
              <w:rPr>
                <w:rFonts w:ascii="Palatino Linotype" w:eastAsia="Arial" w:hAnsi="Palatino Linotype" w:cs="Arial"/>
                <w:sz w:val="18"/>
              </w:rPr>
              <w:t xml:space="preserve">2018 </w:t>
            </w:r>
          </w:p>
        </w:tc>
        <w:tc>
          <w:tcPr>
            <w:tcW w:w="86.05pt" w:type="dxa"/>
            <w:tcBorders>
              <w:top w:val="single" w:sz="4" w:space="0" w:color="EC6607"/>
              <w:start w:val="single" w:sz="4" w:space="0" w:color="EC6607"/>
              <w:bottom w:val="single" w:sz="4" w:space="0" w:color="EC6607"/>
              <w:end w:val="single" w:sz="4" w:space="0" w:color="EC6607"/>
            </w:tcBorders>
            <w:vAlign w:val="center"/>
          </w:tcPr>
          <w:p w14:paraId="27B70433" w14:textId="77777777" w:rsidR="00A45A1D" w:rsidRPr="003F46E6" w:rsidRDefault="00A45A1D" w:rsidP="00CC0AD9">
            <w:pPr>
              <w:spacing w:after="6pt" w:line="18pt" w:lineRule="auto"/>
              <w:jc w:val="both"/>
              <w:rPr>
                <w:rFonts w:ascii="Palatino Linotype" w:hAnsi="Palatino Linotype"/>
              </w:rPr>
            </w:pPr>
            <w:proofErr w:type="spellStart"/>
            <w:r w:rsidRPr="003F46E6">
              <w:rPr>
                <w:rFonts w:ascii="Palatino Linotype" w:eastAsia="Arial" w:hAnsi="Palatino Linotype" w:cs="Arial"/>
                <w:sz w:val="18"/>
              </w:rPr>
              <w:t>Spanish</w:t>
            </w:r>
            <w:proofErr w:type="spellEnd"/>
            <w:r w:rsidRPr="003F46E6">
              <w:rPr>
                <w:rFonts w:ascii="Palatino Linotype" w:eastAsia="Arial" w:hAnsi="Palatino Linotype" w:cs="Arial"/>
                <w:sz w:val="18"/>
              </w:rPr>
              <w:t xml:space="preserve"> </w:t>
            </w:r>
            <w:proofErr w:type="spellStart"/>
            <w:r w:rsidRPr="003F46E6">
              <w:rPr>
                <w:rFonts w:ascii="Palatino Linotype" w:eastAsia="Arial" w:hAnsi="Palatino Linotype" w:cs="Arial"/>
                <w:sz w:val="18"/>
              </w:rPr>
              <w:t>Journal</w:t>
            </w:r>
            <w:proofErr w:type="spellEnd"/>
            <w:r w:rsidRPr="003F46E6">
              <w:rPr>
                <w:rFonts w:ascii="Palatino Linotype" w:eastAsia="Arial" w:hAnsi="Palatino Linotype" w:cs="Arial"/>
                <w:sz w:val="18"/>
              </w:rPr>
              <w:t xml:space="preserve"> </w:t>
            </w:r>
            <w:proofErr w:type="spellStart"/>
            <w:r w:rsidRPr="003F46E6">
              <w:rPr>
                <w:rFonts w:ascii="Palatino Linotype" w:eastAsia="Arial" w:hAnsi="Palatino Linotype" w:cs="Arial"/>
                <w:sz w:val="18"/>
              </w:rPr>
              <w:t>of</w:t>
            </w:r>
            <w:proofErr w:type="spellEnd"/>
            <w:r w:rsidRPr="003F46E6">
              <w:rPr>
                <w:rFonts w:ascii="Palatino Linotype" w:eastAsia="Arial" w:hAnsi="Palatino Linotype" w:cs="Arial"/>
                <w:sz w:val="18"/>
              </w:rPr>
              <w:t xml:space="preserve"> Marketing</w:t>
            </w:r>
          </w:p>
        </w:tc>
        <w:tc>
          <w:tcPr>
            <w:tcW w:w="27.30pt" w:type="dxa"/>
            <w:tcBorders>
              <w:top w:val="single" w:sz="4" w:space="0" w:color="EC6607"/>
              <w:start w:val="single" w:sz="4" w:space="0" w:color="EC6607"/>
              <w:bottom w:val="single" w:sz="4" w:space="0" w:color="EC6607"/>
              <w:end w:val="single" w:sz="4" w:space="0" w:color="EC6607"/>
            </w:tcBorders>
            <w:vAlign w:val="center"/>
          </w:tcPr>
          <w:p w14:paraId="3328D36C" w14:textId="77777777" w:rsidR="00A45A1D" w:rsidRPr="003F46E6" w:rsidRDefault="00A45A1D" w:rsidP="00CC0AD9">
            <w:pPr>
              <w:spacing w:after="6pt" w:line="18pt" w:lineRule="auto"/>
              <w:ind w:start="5.90pt"/>
              <w:jc w:val="both"/>
              <w:rPr>
                <w:rFonts w:ascii="Palatino Linotype" w:hAnsi="Palatino Linotype"/>
              </w:rPr>
            </w:pPr>
            <w:r w:rsidRPr="003F46E6">
              <w:rPr>
                <w:rFonts w:ascii="Palatino Linotype" w:eastAsia="Arial" w:hAnsi="Palatino Linotype" w:cs="Arial"/>
                <w:sz w:val="18"/>
              </w:rPr>
              <w:t>Q2</w:t>
            </w:r>
          </w:p>
        </w:tc>
        <w:tc>
          <w:tcPr>
            <w:tcW w:w="50.75pt" w:type="dxa"/>
            <w:tcBorders>
              <w:top w:val="single" w:sz="4" w:space="0" w:color="EC6607"/>
              <w:start w:val="single" w:sz="4" w:space="0" w:color="EC6607"/>
              <w:bottom w:val="single" w:sz="4" w:space="0" w:color="EC6607"/>
              <w:end w:val="single" w:sz="4" w:space="0" w:color="EC6607"/>
            </w:tcBorders>
            <w:vAlign w:val="center"/>
          </w:tcPr>
          <w:p w14:paraId="4043A73B" w14:textId="77777777" w:rsidR="00A45A1D" w:rsidRPr="003F46E6" w:rsidRDefault="00A45A1D" w:rsidP="00CC0AD9">
            <w:pPr>
              <w:spacing w:after="6pt" w:line="18pt" w:lineRule="auto"/>
              <w:ind w:end="1.95pt"/>
              <w:jc w:val="both"/>
              <w:rPr>
                <w:rFonts w:ascii="Palatino Linotype" w:hAnsi="Palatino Linotype"/>
              </w:rPr>
            </w:pPr>
            <w:proofErr w:type="spellStart"/>
            <w:r w:rsidRPr="003F46E6">
              <w:rPr>
                <w:rFonts w:ascii="Palatino Linotype" w:eastAsia="Arial" w:hAnsi="Palatino Linotype" w:cs="Arial"/>
                <w:sz w:val="18"/>
              </w:rPr>
              <w:t>Proquest</w:t>
            </w:r>
            <w:proofErr w:type="spellEnd"/>
          </w:p>
        </w:tc>
      </w:tr>
      <w:tr w:rsidR="00A45A1D" w:rsidRPr="003F46E6" w14:paraId="6301B7A4" w14:textId="77777777" w:rsidTr="007119DC">
        <w:trPr>
          <w:trHeight w:val="684"/>
        </w:trPr>
        <w:tc>
          <w:tcPr>
            <w:tcW w:w="25.20pt" w:type="dxa"/>
            <w:tcBorders>
              <w:top w:val="single" w:sz="4" w:space="0" w:color="EC6607"/>
              <w:start w:val="single" w:sz="4" w:space="0" w:color="EC6607"/>
              <w:bottom w:val="single" w:sz="4" w:space="0" w:color="EC6607"/>
              <w:end w:val="single" w:sz="4" w:space="0" w:color="EC6607"/>
            </w:tcBorders>
          </w:tcPr>
          <w:p w14:paraId="2CB003B2" w14:textId="77777777" w:rsidR="00A45A1D" w:rsidRPr="003F46E6" w:rsidRDefault="00A45A1D" w:rsidP="00CC0AD9">
            <w:pPr>
              <w:spacing w:after="6pt" w:line="18pt" w:lineRule="auto"/>
              <w:ind w:end="1.65pt"/>
              <w:jc w:val="both"/>
              <w:rPr>
                <w:rFonts w:ascii="Palatino Linotype" w:hAnsi="Palatino Linotype"/>
              </w:rPr>
            </w:pPr>
            <w:r w:rsidRPr="003F46E6">
              <w:rPr>
                <w:rFonts w:ascii="Palatino Linotype" w:eastAsia="Arial" w:hAnsi="Palatino Linotype" w:cs="Arial"/>
                <w:sz w:val="18"/>
              </w:rPr>
              <w:t>18</w:t>
            </w:r>
          </w:p>
        </w:tc>
        <w:tc>
          <w:tcPr>
            <w:tcW w:w="59.65pt" w:type="dxa"/>
            <w:tcBorders>
              <w:top w:val="single" w:sz="4" w:space="0" w:color="EC6607"/>
              <w:start w:val="single" w:sz="4" w:space="0" w:color="EC6607"/>
              <w:bottom w:val="single" w:sz="4" w:space="0" w:color="EC6607"/>
              <w:end w:val="single" w:sz="4" w:space="0" w:color="EC6607"/>
            </w:tcBorders>
          </w:tcPr>
          <w:p w14:paraId="778A8C1E" w14:textId="77777777" w:rsidR="00A45A1D" w:rsidRPr="003F46E6" w:rsidRDefault="00A45A1D" w:rsidP="00CC0AD9">
            <w:pPr>
              <w:spacing w:after="6pt" w:line="18pt" w:lineRule="auto"/>
              <w:ind w:end="1.95pt"/>
              <w:jc w:val="both"/>
              <w:rPr>
                <w:rFonts w:ascii="Palatino Linotype" w:hAnsi="Palatino Linotype"/>
                <w:lang w:val="pt-BR"/>
              </w:rPr>
            </w:pPr>
            <w:r w:rsidRPr="003F46E6">
              <w:rPr>
                <w:rFonts w:ascii="Palatino Linotype" w:eastAsia="Arial" w:hAnsi="Palatino Linotype" w:cs="Arial"/>
                <w:sz w:val="18"/>
                <w:lang w:val="pt-BR"/>
              </w:rPr>
              <w:t xml:space="preserve">López, Á., </w:t>
            </w:r>
          </w:p>
          <w:p w14:paraId="192E4D8B" w14:textId="77777777" w:rsidR="00A45A1D" w:rsidRPr="003F46E6" w:rsidRDefault="00A45A1D" w:rsidP="00CC0AD9">
            <w:pPr>
              <w:spacing w:after="6pt" w:line="18pt" w:lineRule="auto"/>
              <w:jc w:val="both"/>
              <w:rPr>
                <w:rFonts w:ascii="Palatino Linotype" w:hAnsi="Palatino Linotype"/>
                <w:lang w:val="pt-BR"/>
              </w:rPr>
            </w:pPr>
            <w:r w:rsidRPr="003F46E6">
              <w:rPr>
                <w:rFonts w:ascii="Palatino Linotype" w:eastAsia="Arial" w:hAnsi="Palatino Linotype" w:cs="Arial"/>
                <w:sz w:val="18"/>
                <w:lang w:val="pt-BR"/>
              </w:rPr>
              <w:t xml:space="preserve">Martos, M., &amp; </w:t>
            </w:r>
            <w:proofErr w:type="spellStart"/>
            <w:r w:rsidRPr="003F46E6">
              <w:rPr>
                <w:rFonts w:ascii="Palatino Linotype" w:eastAsia="Arial" w:hAnsi="Palatino Linotype" w:cs="Arial"/>
                <w:sz w:val="18"/>
                <w:lang w:val="pt-BR"/>
              </w:rPr>
              <w:t>Labeaga</w:t>
            </w:r>
            <w:proofErr w:type="spellEnd"/>
            <w:r w:rsidRPr="003F46E6">
              <w:rPr>
                <w:rFonts w:ascii="Palatino Linotype" w:eastAsia="Arial" w:hAnsi="Palatino Linotype" w:cs="Arial"/>
                <w:sz w:val="18"/>
                <w:lang w:val="pt-BR"/>
              </w:rPr>
              <w:t>, J.</w:t>
            </w:r>
          </w:p>
        </w:tc>
        <w:tc>
          <w:tcPr>
            <w:tcW w:w="144.55pt" w:type="dxa"/>
            <w:tcBorders>
              <w:top w:val="single" w:sz="4" w:space="0" w:color="EC6607"/>
              <w:start w:val="single" w:sz="4" w:space="0" w:color="EC6607"/>
              <w:bottom w:val="single" w:sz="4" w:space="0" w:color="EC6607"/>
              <w:end w:val="single" w:sz="4" w:space="0" w:color="EC6607"/>
            </w:tcBorders>
            <w:vAlign w:val="center"/>
          </w:tcPr>
          <w:p w14:paraId="20617DAD" w14:textId="77777777" w:rsidR="00A45A1D" w:rsidRPr="003F46E6" w:rsidRDefault="00A45A1D" w:rsidP="00CC0AD9">
            <w:pPr>
              <w:spacing w:after="6pt" w:line="18pt" w:lineRule="auto"/>
              <w:ind w:start="39.70pt"/>
              <w:jc w:val="both"/>
              <w:rPr>
                <w:rFonts w:ascii="Palatino Linotype" w:hAnsi="Palatino Linotype"/>
                <w:lang w:val="en-US"/>
              </w:rPr>
            </w:pPr>
            <w:r w:rsidRPr="003F46E6">
              <w:rPr>
                <w:rFonts w:ascii="Palatino Linotype" w:eastAsia="Arial" w:hAnsi="Palatino Linotype" w:cs="Arial"/>
                <w:sz w:val="18"/>
                <w:lang w:val="en-US"/>
              </w:rPr>
              <w:t>Impact of SMEs strategy on loyalty: the hairdresser case.</w:t>
            </w:r>
          </w:p>
        </w:tc>
        <w:tc>
          <w:tcPr>
            <w:tcW w:w="33.90pt" w:type="dxa"/>
            <w:tcBorders>
              <w:top w:val="single" w:sz="4" w:space="0" w:color="EC6607"/>
              <w:start w:val="single" w:sz="4" w:space="0" w:color="EC6607"/>
              <w:bottom w:val="single" w:sz="4" w:space="0" w:color="EC6607"/>
              <w:end w:val="single" w:sz="4" w:space="0" w:color="EC6607"/>
            </w:tcBorders>
            <w:vAlign w:val="center"/>
          </w:tcPr>
          <w:p w14:paraId="571F27D1" w14:textId="77777777" w:rsidR="00A45A1D" w:rsidRPr="003F46E6" w:rsidRDefault="00A45A1D" w:rsidP="00CC0AD9">
            <w:pPr>
              <w:spacing w:after="6pt" w:line="18pt" w:lineRule="auto"/>
              <w:ind w:start="4.15pt"/>
              <w:jc w:val="both"/>
              <w:rPr>
                <w:rFonts w:ascii="Palatino Linotype" w:hAnsi="Palatino Linotype"/>
              </w:rPr>
            </w:pPr>
            <w:r w:rsidRPr="003F46E6">
              <w:rPr>
                <w:rFonts w:ascii="Palatino Linotype" w:eastAsia="Arial" w:hAnsi="Palatino Linotype" w:cs="Arial"/>
                <w:sz w:val="18"/>
              </w:rPr>
              <w:t>2019</w:t>
            </w:r>
          </w:p>
        </w:tc>
        <w:tc>
          <w:tcPr>
            <w:tcW w:w="86.05pt" w:type="dxa"/>
            <w:tcBorders>
              <w:top w:val="single" w:sz="4" w:space="0" w:color="EC6607"/>
              <w:start w:val="single" w:sz="4" w:space="0" w:color="EC6607"/>
              <w:bottom w:val="single" w:sz="4" w:space="0" w:color="EC6607"/>
              <w:end w:val="single" w:sz="4" w:space="0" w:color="EC6607"/>
            </w:tcBorders>
            <w:vAlign w:val="center"/>
          </w:tcPr>
          <w:p w14:paraId="61477230" w14:textId="77777777" w:rsidR="00A45A1D" w:rsidRPr="003F46E6" w:rsidRDefault="00A45A1D" w:rsidP="00CC0AD9">
            <w:pPr>
              <w:spacing w:after="6pt" w:line="18pt" w:lineRule="auto"/>
              <w:jc w:val="both"/>
              <w:rPr>
                <w:rFonts w:ascii="Palatino Linotype" w:hAnsi="Palatino Linotype"/>
              </w:rPr>
            </w:pPr>
            <w:proofErr w:type="spellStart"/>
            <w:r w:rsidRPr="003F46E6">
              <w:rPr>
                <w:rFonts w:ascii="Palatino Linotype" w:eastAsia="Arial" w:hAnsi="Palatino Linotype" w:cs="Arial"/>
                <w:sz w:val="18"/>
              </w:rPr>
              <w:t>Spanish</w:t>
            </w:r>
            <w:proofErr w:type="spellEnd"/>
            <w:r w:rsidRPr="003F46E6">
              <w:rPr>
                <w:rFonts w:ascii="Palatino Linotype" w:eastAsia="Arial" w:hAnsi="Palatino Linotype" w:cs="Arial"/>
                <w:sz w:val="18"/>
              </w:rPr>
              <w:t xml:space="preserve"> </w:t>
            </w:r>
            <w:proofErr w:type="spellStart"/>
            <w:r w:rsidRPr="003F46E6">
              <w:rPr>
                <w:rFonts w:ascii="Palatino Linotype" w:eastAsia="Arial" w:hAnsi="Palatino Linotype" w:cs="Arial"/>
                <w:sz w:val="18"/>
              </w:rPr>
              <w:t>Journal</w:t>
            </w:r>
            <w:proofErr w:type="spellEnd"/>
            <w:r w:rsidRPr="003F46E6">
              <w:rPr>
                <w:rFonts w:ascii="Palatino Linotype" w:eastAsia="Arial" w:hAnsi="Palatino Linotype" w:cs="Arial"/>
                <w:sz w:val="18"/>
              </w:rPr>
              <w:t xml:space="preserve"> </w:t>
            </w:r>
            <w:proofErr w:type="spellStart"/>
            <w:r w:rsidRPr="003F46E6">
              <w:rPr>
                <w:rFonts w:ascii="Palatino Linotype" w:eastAsia="Arial" w:hAnsi="Palatino Linotype" w:cs="Arial"/>
                <w:sz w:val="18"/>
              </w:rPr>
              <w:t>of</w:t>
            </w:r>
            <w:proofErr w:type="spellEnd"/>
            <w:r w:rsidRPr="003F46E6">
              <w:rPr>
                <w:rFonts w:ascii="Palatino Linotype" w:eastAsia="Arial" w:hAnsi="Palatino Linotype" w:cs="Arial"/>
                <w:sz w:val="18"/>
              </w:rPr>
              <w:t xml:space="preserve"> Marketing</w:t>
            </w:r>
          </w:p>
        </w:tc>
        <w:tc>
          <w:tcPr>
            <w:tcW w:w="27.30pt" w:type="dxa"/>
            <w:tcBorders>
              <w:top w:val="single" w:sz="4" w:space="0" w:color="EC6607"/>
              <w:start w:val="single" w:sz="4" w:space="0" w:color="EC6607"/>
              <w:bottom w:val="single" w:sz="4" w:space="0" w:color="EC6607"/>
              <w:end w:val="single" w:sz="4" w:space="0" w:color="EC6607"/>
            </w:tcBorders>
            <w:vAlign w:val="center"/>
          </w:tcPr>
          <w:p w14:paraId="0CF47F8C" w14:textId="77777777" w:rsidR="00A45A1D" w:rsidRPr="003F46E6" w:rsidRDefault="00A45A1D" w:rsidP="00CC0AD9">
            <w:pPr>
              <w:spacing w:after="6pt" w:line="18pt" w:lineRule="auto"/>
              <w:ind w:start="5.90pt"/>
              <w:jc w:val="both"/>
              <w:rPr>
                <w:rFonts w:ascii="Palatino Linotype" w:hAnsi="Palatino Linotype"/>
              </w:rPr>
            </w:pPr>
            <w:r w:rsidRPr="003F46E6">
              <w:rPr>
                <w:rFonts w:ascii="Palatino Linotype" w:eastAsia="Arial" w:hAnsi="Palatino Linotype" w:cs="Arial"/>
                <w:sz w:val="18"/>
              </w:rPr>
              <w:t>Q2</w:t>
            </w:r>
          </w:p>
        </w:tc>
        <w:tc>
          <w:tcPr>
            <w:tcW w:w="50.75pt" w:type="dxa"/>
            <w:tcBorders>
              <w:top w:val="single" w:sz="4" w:space="0" w:color="EC6607"/>
              <w:start w:val="single" w:sz="4" w:space="0" w:color="EC6607"/>
              <w:bottom w:val="single" w:sz="4" w:space="0" w:color="EC6607"/>
              <w:end w:val="single" w:sz="4" w:space="0" w:color="EC6607"/>
            </w:tcBorders>
            <w:vAlign w:val="center"/>
          </w:tcPr>
          <w:p w14:paraId="1ACDC4C0" w14:textId="77777777" w:rsidR="00A45A1D" w:rsidRPr="003F46E6" w:rsidRDefault="00A45A1D" w:rsidP="00CC0AD9">
            <w:pPr>
              <w:spacing w:after="6pt" w:line="18pt" w:lineRule="auto"/>
              <w:ind w:end="1.95pt"/>
              <w:jc w:val="both"/>
              <w:rPr>
                <w:rFonts w:ascii="Palatino Linotype" w:hAnsi="Palatino Linotype"/>
              </w:rPr>
            </w:pPr>
            <w:proofErr w:type="spellStart"/>
            <w:r w:rsidRPr="003F46E6">
              <w:rPr>
                <w:rFonts w:ascii="Palatino Linotype" w:eastAsia="Arial" w:hAnsi="Palatino Linotype" w:cs="Arial"/>
                <w:sz w:val="18"/>
              </w:rPr>
              <w:t>Proquest</w:t>
            </w:r>
            <w:proofErr w:type="spellEnd"/>
          </w:p>
        </w:tc>
      </w:tr>
      <w:tr w:rsidR="00A45A1D" w:rsidRPr="003F46E6" w14:paraId="476CB048" w14:textId="77777777" w:rsidTr="007119DC">
        <w:trPr>
          <w:trHeight w:val="684"/>
        </w:trPr>
        <w:tc>
          <w:tcPr>
            <w:tcW w:w="25.20pt" w:type="dxa"/>
            <w:tcBorders>
              <w:top w:val="single" w:sz="4" w:space="0" w:color="EC6607"/>
              <w:start w:val="single" w:sz="4" w:space="0" w:color="EC6607"/>
              <w:bottom w:val="single" w:sz="4" w:space="0" w:color="EC6607"/>
              <w:end w:val="single" w:sz="4" w:space="0" w:color="EC6607"/>
            </w:tcBorders>
          </w:tcPr>
          <w:p w14:paraId="53EEE9C4" w14:textId="77777777" w:rsidR="00A45A1D" w:rsidRPr="003F46E6" w:rsidRDefault="00A45A1D" w:rsidP="00CC0AD9">
            <w:pPr>
              <w:spacing w:after="6pt" w:line="18pt" w:lineRule="auto"/>
              <w:ind w:end="1.65pt"/>
              <w:jc w:val="both"/>
              <w:rPr>
                <w:rFonts w:ascii="Palatino Linotype" w:hAnsi="Palatino Linotype"/>
              </w:rPr>
            </w:pPr>
            <w:r w:rsidRPr="003F46E6">
              <w:rPr>
                <w:rFonts w:ascii="Palatino Linotype" w:eastAsia="Arial" w:hAnsi="Palatino Linotype" w:cs="Arial"/>
                <w:sz w:val="18"/>
              </w:rPr>
              <w:t>19</w:t>
            </w:r>
          </w:p>
        </w:tc>
        <w:tc>
          <w:tcPr>
            <w:tcW w:w="59.65pt" w:type="dxa"/>
            <w:tcBorders>
              <w:top w:val="single" w:sz="4" w:space="0" w:color="EC6607"/>
              <w:start w:val="single" w:sz="4" w:space="0" w:color="EC6607"/>
              <w:bottom w:val="single" w:sz="4" w:space="0" w:color="EC6607"/>
              <w:end w:val="single" w:sz="4" w:space="0" w:color="EC6607"/>
            </w:tcBorders>
          </w:tcPr>
          <w:p w14:paraId="0F8AE038" w14:textId="77777777" w:rsidR="00A45A1D" w:rsidRPr="003F46E6" w:rsidRDefault="00A45A1D" w:rsidP="00CC0AD9">
            <w:pPr>
              <w:spacing w:after="6pt" w:line="18pt" w:lineRule="auto"/>
              <w:ind w:end="1.95pt"/>
              <w:jc w:val="both"/>
              <w:rPr>
                <w:rFonts w:ascii="Palatino Linotype" w:hAnsi="Palatino Linotype"/>
                <w:lang w:val="en-US"/>
              </w:rPr>
            </w:pPr>
            <w:r w:rsidRPr="003F46E6">
              <w:rPr>
                <w:rFonts w:ascii="Palatino Linotype" w:eastAsia="Arial" w:hAnsi="Palatino Linotype" w:cs="Arial"/>
                <w:sz w:val="18"/>
                <w:lang w:val="en-US"/>
              </w:rPr>
              <w:t xml:space="preserve">Vashisht, D., </w:t>
            </w:r>
          </w:p>
          <w:p w14:paraId="5DC879EA" w14:textId="77777777" w:rsidR="00A45A1D" w:rsidRPr="003F46E6" w:rsidRDefault="00A45A1D" w:rsidP="00CC0AD9">
            <w:pPr>
              <w:spacing w:after="6pt" w:line="18pt" w:lineRule="auto"/>
              <w:ind w:start="6.65pt"/>
              <w:jc w:val="both"/>
              <w:rPr>
                <w:rFonts w:ascii="Palatino Linotype" w:hAnsi="Palatino Linotype"/>
                <w:lang w:val="en-US"/>
              </w:rPr>
            </w:pPr>
            <w:r w:rsidRPr="003F46E6">
              <w:rPr>
                <w:rFonts w:ascii="Palatino Linotype" w:eastAsia="Arial" w:hAnsi="Palatino Linotype" w:cs="Arial"/>
                <w:sz w:val="18"/>
                <w:lang w:val="en-US"/>
              </w:rPr>
              <w:t>Mohan, H. &amp; Chauhan, A.</w:t>
            </w:r>
          </w:p>
        </w:tc>
        <w:tc>
          <w:tcPr>
            <w:tcW w:w="144.55pt" w:type="dxa"/>
            <w:tcBorders>
              <w:top w:val="single" w:sz="4" w:space="0" w:color="EC6607"/>
              <w:start w:val="single" w:sz="4" w:space="0" w:color="EC6607"/>
              <w:bottom w:val="single" w:sz="4" w:space="0" w:color="EC6607"/>
              <w:end w:val="single" w:sz="4" w:space="0" w:color="EC6607"/>
            </w:tcBorders>
            <w:vAlign w:val="center"/>
          </w:tcPr>
          <w:p w14:paraId="6EFA0156" w14:textId="77777777" w:rsidR="00A45A1D" w:rsidRPr="003F46E6" w:rsidRDefault="00A45A1D" w:rsidP="00CC0AD9">
            <w:pPr>
              <w:spacing w:after="6pt" w:line="18pt" w:lineRule="auto"/>
              <w:ind w:start="21.30pt"/>
              <w:jc w:val="both"/>
              <w:rPr>
                <w:rFonts w:ascii="Palatino Linotype" w:hAnsi="Palatino Linotype"/>
                <w:lang w:val="en-US"/>
              </w:rPr>
            </w:pPr>
            <w:r w:rsidRPr="003F46E6">
              <w:rPr>
                <w:rFonts w:ascii="Palatino Linotype" w:eastAsia="Arial" w:hAnsi="Palatino Linotype" w:cs="Arial"/>
                <w:sz w:val="18"/>
                <w:lang w:val="en-US"/>
              </w:rPr>
              <w:t>In-game advertising: the role of newness congruence and interactivity.</w:t>
            </w:r>
          </w:p>
        </w:tc>
        <w:tc>
          <w:tcPr>
            <w:tcW w:w="33.90pt" w:type="dxa"/>
            <w:tcBorders>
              <w:top w:val="single" w:sz="4" w:space="0" w:color="EC6607"/>
              <w:start w:val="single" w:sz="4" w:space="0" w:color="EC6607"/>
              <w:bottom w:val="single" w:sz="4" w:space="0" w:color="EC6607"/>
              <w:end w:val="single" w:sz="4" w:space="0" w:color="EC6607"/>
            </w:tcBorders>
            <w:vAlign w:val="center"/>
          </w:tcPr>
          <w:p w14:paraId="08123FB3" w14:textId="77777777" w:rsidR="00A45A1D" w:rsidRPr="003F46E6" w:rsidRDefault="00A45A1D" w:rsidP="00CC0AD9">
            <w:pPr>
              <w:spacing w:after="6pt" w:line="18pt" w:lineRule="auto"/>
              <w:ind w:start="4.10pt"/>
              <w:jc w:val="both"/>
              <w:rPr>
                <w:rFonts w:ascii="Palatino Linotype" w:hAnsi="Palatino Linotype"/>
              </w:rPr>
            </w:pPr>
            <w:r w:rsidRPr="003F46E6">
              <w:rPr>
                <w:rFonts w:ascii="Palatino Linotype" w:eastAsia="Arial" w:hAnsi="Palatino Linotype" w:cs="Arial"/>
                <w:sz w:val="18"/>
              </w:rPr>
              <w:t>2019</w:t>
            </w:r>
          </w:p>
        </w:tc>
        <w:tc>
          <w:tcPr>
            <w:tcW w:w="86.05pt" w:type="dxa"/>
            <w:tcBorders>
              <w:top w:val="single" w:sz="4" w:space="0" w:color="EC6607"/>
              <w:start w:val="single" w:sz="4" w:space="0" w:color="EC6607"/>
              <w:bottom w:val="single" w:sz="4" w:space="0" w:color="EC6607"/>
              <w:end w:val="single" w:sz="4" w:space="0" w:color="EC6607"/>
            </w:tcBorders>
            <w:vAlign w:val="center"/>
          </w:tcPr>
          <w:p w14:paraId="3F226874" w14:textId="77777777" w:rsidR="00A45A1D" w:rsidRPr="003F46E6" w:rsidRDefault="00A45A1D" w:rsidP="00CC0AD9">
            <w:pPr>
              <w:spacing w:after="6pt" w:line="18pt" w:lineRule="auto"/>
              <w:jc w:val="both"/>
              <w:rPr>
                <w:rFonts w:ascii="Palatino Linotype" w:hAnsi="Palatino Linotype"/>
              </w:rPr>
            </w:pPr>
            <w:proofErr w:type="spellStart"/>
            <w:r w:rsidRPr="003F46E6">
              <w:rPr>
                <w:rFonts w:ascii="Palatino Linotype" w:eastAsia="Arial" w:hAnsi="Palatino Linotype" w:cs="Arial"/>
                <w:sz w:val="18"/>
              </w:rPr>
              <w:t>Spanish</w:t>
            </w:r>
            <w:proofErr w:type="spellEnd"/>
            <w:r w:rsidRPr="003F46E6">
              <w:rPr>
                <w:rFonts w:ascii="Palatino Linotype" w:eastAsia="Arial" w:hAnsi="Palatino Linotype" w:cs="Arial"/>
                <w:sz w:val="18"/>
              </w:rPr>
              <w:t xml:space="preserve"> </w:t>
            </w:r>
            <w:proofErr w:type="spellStart"/>
            <w:r w:rsidRPr="003F46E6">
              <w:rPr>
                <w:rFonts w:ascii="Palatino Linotype" w:eastAsia="Arial" w:hAnsi="Palatino Linotype" w:cs="Arial"/>
                <w:sz w:val="18"/>
              </w:rPr>
              <w:t>Journal</w:t>
            </w:r>
            <w:proofErr w:type="spellEnd"/>
            <w:r w:rsidRPr="003F46E6">
              <w:rPr>
                <w:rFonts w:ascii="Palatino Linotype" w:eastAsia="Arial" w:hAnsi="Palatino Linotype" w:cs="Arial"/>
                <w:sz w:val="18"/>
              </w:rPr>
              <w:t xml:space="preserve"> </w:t>
            </w:r>
            <w:proofErr w:type="spellStart"/>
            <w:r w:rsidRPr="003F46E6">
              <w:rPr>
                <w:rFonts w:ascii="Palatino Linotype" w:eastAsia="Arial" w:hAnsi="Palatino Linotype" w:cs="Arial"/>
                <w:sz w:val="18"/>
              </w:rPr>
              <w:t>of</w:t>
            </w:r>
            <w:proofErr w:type="spellEnd"/>
            <w:r w:rsidRPr="003F46E6">
              <w:rPr>
                <w:rFonts w:ascii="Palatino Linotype" w:eastAsia="Arial" w:hAnsi="Palatino Linotype" w:cs="Arial"/>
                <w:sz w:val="18"/>
              </w:rPr>
              <w:t xml:space="preserve"> Marketing</w:t>
            </w:r>
          </w:p>
        </w:tc>
        <w:tc>
          <w:tcPr>
            <w:tcW w:w="27.30pt" w:type="dxa"/>
            <w:tcBorders>
              <w:top w:val="single" w:sz="4" w:space="0" w:color="EC6607"/>
              <w:start w:val="single" w:sz="4" w:space="0" w:color="EC6607"/>
              <w:bottom w:val="single" w:sz="4" w:space="0" w:color="EC6607"/>
              <w:end w:val="single" w:sz="4" w:space="0" w:color="EC6607"/>
            </w:tcBorders>
            <w:vAlign w:val="center"/>
          </w:tcPr>
          <w:p w14:paraId="260E0D59" w14:textId="77777777" w:rsidR="00A45A1D" w:rsidRPr="003F46E6" w:rsidRDefault="00A45A1D" w:rsidP="00CC0AD9">
            <w:pPr>
              <w:spacing w:after="6pt" w:line="18pt" w:lineRule="auto"/>
              <w:ind w:start="5.90pt"/>
              <w:jc w:val="both"/>
              <w:rPr>
                <w:rFonts w:ascii="Palatino Linotype" w:hAnsi="Palatino Linotype"/>
              </w:rPr>
            </w:pPr>
            <w:r w:rsidRPr="003F46E6">
              <w:rPr>
                <w:rFonts w:ascii="Palatino Linotype" w:eastAsia="Arial" w:hAnsi="Palatino Linotype" w:cs="Arial"/>
                <w:sz w:val="18"/>
              </w:rPr>
              <w:t>Q2</w:t>
            </w:r>
          </w:p>
        </w:tc>
        <w:tc>
          <w:tcPr>
            <w:tcW w:w="50.75pt" w:type="dxa"/>
            <w:tcBorders>
              <w:top w:val="single" w:sz="4" w:space="0" w:color="EC6607"/>
              <w:start w:val="single" w:sz="4" w:space="0" w:color="EC6607"/>
              <w:bottom w:val="single" w:sz="4" w:space="0" w:color="EC6607"/>
              <w:end w:val="single" w:sz="4" w:space="0" w:color="EC6607"/>
            </w:tcBorders>
            <w:vAlign w:val="center"/>
          </w:tcPr>
          <w:p w14:paraId="0422D5B2" w14:textId="77777777" w:rsidR="00A45A1D" w:rsidRPr="003F46E6" w:rsidRDefault="00A45A1D" w:rsidP="00CC0AD9">
            <w:pPr>
              <w:spacing w:after="6pt" w:line="18pt" w:lineRule="auto"/>
              <w:ind w:end="1.95pt"/>
              <w:jc w:val="both"/>
              <w:rPr>
                <w:rFonts w:ascii="Palatino Linotype" w:hAnsi="Palatino Linotype"/>
              </w:rPr>
            </w:pPr>
            <w:proofErr w:type="spellStart"/>
            <w:r w:rsidRPr="003F46E6">
              <w:rPr>
                <w:rFonts w:ascii="Palatino Linotype" w:eastAsia="Arial" w:hAnsi="Palatino Linotype" w:cs="Arial"/>
                <w:sz w:val="18"/>
              </w:rPr>
              <w:t>Proquest</w:t>
            </w:r>
            <w:proofErr w:type="spellEnd"/>
          </w:p>
        </w:tc>
      </w:tr>
      <w:tr w:rsidR="00A45A1D" w:rsidRPr="003F46E6" w14:paraId="228B0D72" w14:textId="77777777" w:rsidTr="007119DC">
        <w:trPr>
          <w:trHeight w:val="602"/>
        </w:trPr>
        <w:tc>
          <w:tcPr>
            <w:tcW w:w="25.20pt" w:type="dxa"/>
            <w:tcBorders>
              <w:top w:val="single" w:sz="4" w:space="0" w:color="EC6607"/>
              <w:start w:val="single" w:sz="4" w:space="0" w:color="EC6607"/>
              <w:bottom w:val="single" w:sz="4" w:space="0" w:color="EC6607"/>
              <w:end w:val="single" w:sz="4" w:space="0" w:color="EC6607"/>
            </w:tcBorders>
            <w:vAlign w:val="center"/>
          </w:tcPr>
          <w:p w14:paraId="2FB390D9" w14:textId="77777777" w:rsidR="00A45A1D" w:rsidRPr="003F46E6" w:rsidRDefault="00A45A1D" w:rsidP="00CC0AD9">
            <w:pPr>
              <w:spacing w:after="6pt" w:line="18pt" w:lineRule="auto"/>
              <w:ind w:end="1.65pt"/>
              <w:jc w:val="both"/>
              <w:rPr>
                <w:rFonts w:ascii="Palatino Linotype" w:hAnsi="Palatino Linotype"/>
              </w:rPr>
            </w:pPr>
            <w:r w:rsidRPr="003F46E6">
              <w:rPr>
                <w:rFonts w:ascii="Palatino Linotype" w:eastAsia="Arial" w:hAnsi="Palatino Linotype" w:cs="Arial"/>
                <w:sz w:val="18"/>
              </w:rPr>
              <w:t>20</w:t>
            </w:r>
          </w:p>
        </w:tc>
        <w:tc>
          <w:tcPr>
            <w:tcW w:w="59.65pt" w:type="dxa"/>
            <w:tcBorders>
              <w:top w:val="single" w:sz="4" w:space="0" w:color="EC6607"/>
              <w:start w:val="single" w:sz="4" w:space="0" w:color="EC6607"/>
              <w:bottom w:val="single" w:sz="4" w:space="0" w:color="EC6607"/>
              <w:end w:val="single" w:sz="4" w:space="0" w:color="EC6607"/>
            </w:tcBorders>
            <w:vAlign w:val="center"/>
          </w:tcPr>
          <w:p w14:paraId="16C8B4BE" w14:textId="77777777" w:rsidR="00A45A1D" w:rsidRPr="003F46E6" w:rsidRDefault="00A45A1D" w:rsidP="00CC0AD9">
            <w:pPr>
              <w:spacing w:after="6pt" w:line="18pt" w:lineRule="auto"/>
              <w:ind w:end="1.95pt"/>
              <w:jc w:val="both"/>
              <w:rPr>
                <w:rFonts w:ascii="Palatino Linotype" w:hAnsi="Palatino Linotype"/>
              </w:rPr>
            </w:pPr>
            <w:proofErr w:type="spellStart"/>
            <w:r w:rsidRPr="003F46E6">
              <w:rPr>
                <w:rFonts w:ascii="Palatino Linotype" w:eastAsia="Arial" w:hAnsi="Palatino Linotype" w:cs="Arial"/>
                <w:sz w:val="18"/>
              </w:rPr>
              <w:t>Yu</w:t>
            </w:r>
            <w:proofErr w:type="spellEnd"/>
            <w:r w:rsidRPr="003F46E6">
              <w:rPr>
                <w:rFonts w:ascii="Palatino Linotype" w:eastAsia="Arial" w:hAnsi="Palatino Linotype" w:cs="Arial"/>
                <w:sz w:val="18"/>
              </w:rPr>
              <w:t>, M.</w:t>
            </w:r>
          </w:p>
        </w:tc>
        <w:tc>
          <w:tcPr>
            <w:tcW w:w="144.55pt" w:type="dxa"/>
            <w:tcBorders>
              <w:top w:val="single" w:sz="4" w:space="0" w:color="EC6607"/>
              <w:start w:val="single" w:sz="4" w:space="0" w:color="EC6607"/>
              <w:bottom w:val="single" w:sz="4" w:space="0" w:color="EC6607"/>
              <w:end w:val="single" w:sz="4" w:space="0" w:color="EC6607"/>
            </w:tcBorders>
          </w:tcPr>
          <w:p w14:paraId="2CCAA3AF" w14:textId="77777777" w:rsidR="00A45A1D" w:rsidRPr="003F46E6" w:rsidRDefault="00A45A1D" w:rsidP="00CC0AD9">
            <w:pPr>
              <w:spacing w:after="6pt" w:line="18pt" w:lineRule="auto"/>
              <w:ind w:start="9.50pt"/>
              <w:jc w:val="both"/>
              <w:rPr>
                <w:rFonts w:ascii="Palatino Linotype" w:hAnsi="Palatino Linotype"/>
                <w:lang w:val="en-US"/>
              </w:rPr>
            </w:pPr>
            <w:r w:rsidRPr="003F46E6">
              <w:rPr>
                <w:rFonts w:ascii="Palatino Linotype" w:eastAsia="Arial" w:hAnsi="Palatino Linotype" w:cs="Arial"/>
                <w:sz w:val="18"/>
                <w:lang w:val="en-US"/>
              </w:rPr>
              <w:t>Psychological mechanism of consumers in brand building of economic trade.</w:t>
            </w:r>
          </w:p>
        </w:tc>
        <w:tc>
          <w:tcPr>
            <w:tcW w:w="33.90pt" w:type="dxa"/>
            <w:tcBorders>
              <w:top w:val="single" w:sz="4" w:space="0" w:color="EC6607"/>
              <w:start w:val="single" w:sz="4" w:space="0" w:color="EC6607"/>
              <w:bottom w:val="single" w:sz="4" w:space="0" w:color="EC6607"/>
              <w:end w:val="single" w:sz="4" w:space="0" w:color="EC6607"/>
            </w:tcBorders>
            <w:vAlign w:val="center"/>
          </w:tcPr>
          <w:p w14:paraId="74F62F10" w14:textId="77777777" w:rsidR="00A45A1D" w:rsidRPr="003F46E6" w:rsidRDefault="00A45A1D" w:rsidP="00CC0AD9">
            <w:pPr>
              <w:spacing w:after="6pt" w:line="18pt" w:lineRule="auto"/>
              <w:ind w:start="4.10pt"/>
              <w:jc w:val="both"/>
              <w:rPr>
                <w:rFonts w:ascii="Palatino Linotype" w:hAnsi="Palatino Linotype"/>
              </w:rPr>
            </w:pPr>
            <w:r w:rsidRPr="003F46E6">
              <w:rPr>
                <w:rFonts w:ascii="Palatino Linotype" w:eastAsia="Arial" w:hAnsi="Palatino Linotype" w:cs="Arial"/>
                <w:sz w:val="18"/>
              </w:rPr>
              <w:t>2020</w:t>
            </w:r>
          </w:p>
        </w:tc>
        <w:tc>
          <w:tcPr>
            <w:tcW w:w="86.05pt" w:type="dxa"/>
            <w:tcBorders>
              <w:top w:val="single" w:sz="4" w:space="0" w:color="EC6607"/>
              <w:start w:val="single" w:sz="4" w:space="0" w:color="EC6607"/>
              <w:bottom w:val="single" w:sz="4" w:space="0" w:color="EC6607"/>
              <w:end w:val="single" w:sz="4" w:space="0" w:color="EC6607"/>
            </w:tcBorders>
          </w:tcPr>
          <w:p w14:paraId="23786563" w14:textId="77777777" w:rsidR="00A45A1D" w:rsidRPr="003F46E6" w:rsidRDefault="00A45A1D" w:rsidP="00CC0AD9">
            <w:pPr>
              <w:spacing w:after="6pt" w:line="18pt" w:lineRule="auto"/>
              <w:jc w:val="both"/>
              <w:rPr>
                <w:rFonts w:ascii="Palatino Linotype" w:hAnsi="Palatino Linotype"/>
              </w:rPr>
            </w:pPr>
            <w:r w:rsidRPr="003F46E6">
              <w:rPr>
                <w:rFonts w:ascii="Palatino Linotype" w:eastAsia="Arial" w:hAnsi="Palatino Linotype" w:cs="Arial"/>
                <w:sz w:val="18"/>
              </w:rPr>
              <w:t>Revista Argentina De Clínica Psicológica.</w:t>
            </w:r>
          </w:p>
        </w:tc>
        <w:tc>
          <w:tcPr>
            <w:tcW w:w="27.30pt" w:type="dxa"/>
            <w:tcBorders>
              <w:top w:val="single" w:sz="4" w:space="0" w:color="EC6607"/>
              <w:start w:val="single" w:sz="4" w:space="0" w:color="EC6607"/>
              <w:bottom w:val="single" w:sz="4" w:space="0" w:color="EC6607"/>
              <w:end w:val="single" w:sz="4" w:space="0" w:color="EC6607"/>
            </w:tcBorders>
            <w:vAlign w:val="center"/>
          </w:tcPr>
          <w:p w14:paraId="5CD64215" w14:textId="77777777" w:rsidR="00A45A1D" w:rsidRPr="003F46E6" w:rsidRDefault="00A45A1D" w:rsidP="00CC0AD9">
            <w:pPr>
              <w:spacing w:after="6pt" w:line="18pt" w:lineRule="auto"/>
              <w:ind w:start="5.90pt"/>
              <w:jc w:val="both"/>
              <w:rPr>
                <w:rFonts w:ascii="Palatino Linotype" w:hAnsi="Palatino Linotype"/>
              </w:rPr>
            </w:pPr>
            <w:r w:rsidRPr="003F46E6">
              <w:rPr>
                <w:rFonts w:ascii="Palatino Linotype" w:eastAsia="Arial" w:hAnsi="Palatino Linotype" w:cs="Arial"/>
                <w:sz w:val="18"/>
              </w:rPr>
              <w:t>Q3</w:t>
            </w:r>
          </w:p>
        </w:tc>
        <w:tc>
          <w:tcPr>
            <w:tcW w:w="50.75pt" w:type="dxa"/>
            <w:tcBorders>
              <w:top w:val="single" w:sz="4" w:space="0" w:color="EC6607"/>
              <w:start w:val="single" w:sz="4" w:space="0" w:color="EC6607"/>
              <w:bottom w:val="single" w:sz="4" w:space="0" w:color="EC6607"/>
              <w:end w:val="single" w:sz="4" w:space="0" w:color="EC6607"/>
            </w:tcBorders>
            <w:vAlign w:val="center"/>
          </w:tcPr>
          <w:p w14:paraId="22B20589" w14:textId="77777777" w:rsidR="00A45A1D" w:rsidRPr="003F46E6" w:rsidRDefault="00A45A1D" w:rsidP="00CC0AD9">
            <w:pPr>
              <w:spacing w:after="6pt" w:line="18pt" w:lineRule="auto"/>
              <w:ind w:end="1.95pt"/>
              <w:jc w:val="both"/>
              <w:rPr>
                <w:rFonts w:ascii="Palatino Linotype" w:hAnsi="Palatino Linotype"/>
              </w:rPr>
            </w:pPr>
            <w:proofErr w:type="spellStart"/>
            <w:r w:rsidRPr="003F46E6">
              <w:rPr>
                <w:rFonts w:ascii="Palatino Linotype" w:eastAsia="Arial" w:hAnsi="Palatino Linotype" w:cs="Arial"/>
                <w:sz w:val="18"/>
              </w:rPr>
              <w:t>Proquest</w:t>
            </w:r>
            <w:proofErr w:type="spellEnd"/>
          </w:p>
        </w:tc>
      </w:tr>
      <w:tr w:rsidR="00A45A1D" w:rsidRPr="003F46E6" w14:paraId="6287FCCF" w14:textId="77777777" w:rsidTr="007119DC">
        <w:trPr>
          <w:trHeight w:val="1124"/>
        </w:trPr>
        <w:tc>
          <w:tcPr>
            <w:tcW w:w="25.20pt" w:type="dxa"/>
            <w:tcBorders>
              <w:top w:val="single" w:sz="4" w:space="0" w:color="EC6607"/>
              <w:start w:val="single" w:sz="4" w:space="0" w:color="EC6607"/>
              <w:bottom w:val="single" w:sz="4" w:space="0" w:color="EC6607"/>
              <w:end w:val="single" w:sz="4" w:space="0" w:color="EC6607"/>
            </w:tcBorders>
            <w:vAlign w:val="center"/>
          </w:tcPr>
          <w:p w14:paraId="4B8F9C7D" w14:textId="77777777" w:rsidR="00A45A1D" w:rsidRPr="003F46E6" w:rsidRDefault="00A45A1D" w:rsidP="00CC0AD9">
            <w:pPr>
              <w:spacing w:after="6pt" w:line="18pt" w:lineRule="auto"/>
              <w:ind w:end="1.65pt"/>
              <w:jc w:val="both"/>
              <w:rPr>
                <w:rFonts w:ascii="Palatino Linotype" w:hAnsi="Palatino Linotype"/>
              </w:rPr>
            </w:pPr>
            <w:r w:rsidRPr="003F46E6">
              <w:rPr>
                <w:rFonts w:ascii="Palatino Linotype" w:eastAsia="Arial" w:hAnsi="Palatino Linotype" w:cs="Arial"/>
                <w:sz w:val="18"/>
              </w:rPr>
              <w:t>21</w:t>
            </w:r>
          </w:p>
        </w:tc>
        <w:tc>
          <w:tcPr>
            <w:tcW w:w="59.65pt" w:type="dxa"/>
            <w:tcBorders>
              <w:top w:val="single" w:sz="4" w:space="0" w:color="EC6607"/>
              <w:start w:val="single" w:sz="4" w:space="0" w:color="EC6607"/>
              <w:bottom w:val="single" w:sz="4" w:space="0" w:color="EC6607"/>
              <w:end w:val="single" w:sz="4" w:space="0" w:color="EC6607"/>
            </w:tcBorders>
            <w:vAlign w:val="center"/>
          </w:tcPr>
          <w:p w14:paraId="5F734B96" w14:textId="77777777" w:rsidR="00A45A1D" w:rsidRPr="003F46E6" w:rsidRDefault="00A45A1D" w:rsidP="00CC0AD9">
            <w:pPr>
              <w:spacing w:after="6pt" w:line="18pt" w:lineRule="auto"/>
              <w:jc w:val="both"/>
              <w:rPr>
                <w:rFonts w:ascii="Palatino Linotype" w:hAnsi="Palatino Linotype"/>
              </w:rPr>
            </w:pPr>
            <w:proofErr w:type="spellStart"/>
            <w:r w:rsidRPr="003F46E6">
              <w:rPr>
                <w:rFonts w:ascii="Palatino Linotype" w:eastAsia="Arial" w:hAnsi="Palatino Linotype" w:cs="Arial"/>
                <w:sz w:val="18"/>
              </w:rPr>
              <w:t>Dang</w:t>
            </w:r>
            <w:proofErr w:type="spellEnd"/>
            <w:r w:rsidRPr="003F46E6">
              <w:rPr>
                <w:rFonts w:ascii="Palatino Linotype" w:eastAsia="Arial" w:hAnsi="Palatino Linotype" w:cs="Arial"/>
                <w:sz w:val="18"/>
              </w:rPr>
              <w:t>, H. y Tran, G.</w:t>
            </w:r>
          </w:p>
        </w:tc>
        <w:tc>
          <w:tcPr>
            <w:tcW w:w="144.55pt" w:type="dxa"/>
            <w:tcBorders>
              <w:top w:val="single" w:sz="4" w:space="0" w:color="EC6607"/>
              <w:start w:val="single" w:sz="4" w:space="0" w:color="EC6607"/>
              <w:bottom w:val="single" w:sz="4" w:space="0" w:color="EC6607"/>
              <w:end w:val="single" w:sz="4" w:space="0" w:color="EC6607"/>
            </w:tcBorders>
          </w:tcPr>
          <w:p w14:paraId="6527B413" w14:textId="77777777" w:rsidR="00A45A1D" w:rsidRPr="003F46E6" w:rsidRDefault="00A45A1D" w:rsidP="00CC0AD9">
            <w:pPr>
              <w:spacing w:after="6pt" w:line="18pt" w:lineRule="auto"/>
              <w:ind w:start="1.95pt"/>
              <w:jc w:val="both"/>
              <w:rPr>
                <w:rFonts w:ascii="Palatino Linotype" w:hAnsi="Palatino Linotype"/>
              </w:rPr>
            </w:pPr>
            <w:r w:rsidRPr="003F46E6">
              <w:rPr>
                <w:rFonts w:ascii="Palatino Linotype" w:eastAsia="Arial" w:hAnsi="Palatino Linotype" w:cs="Arial"/>
                <w:sz w:val="18"/>
              </w:rPr>
              <w:t xml:space="preserve"> Los consumidores valoran la alimentación saludable y la responsabilidad medioambiental: cómo los contextos alimentarios negativos ayudan a la toma de decisiones.</w:t>
            </w:r>
          </w:p>
        </w:tc>
        <w:tc>
          <w:tcPr>
            <w:tcW w:w="33.90pt" w:type="dxa"/>
            <w:tcBorders>
              <w:top w:val="single" w:sz="4" w:space="0" w:color="EC6607"/>
              <w:start w:val="single" w:sz="4" w:space="0" w:color="EC6607"/>
              <w:bottom w:val="single" w:sz="4" w:space="0" w:color="EC6607"/>
              <w:end w:val="single" w:sz="4" w:space="0" w:color="EC6607"/>
            </w:tcBorders>
            <w:vAlign w:val="center"/>
          </w:tcPr>
          <w:p w14:paraId="3F341D09" w14:textId="77777777" w:rsidR="00A45A1D" w:rsidRPr="003F46E6" w:rsidRDefault="00A45A1D" w:rsidP="00CC0AD9">
            <w:pPr>
              <w:spacing w:after="6pt" w:line="18pt" w:lineRule="auto"/>
              <w:ind w:start="4.10pt"/>
              <w:jc w:val="both"/>
              <w:rPr>
                <w:rFonts w:ascii="Palatino Linotype" w:hAnsi="Palatino Linotype"/>
              </w:rPr>
            </w:pPr>
            <w:r w:rsidRPr="003F46E6">
              <w:rPr>
                <w:rFonts w:ascii="Palatino Linotype" w:eastAsia="Arial" w:hAnsi="Palatino Linotype" w:cs="Arial"/>
                <w:sz w:val="18"/>
              </w:rPr>
              <w:t>2020</w:t>
            </w:r>
          </w:p>
        </w:tc>
        <w:tc>
          <w:tcPr>
            <w:tcW w:w="86.05pt" w:type="dxa"/>
            <w:tcBorders>
              <w:top w:val="single" w:sz="4" w:space="0" w:color="EC6607"/>
              <w:start w:val="single" w:sz="4" w:space="0" w:color="EC6607"/>
              <w:bottom w:val="single" w:sz="4" w:space="0" w:color="EC6607"/>
              <w:end w:val="single" w:sz="4" w:space="0" w:color="EC6607"/>
            </w:tcBorders>
            <w:vAlign w:val="center"/>
          </w:tcPr>
          <w:p w14:paraId="4D4ABDD5" w14:textId="77777777" w:rsidR="00A45A1D" w:rsidRPr="003F46E6" w:rsidRDefault="00A45A1D" w:rsidP="00CC0AD9">
            <w:pPr>
              <w:spacing w:after="6pt" w:line="18pt" w:lineRule="auto"/>
              <w:jc w:val="both"/>
              <w:rPr>
                <w:rFonts w:ascii="Palatino Linotype" w:hAnsi="Palatino Linotype"/>
              </w:rPr>
            </w:pPr>
            <w:proofErr w:type="spellStart"/>
            <w:r w:rsidRPr="003F46E6">
              <w:rPr>
                <w:rFonts w:ascii="Palatino Linotype" w:eastAsia="Arial" w:hAnsi="Palatino Linotype" w:cs="Arial"/>
                <w:sz w:val="18"/>
              </w:rPr>
              <w:t>Food</w:t>
            </w:r>
            <w:proofErr w:type="spellEnd"/>
            <w:r w:rsidRPr="003F46E6">
              <w:rPr>
                <w:rFonts w:ascii="Palatino Linotype" w:eastAsia="Arial" w:hAnsi="Palatino Linotype" w:cs="Arial"/>
                <w:sz w:val="18"/>
              </w:rPr>
              <w:t xml:space="preserve"> </w:t>
            </w:r>
            <w:proofErr w:type="spellStart"/>
            <w:r w:rsidRPr="003F46E6">
              <w:rPr>
                <w:rFonts w:ascii="Palatino Linotype" w:eastAsia="Arial" w:hAnsi="Palatino Linotype" w:cs="Arial"/>
                <w:sz w:val="18"/>
              </w:rPr>
              <w:t>Science</w:t>
            </w:r>
            <w:proofErr w:type="spellEnd"/>
            <w:r w:rsidRPr="003F46E6">
              <w:rPr>
                <w:rFonts w:ascii="Palatino Linotype" w:eastAsia="Arial" w:hAnsi="Palatino Linotype" w:cs="Arial"/>
                <w:sz w:val="18"/>
              </w:rPr>
              <w:t xml:space="preserve"> and </w:t>
            </w:r>
            <w:proofErr w:type="spellStart"/>
            <w:r w:rsidRPr="003F46E6">
              <w:rPr>
                <w:rFonts w:ascii="Palatino Linotype" w:eastAsia="Arial" w:hAnsi="Palatino Linotype" w:cs="Arial"/>
                <w:sz w:val="18"/>
              </w:rPr>
              <w:t>Technology</w:t>
            </w:r>
            <w:proofErr w:type="spellEnd"/>
          </w:p>
        </w:tc>
        <w:tc>
          <w:tcPr>
            <w:tcW w:w="27.30pt" w:type="dxa"/>
            <w:tcBorders>
              <w:top w:val="single" w:sz="4" w:space="0" w:color="EC6607"/>
              <w:start w:val="single" w:sz="4" w:space="0" w:color="EC6607"/>
              <w:bottom w:val="single" w:sz="4" w:space="0" w:color="EC6607"/>
              <w:end w:val="single" w:sz="4" w:space="0" w:color="EC6607"/>
            </w:tcBorders>
            <w:vAlign w:val="center"/>
          </w:tcPr>
          <w:p w14:paraId="47616CDE" w14:textId="77777777" w:rsidR="00A45A1D" w:rsidRPr="003F46E6" w:rsidRDefault="00A45A1D" w:rsidP="00CC0AD9">
            <w:pPr>
              <w:spacing w:after="6pt" w:line="18pt" w:lineRule="auto"/>
              <w:ind w:start="5.85pt"/>
              <w:jc w:val="both"/>
              <w:rPr>
                <w:rFonts w:ascii="Palatino Linotype" w:hAnsi="Palatino Linotype"/>
              </w:rPr>
            </w:pPr>
            <w:r w:rsidRPr="003F46E6">
              <w:rPr>
                <w:rFonts w:ascii="Palatino Linotype" w:eastAsia="Arial" w:hAnsi="Palatino Linotype" w:cs="Arial"/>
                <w:sz w:val="18"/>
              </w:rPr>
              <w:t>Q2</w:t>
            </w:r>
          </w:p>
        </w:tc>
        <w:tc>
          <w:tcPr>
            <w:tcW w:w="50.75pt" w:type="dxa"/>
            <w:tcBorders>
              <w:top w:val="single" w:sz="4" w:space="0" w:color="EC6607"/>
              <w:start w:val="single" w:sz="4" w:space="0" w:color="EC6607"/>
              <w:bottom w:val="single" w:sz="4" w:space="0" w:color="EC6607"/>
              <w:end w:val="single" w:sz="4" w:space="0" w:color="EC6607"/>
            </w:tcBorders>
            <w:vAlign w:val="center"/>
          </w:tcPr>
          <w:p w14:paraId="7F9A6E57" w14:textId="77777777" w:rsidR="00A45A1D" w:rsidRPr="003F46E6" w:rsidRDefault="00A45A1D" w:rsidP="00CC0AD9">
            <w:pPr>
              <w:spacing w:after="6pt" w:line="18pt" w:lineRule="auto"/>
              <w:ind w:end="2pt"/>
              <w:jc w:val="both"/>
              <w:rPr>
                <w:rFonts w:ascii="Palatino Linotype" w:hAnsi="Palatino Linotype"/>
              </w:rPr>
            </w:pPr>
            <w:r w:rsidRPr="003F46E6">
              <w:rPr>
                <w:rFonts w:ascii="Palatino Linotype" w:eastAsia="Arial" w:hAnsi="Palatino Linotype" w:cs="Arial"/>
                <w:sz w:val="18"/>
              </w:rPr>
              <w:t>Scielo</w:t>
            </w:r>
          </w:p>
        </w:tc>
      </w:tr>
      <w:tr w:rsidR="00A45A1D" w:rsidRPr="003F46E6" w14:paraId="3DFA97F8" w14:textId="77777777" w:rsidTr="007119DC">
        <w:trPr>
          <w:trHeight w:val="904"/>
        </w:trPr>
        <w:tc>
          <w:tcPr>
            <w:tcW w:w="25.20pt" w:type="dxa"/>
            <w:tcBorders>
              <w:top w:val="single" w:sz="4" w:space="0" w:color="EC6607"/>
              <w:start w:val="single" w:sz="4" w:space="0" w:color="EC6607"/>
              <w:bottom w:val="single" w:sz="4" w:space="0" w:color="EC6607"/>
              <w:end w:val="single" w:sz="4" w:space="0" w:color="EC6607"/>
            </w:tcBorders>
            <w:vAlign w:val="center"/>
          </w:tcPr>
          <w:p w14:paraId="15FA7F1F" w14:textId="77777777" w:rsidR="00A45A1D" w:rsidRPr="003F46E6" w:rsidRDefault="00A45A1D" w:rsidP="00CC0AD9">
            <w:pPr>
              <w:spacing w:after="6pt" w:line="18pt" w:lineRule="auto"/>
              <w:ind w:end="1.65pt"/>
              <w:jc w:val="both"/>
              <w:rPr>
                <w:rFonts w:ascii="Palatino Linotype" w:hAnsi="Palatino Linotype"/>
              </w:rPr>
            </w:pPr>
            <w:r w:rsidRPr="003F46E6">
              <w:rPr>
                <w:rFonts w:ascii="Palatino Linotype" w:eastAsia="Arial" w:hAnsi="Palatino Linotype" w:cs="Arial"/>
                <w:sz w:val="18"/>
              </w:rPr>
              <w:t>22</w:t>
            </w:r>
          </w:p>
        </w:tc>
        <w:tc>
          <w:tcPr>
            <w:tcW w:w="59.65pt" w:type="dxa"/>
            <w:tcBorders>
              <w:top w:val="single" w:sz="4" w:space="0" w:color="EC6607"/>
              <w:start w:val="single" w:sz="4" w:space="0" w:color="EC6607"/>
              <w:bottom w:val="single" w:sz="4" w:space="0" w:color="EC6607"/>
              <w:end w:val="single" w:sz="4" w:space="0" w:color="EC6607"/>
            </w:tcBorders>
            <w:vAlign w:val="center"/>
          </w:tcPr>
          <w:p w14:paraId="45EB8DA5" w14:textId="77777777" w:rsidR="00A45A1D" w:rsidRPr="003F46E6" w:rsidRDefault="00A45A1D" w:rsidP="00CC0AD9">
            <w:pPr>
              <w:spacing w:after="6pt" w:line="18pt" w:lineRule="auto"/>
              <w:ind w:start="0.10pt"/>
              <w:jc w:val="both"/>
              <w:rPr>
                <w:rFonts w:ascii="Palatino Linotype" w:hAnsi="Palatino Linotype"/>
              </w:rPr>
            </w:pPr>
            <w:r w:rsidRPr="003F46E6">
              <w:rPr>
                <w:rFonts w:ascii="Palatino Linotype" w:eastAsia="Arial" w:hAnsi="Palatino Linotype" w:cs="Arial"/>
                <w:sz w:val="18"/>
              </w:rPr>
              <w:t xml:space="preserve">Rivas Gonzales, </w:t>
            </w:r>
          </w:p>
          <w:p w14:paraId="78A5D46C" w14:textId="77777777" w:rsidR="00A45A1D" w:rsidRPr="003F46E6" w:rsidRDefault="00A45A1D" w:rsidP="00CC0AD9">
            <w:pPr>
              <w:spacing w:after="6pt" w:line="18pt" w:lineRule="auto"/>
              <w:ind w:start="2.75pt"/>
              <w:jc w:val="both"/>
              <w:rPr>
                <w:rFonts w:ascii="Palatino Linotype" w:hAnsi="Palatino Linotype"/>
              </w:rPr>
            </w:pPr>
            <w:r w:rsidRPr="003F46E6">
              <w:rPr>
                <w:rFonts w:ascii="Palatino Linotype" w:eastAsia="Arial" w:hAnsi="Palatino Linotype" w:cs="Arial"/>
                <w:sz w:val="18"/>
              </w:rPr>
              <w:lastRenderedPageBreak/>
              <w:t xml:space="preserve">V., Tello </w:t>
            </w:r>
            <w:proofErr w:type="spellStart"/>
            <w:r w:rsidRPr="003F46E6">
              <w:rPr>
                <w:rFonts w:ascii="Palatino Linotype" w:eastAsia="Arial" w:hAnsi="Palatino Linotype" w:cs="Arial"/>
                <w:sz w:val="18"/>
              </w:rPr>
              <w:t>Giusti</w:t>
            </w:r>
            <w:proofErr w:type="spellEnd"/>
            <w:r w:rsidRPr="003F46E6">
              <w:rPr>
                <w:rFonts w:ascii="Palatino Linotype" w:eastAsia="Arial" w:hAnsi="Palatino Linotype" w:cs="Arial"/>
                <w:sz w:val="18"/>
              </w:rPr>
              <w:t xml:space="preserve">, </w:t>
            </w:r>
          </w:p>
          <w:p w14:paraId="0CD31924" w14:textId="77777777" w:rsidR="00A45A1D" w:rsidRPr="003F46E6" w:rsidRDefault="00A45A1D" w:rsidP="00CC0AD9">
            <w:pPr>
              <w:spacing w:after="6pt" w:line="18pt" w:lineRule="auto"/>
              <w:ind w:end="1.95pt"/>
              <w:jc w:val="both"/>
              <w:rPr>
                <w:rFonts w:ascii="Palatino Linotype" w:hAnsi="Palatino Linotype"/>
              </w:rPr>
            </w:pPr>
            <w:r w:rsidRPr="003F46E6">
              <w:rPr>
                <w:rFonts w:ascii="Palatino Linotype" w:eastAsia="Arial" w:hAnsi="Palatino Linotype" w:cs="Arial"/>
                <w:sz w:val="18"/>
              </w:rPr>
              <w:t>C.</w:t>
            </w:r>
          </w:p>
        </w:tc>
        <w:tc>
          <w:tcPr>
            <w:tcW w:w="144.55pt" w:type="dxa"/>
            <w:tcBorders>
              <w:top w:val="single" w:sz="4" w:space="0" w:color="EC6607"/>
              <w:start w:val="single" w:sz="4" w:space="0" w:color="EC6607"/>
              <w:bottom w:val="single" w:sz="4" w:space="0" w:color="EC6607"/>
              <w:end w:val="single" w:sz="4" w:space="0" w:color="EC6607"/>
            </w:tcBorders>
          </w:tcPr>
          <w:p w14:paraId="19782EC1" w14:textId="77777777" w:rsidR="00A45A1D" w:rsidRPr="003F46E6" w:rsidRDefault="00A45A1D" w:rsidP="00CC0AD9">
            <w:pPr>
              <w:spacing w:after="6pt" w:line="18pt" w:lineRule="auto"/>
              <w:ind w:start="1.95pt"/>
              <w:jc w:val="both"/>
              <w:rPr>
                <w:rFonts w:ascii="Palatino Linotype" w:hAnsi="Palatino Linotype"/>
              </w:rPr>
            </w:pPr>
            <w:r w:rsidRPr="003F46E6">
              <w:rPr>
                <w:rFonts w:ascii="Palatino Linotype" w:eastAsia="Arial" w:hAnsi="Palatino Linotype" w:cs="Arial"/>
                <w:sz w:val="18"/>
              </w:rPr>
              <w:lastRenderedPageBreak/>
              <w:t xml:space="preserve">El rol de las marcas fabricantes ante las demandas sociales. </w:t>
            </w:r>
            <w:r w:rsidRPr="003F46E6">
              <w:rPr>
                <w:rFonts w:ascii="Palatino Linotype" w:eastAsia="Arial" w:hAnsi="Palatino Linotype" w:cs="Arial"/>
                <w:sz w:val="18"/>
              </w:rPr>
              <w:lastRenderedPageBreak/>
              <w:t>Análisis del anuncio de cambio de marca de los productos “Negrita” por la empresa Alicorp.</w:t>
            </w:r>
          </w:p>
        </w:tc>
        <w:tc>
          <w:tcPr>
            <w:tcW w:w="33.90pt" w:type="dxa"/>
            <w:tcBorders>
              <w:top w:val="single" w:sz="4" w:space="0" w:color="EC6607"/>
              <w:start w:val="single" w:sz="4" w:space="0" w:color="EC6607"/>
              <w:bottom w:val="single" w:sz="4" w:space="0" w:color="EC6607"/>
              <w:end w:val="single" w:sz="4" w:space="0" w:color="EC6607"/>
            </w:tcBorders>
            <w:vAlign w:val="center"/>
          </w:tcPr>
          <w:p w14:paraId="32A67031" w14:textId="77777777" w:rsidR="00A45A1D" w:rsidRPr="003F46E6" w:rsidRDefault="00A45A1D" w:rsidP="00CC0AD9">
            <w:pPr>
              <w:spacing w:after="6pt" w:line="18pt" w:lineRule="auto"/>
              <w:ind w:start="4.10pt"/>
              <w:jc w:val="both"/>
              <w:rPr>
                <w:rFonts w:ascii="Palatino Linotype" w:hAnsi="Palatino Linotype"/>
              </w:rPr>
            </w:pPr>
            <w:r w:rsidRPr="003F46E6">
              <w:rPr>
                <w:rFonts w:ascii="Palatino Linotype" w:eastAsia="Arial" w:hAnsi="Palatino Linotype" w:cs="Arial"/>
                <w:sz w:val="18"/>
              </w:rPr>
              <w:lastRenderedPageBreak/>
              <w:t>2020</w:t>
            </w:r>
          </w:p>
        </w:tc>
        <w:tc>
          <w:tcPr>
            <w:tcW w:w="86.05pt" w:type="dxa"/>
            <w:tcBorders>
              <w:top w:val="single" w:sz="4" w:space="0" w:color="EC6607"/>
              <w:start w:val="single" w:sz="4" w:space="0" w:color="EC6607"/>
              <w:bottom w:val="single" w:sz="4" w:space="0" w:color="EC6607"/>
              <w:end w:val="single" w:sz="4" w:space="0" w:color="EC6607"/>
            </w:tcBorders>
            <w:vAlign w:val="center"/>
          </w:tcPr>
          <w:p w14:paraId="362AC59E" w14:textId="77777777" w:rsidR="00A45A1D" w:rsidRPr="003F46E6" w:rsidRDefault="00A45A1D" w:rsidP="00CC0AD9">
            <w:pPr>
              <w:spacing w:after="6pt" w:line="18pt" w:lineRule="auto"/>
              <w:jc w:val="both"/>
              <w:rPr>
                <w:rFonts w:ascii="Palatino Linotype" w:hAnsi="Palatino Linotype"/>
              </w:rPr>
            </w:pPr>
            <w:r w:rsidRPr="003F46E6">
              <w:rPr>
                <w:rFonts w:ascii="Palatino Linotype" w:eastAsia="Arial" w:hAnsi="Palatino Linotype" w:cs="Arial"/>
                <w:sz w:val="18"/>
              </w:rPr>
              <w:t>Correspondencias y análisis</w:t>
            </w:r>
          </w:p>
        </w:tc>
        <w:tc>
          <w:tcPr>
            <w:tcW w:w="27.30pt" w:type="dxa"/>
            <w:tcBorders>
              <w:top w:val="single" w:sz="4" w:space="0" w:color="EC6607"/>
              <w:start w:val="single" w:sz="4" w:space="0" w:color="EC6607"/>
              <w:bottom w:val="single" w:sz="4" w:space="0" w:color="EC6607"/>
              <w:end w:val="single" w:sz="4" w:space="0" w:color="EC6607"/>
            </w:tcBorders>
            <w:vAlign w:val="center"/>
          </w:tcPr>
          <w:p w14:paraId="21EC129F" w14:textId="77777777" w:rsidR="00A45A1D" w:rsidRPr="003F46E6" w:rsidRDefault="00A45A1D" w:rsidP="00CC0AD9">
            <w:pPr>
              <w:spacing w:after="6pt" w:line="18pt" w:lineRule="auto"/>
              <w:ind w:start="5.90pt"/>
              <w:jc w:val="both"/>
              <w:rPr>
                <w:rFonts w:ascii="Palatino Linotype" w:hAnsi="Palatino Linotype"/>
              </w:rPr>
            </w:pPr>
            <w:r w:rsidRPr="003F46E6">
              <w:rPr>
                <w:rFonts w:ascii="Palatino Linotype" w:eastAsia="Arial" w:hAnsi="Palatino Linotype" w:cs="Arial"/>
                <w:sz w:val="18"/>
              </w:rPr>
              <w:t>Q3</w:t>
            </w:r>
          </w:p>
        </w:tc>
        <w:tc>
          <w:tcPr>
            <w:tcW w:w="50.75pt" w:type="dxa"/>
            <w:tcBorders>
              <w:top w:val="single" w:sz="4" w:space="0" w:color="EC6607"/>
              <w:start w:val="single" w:sz="4" w:space="0" w:color="EC6607"/>
              <w:bottom w:val="single" w:sz="4" w:space="0" w:color="EC6607"/>
              <w:end w:val="single" w:sz="4" w:space="0" w:color="EC6607"/>
            </w:tcBorders>
            <w:vAlign w:val="center"/>
          </w:tcPr>
          <w:p w14:paraId="78931787" w14:textId="77777777" w:rsidR="00A45A1D" w:rsidRPr="003F46E6" w:rsidRDefault="00A45A1D" w:rsidP="00CC0AD9">
            <w:pPr>
              <w:spacing w:after="6pt" w:line="18pt" w:lineRule="auto"/>
              <w:ind w:end="1.95pt"/>
              <w:jc w:val="both"/>
              <w:rPr>
                <w:rFonts w:ascii="Palatino Linotype" w:hAnsi="Palatino Linotype"/>
              </w:rPr>
            </w:pPr>
            <w:r w:rsidRPr="003F46E6">
              <w:rPr>
                <w:rFonts w:ascii="Palatino Linotype" w:eastAsia="Arial" w:hAnsi="Palatino Linotype" w:cs="Arial"/>
                <w:sz w:val="18"/>
              </w:rPr>
              <w:t>Scielo</w:t>
            </w:r>
          </w:p>
        </w:tc>
      </w:tr>
      <w:tr w:rsidR="00A45A1D" w:rsidRPr="003F46E6" w14:paraId="3AB27757" w14:textId="77777777" w:rsidTr="007119DC">
        <w:trPr>
          <w:trHeight w:val="904"/>
        </w:trPr>
        <w:tc>
          <w:tcPr>
            <w:tcW w:w="25.20pt" w:type="dxa"/>
            <w:tcBorders>
              <w:top w:val="single" w:sz="4" w:space="0" w:color="EC6607"/>
              <w:start w:val="single" w:sz="4" w:space="0" w:color="EC6607"/>
              <w:bottom w:val="single" w:sz="4" w:space="0" w:color="EC6607"/>
              <w:end w:val="single" w:sz="4" w:space="0" w:color="EC6607"/>
            </w:tcBorders>
            <w:vAlign w:val="center"/>
          </w:tcPr>
          <w:p w14:paraId="51A4DDBC" w14:textId="77777777" w:rsidR="00A45A1D" w:rsidRPr="003F46E6" w:rsidRDefault="00A45A1D" w:rsidP="00CC0AD9">
            <w:pPr>
              <w:spacing w:after="6pt" w:line="18pt" w:lineRule="auto"/>
              <w:ind w:end="1.65pt"/>
              <w:jc w:val="both"/>
              <w:rPr>
                <w:rFonts w:ascii="Palatino Linotype" w:hAnsi="Palatino Linotype"/>
              </w:rPr>
            </w:pPr>
            <w:r w:rsidRPr="003F46E6">
              <w:rPr>
                <w:rFonts w:ascii="Palatino Linotype" w:eastAsia="Arial" w:hAnsi="Palatino Linotype" w:cs="Arial"/>
                <w:sz w:val="18"/>
              </w:rPr>
              <w:t>23</w:t>
            </w:r>
          </w:p>
        </w:tc>
        <w:tc>
          <w:tcPr>
            <w:tcW w:w="59.65pt" w:type="dxa"/>
            <w:tcBorders>
              <w:top w:val="single" w:sz="4" w:space="0" w:color="EC6607"/>
              <w:start w:val="single" w:sz="4" w:space="0" w:color="EC6607"/>
              <w:bottom w:val="single" w:sz="4" w:space="0" w:color="EC6607"/>
              <w:end w:val="single" w:sz="4" w:space="0" w:color="EC6607"/>
            </w:tcBorders>
            <w:vAlign w:val="center"/>
          </w:tcPr>
          <w:p w14:paraId="3CDB4A91" w14:textId="77777777" w:rsidR="00A45A1D" w:rsidRPr="003F46E6" w:rsidRDefault="00A45A1D" w:rsidP="00CC0AD9">
            <w:pPr>
              <w:spacing w:after="6pt" w:line="18pt" w:lineRule="auto"/>
              <w:ind w:end="1.95pt"/>
              <w:jc w:val="both"/>
              <w:rPr>
                <w:rFonts w:ascii="Palatino Linotype" w:hAnsi="Palatino Linotype"/>
              </w:rPr>
            </w:pPr>
            <w:r w:rsidRPr="003F46E6">
              <w:rPr>
                <w:rFonts w:ascii="Palatino Linotype" w:eastAsia="Arial" w:hAnsi="Palatino Linotype" w:cs="Arial"/>
                <w:sz w:val="18"/>
              </w:rPr>
              <w:t xml:space="preserve">Morillas, A. </w:t>
            </w:r>
          </w:p>
          <w:p w14:paraId="43C86B47" w14:textId="77777777" w:rsidR="00A45A1D" w:rsidRPr="003F46E6" w:rsidRDefault="00A45A1D" w:rsidP="00CC0AD9">
            <w:pPr>
              <w:spacing w:after="6pt" w:line="18pt" w:lineRule="auto"/>
              <w:ind w:end="1.95pt"/>
              <w:jc w:val="both"/>
              <w:rPr>
                <w:rFonts w:ascii="Palatino Linotype" w:hAnsi="Palatino Linotype"/>
              </w:rPr>
            </w:pPr>
            <w:r w:rsidRPr="003F46E6">
              <w:rPr>
                <w:rFonts w:ascii="Palatino Linotype" w:eastAsia="Arial" w:hAnsi="Palatino Linotype" w:cs="Arial"/>
                <w:sz w:val="18"/>
              </w:rPr>
              <w:t xml:space="preserve">Sastre, D., </w:t>
            </w:r>
          </w:p>
          <w:p w14:paraId="7AC84B05" w14:textId="77777777" w:rsidR="00A45A1D" w:rsidRPr="003F46E6" w:rsidRDefault="00A45A1D" w:rsidP="00CC0AD9">
            <w:pPr>
              <w:spacing w:after="6pt" w:line="18pt" w:lineRule="auto"/>
              <w:ind w:end="1.95pt"/>
              <w:jc w:val="both"/>
              <w:rPr>
                <w:rFonts w:ascii="Palatino Linotype" w:hAnsi="Palatino Linotype"/>
              </w:rPr>
            </w:pPr>
            <w:r w:rsidRPr="003F46E6">
              <w:rPr>
                <w:rFonts w:ascii="Palatino Linotype" w:eastAsia="Arial" w:hAnsi="Palatino Linotype" w:cs="Arial"/>
                <w:sz w:val="18"/>
              </w:rPr>
              <w:t>Cansado, M.,</w:t>
            </w:r>
          </w:p>
        </w:tc>
        <w:tc>
          <w:tcPr>
            <w:tcW w:w="144.55pt" w:type="dxa"/>
            <w:tcBorders>
              <w:top w:val="single" w:sz="4" w:space="0" w:color="EC6607"/>
              <w:start w:val="single" w:sz="4" w:space="0" w:color="EC6607"/>
              <w:bottom w:val="single" w:sz="4" w:space="0" w:color="EC6607"/>
              <w:end w:val="single" w:sz="4" w:space="0" w:color="EC6607"/>
            </w:tcBorders>
          </w:tcPr>
          <w:p w14:paraId="70F302EA" w14:textId="77777777" w:rsidR="00A45A1D" w:rsidRPr="003F46E6" w:rsidRDefault="00A45A1D" w:rsidP="00CC0AD9">
            <w:pPr>
              <w:spacing w:after="6pt" w:line="18pt" w:lineRule="auto"/>
              <w:ind w:start="2.15pt"/>
              <w:jc w:val="both"/>
              <w:rPr>
                <w:rFonts w:ascii="Palatino Linotype" w:hAnsi="Palatino Linotype"/>
              </w:rPr>
            </w:pPr>
            <w:r w:rsidRPr="003F46E6">
              <w:rPr>
                <w:rFonts w:ascii="Palatino Linotype" w:eastAsia="Arial" w:hAnsi="Palatino Linotype" w:cs="Arial"/>
                <w:sz w:val="18"/>
              </w:rPr>
              <w:t xml:space="preserve">Importancia de la estrategia de comunicación y su relación con el </w:t>
            </w:r>
            <w:proofErr w:type="spellStart"/>
            <w:r w:rsidRPr="003F46E6">
              <w:rPr>
                <w:rFonts w:ascii="Palatino Linotype" w:eastAsia="Arial" w:hAnsi="Palatino Linotype" w:cs="Arial"/>
                <w:sz w:val="18"/>
              </w:rPr>
              <w:t>insight</w:t>
            </w:r>
            <w:proofErr w:type="spellEnd"/>
            <w:r w:rsidRPr="003F46E6">
              <w:rPr>
                <w:rFonts w:ascii="Palatino Linotype" w:eastAsia="Arial" w:hAnsi="Palatino Linotype" w:cs="Arial"/>
                <w:sz w:val="18"/>
              </w:rPr>
              <w:t xml:space="preserve"> para conseguir la eficacia publicitaria: el caso de España.</w:t>
            </w:r>
          </w:p>
        </w:tc>
        <w:tc>
          <w:tcPr>
            <w:tcW w:w="33.90pt" w:type="dxa"/>
            <w:tcBorders>
              <w:top w:val="single" w:sz="4" w:space="0" w:color="EC6607"/>
              <w:start w:val="single" w:sz="4" w:space="0" w:color="EC6607"/>
              <w:bottom w:val="single" w:sz="4" w:space="0" w:color="EC6607"/>
              <w:end w:val="single" w:sz="4" w:space="0" w:color="EC6607"/>
            </w:tcBorders>
            <w:vAlign w:val="center"/>
          </w:tcPr>
          <w:p w14:paraId="35C3ADD7" w14:textId="77777777" w:rsidR="00A45A1D" w:rsidRPr="003F46E6" w:rsidRDefault="00A45A1D" w:rsidP="00CC0AD9">
            <w:pPr>
              <w:spacing w:after="6pt" w:line="18pt" w:lineRule="auto"/>
              <w:ind w:start="4.10pt"/>
              <w:jc w:val="both"/>
              <w:rPr>
                <w:rFonts w:ascii="Palatino Linotype" w:hAnsi="Palatino Linotype"/>
              </w:rPr>
            </w:pPr>
            <w:r w:rsidRPr="003F46E6">
              <w:rPr>
                <w:rFonts w:ascii="Palatino Linotype" w:eastAsia="Arial" w:hAnsi="Palatino Linotype" w:cs="Arial"/>
                <w:sz w:val="18"/>
              </w:rPr>
              <w:t>2020</w:t>
            </w:r>
          </w:p>
        </w:tc>
        <w:tc>
          <w:tcPr>
            <w:tcW w:w="86.05pt" w:type="dxa"/>
            <w:tcBorders>
              <w:top w:val="single" w:sz="4" w:space="0" w:color="EC6607"/>
              <w:start w:val="single" w:sz="4" w:space="0" w:color="EC6607"/>
              <w:bottom w:val="single" w:sz="4" w:space="0" w:color="EC6607"/>
              <w:end w:val="single" w:sz="4" w:space="0" w:color="EC6607"/>
            </w:tcBorders>
            <w:vAlign w:val="center"/>
          </w:tcPr>
          <w:p w14:paraId="2EF0DB10" w14:textId="77777777" w:rsidR="00A45A1D" w:rsidRPr="003F46E6" w:rsidRDefault="00A45A1D" w:rsidP="00CC0AD9">
            <w:pPr>
              <w:spacing w:after="6pt" w:line="18pt" w:lineRule="auto"/>
              <w:jc w:val="both"/>
              <w:rPr>
                <w:rFonts w:ascii="Palatino Linotype" w:hAnsi="Palatino Linotype"/>
              </w:rPr>
            </w:pPr>
            <w:proofErr w:type="spellStart"/>
            <w:r w:rsidRPr="003F46E6">
              <w:rPr>
                <w:rFonts w:ascii="Palatino Linotype" w:eastAsia="Arial" w:hAnsi="Palatino Linotype" w:cs="Arial"/>
                <w:sz w:val="18"/>
              </w:rPr>
              <w:t>Journal</w:t>
            </w:r>
            <w:proofErr w:type="spellEnd"/>
            <w:r w:rsidRPr="003F46E6">
              <w:rPr>
                <w:rFonts w:ascii="Palatino Linotype" w:eastAsia="Arial" w:hAnsi="Palatino Linotype" w:cs="Arial"/>
                <w:sz w:val="18"/>
              </w:rPr>
              <w:t xml:space="preserve"> </w:t>
            </w:r>
            <w:proofErr w:type="spellStart"/>
            <w:r w:rsidRPr="003F46E6">
              <w:rPr>
                <w:rFonts w:ascii="Palatino Linotype" w:eastAsia="Arial" w:hAnsi="Palatino Linotype" w:cs="Arial"/>
                <w:sz w:val="18"/>
              </w:rPr>
              <w:t>of</w:t>
            </w:r>
            <w:proofErr w:type="spellEnd"/>
            <w:r w:rsidRPr="003F46E6">
              <w:rPr>
                <w:rFonts w:ascii="Palatino Linotype" w:eastAsia="Arial" w:hAnsi="Palatino Linotype" w:cs="Arial"/>
                <w:sz w:val="18"/>
              </w:rPr>
              <w:t xml:space="preserve"> </w:t>
            </w:r>
            <w:proofErr w:type="spellStart"/>
            <w:r w:rsidRPr="003F46E6">
              <w:rPr>
                <w:rFonts w:ascii="Palatino Linotype" w:eastAsia="Arial" w:hAnsi="Palatino Linotype" w:cs="Arial"/>
                <w:sz w:val="18"/>
              </w:rPr>
              <w:t>Consumer</w:t>
            </w:r>
            <w:proofErr w:type="spellEnd"/>
            <w:r w:rsidRPr="003F46E6">
              <w:rPr>
                <w:rFonts w:ascii="Palatino Linotype" w:eastAsia="Arial" w:hAnsi="Palatino Linotype" w:cs="Arial"/>
                <w:sz w:val="18"/>
              </w:rPr>
              <w:t xml:space="preserve"> </w:t>
            </w:r>
            <w:proofErr w:type="spellStart"/>
            <w:r w:rsidRPr="003F46E6">
              <w:rPr>
                <w:rFonts w:ascii="Palatino Linotype" w:eastAsia="Arial" w:hAnsi="Palatino Linotype" w:cs="Arial"/>
                <w:sz w:val="18"/>
              </w:rPr>
              <w:t>Behavior</w:t>
            </w:r>
            <w:proofErr w:type="spellEnd"/>
          </w:p>
        </w:tc>
        <w:tc>
          <w:tcPr>
            <w:tcW w:w="27.30pt" w:type="dxa"/>
            <w:tcBorders>
              <w:top w:val="single" w:sz="4" w:space="0" w:color="EC6607"/>
              <w:start w:val="single" w:sz="4" w:space="0" w:color="EC6607"/>
              <w:bottom w:val="single" w:sz="4" w:space="0" w:color="EC6607"/>
              <w:end w:val="single" w:sz="4" w:space="0" w:color="EC6607"/>
            </w:tcBorders>
            <w:vAlign w:val="center"/>
          </w:tcPr>
          <w:p w14:paraId="6910B300" w14:textId="77777777" w:rsidR="00A45A1D" w:rsidRPr="003F46E6" w:rsidRDefault="00A45A1D" w:rsidP="00CC0AD9">
            <w:pPr>
              <w:spacing w:after="6pt" w:line="18pt" w:lineRule="auto"/>
              <w:ind w:start="5.90pt"/>
              <w:jc w:val="both"/>
              <w:rPr>
                <w:rFonts w:ascii="Palatino Linotype" w:hAnsi="Palatino Linotype"/>
              </w:rPr>
            </w:pPr>
            <w:r w:rsidRPr="003F46E6">
              <w:rPr>
                <w:rFonts w:ascii="Palatino Linotype" w:eastAsia="Arial" w:hAnsi="Palatino Linotype" w:cs="Arial"/>
                <w:sz w:val="18"/>
              </w:rPr>
              <w:t>Q3</w:t>
            </w:r>
          </w:p>
        </w:tc>
        <w:tc>
          <w:tcPr>
            <w:tcW w:w="50.75pt" w:type="dxa"/>
            <w:tcBorders>
              <w:top w:val="single" w:sz="4" w:space="0" w:color="EC6607"/>
              <w:start w:val="single" w:sz="4" w:space="0" w:color="EC6607"/>
              <w:bottom w:val="single" w:sz="4" w:space="0" w:color="EC6607"/>
              <w:end w:val="single" w:sz="4" w:space="0" w:color="EC6607"/>
            </w:tcBorders>
            <w:vAlign w:val="center"/>
          </w:tcPr>
          <w:p w14:paraId="40AFFE10" w14:textId="77777777" w:rsidR="00A45A1D" w:rsidRPr="003F46E6" w:rsidRDefault="00A45A1D" w:rsidP="00CC0AD9">
            <w:pPr>
              <w:spacing w:after="6pt" w:line="18pt" w:lineRule="auto"/>
              <w:ind w:end="1.95pt"/>
              <w:jc w:val="both"/>
              <w:rPr>
                <w:rFonts w:ascii="Palatino Linotype" w:hAnsi="Palatino Linotype"/>
              </w:rPr>
            </w:pPr>
            <w:r w:rsidRPr="003F46E6">
              <w:rPr>
                <w:rFonts w:ascii="Palatino Linotype" w:eastAsia="Arial" w:hAnsi="Palatino Linotype" w:cs="Arial"/>
                <w:sz w:val="18"/>
              </w:rPr>
              <w:t>Scielo</w:t>
            </w:r>
          </w:p>
        </w:tc>
      </w:tr>
      <w:tr w:rsidR="00A45A1D" w:rsidRPr="003F46E6" w14:paraId="3B2C9611" w14:textId="77777777" w:rsidTr="007119DC">
        <w:trPr>
          <w:trHeight w:val="904"/>
        </w:trPr>
        <w:tc>
          <w:tcPr>
            <w:tcW w:w="25.20pt" w:type="dxa"/>
            <w:tcBorders>
              <w:top w:val="single" w:sz="4" w:space="0" w:color="EC6607"/>
              <w:start w:val="single" w:sz="4" w:space="0" w:color="EC6607"/>
              <w:bottom w:val="single" w:sz="4" w:space="0" w:color="EC6607"/>
              <w:end w:val="single" w:sz="4" w:space="0" w:color="EC6607"/>
            </w:tcBorders>
            <w:vAlign w:val="center"/>
          </w:tcPr>
          <w:p w14:paraId="6B99220A" w14:textId="77777777" w:rsidR="00A45A1D" w:rsidRPr="003F46E6" w:rsidRDefault="00A45A1D" w:rsidP="00CC0AD9">
            <w:pPr>
              <w:spacing w:after="6pt" w:line="18pt" w:lineRule="auto"/>
              <w:ind w:end="1.65pt"/>
              <w:jc w:val="both"/>
              <w:rPr>
                <w:rFonts w:ascii="Palatino Linotype" w:hAnsi="Palatino Linotype"/>
              </w:rPr>
            </w:pPr>
            <w:r w:rsidRPr="003F46E6">
              <w:rPr>
                <w:rFonts w:ascii="Palatino Linotype" w:eastAsia="Arial" w:hAnsi="Palatino Linotype" w:cs="Arial"/>
                <w:sz w:val="18"/>
              </w:rPr>
              <w:t>24</w:t>
            </w:r>
          </w:p>
        </w:tc>
        <w:tc>
          <w:tcPr>
            <w:tcW w:w="59.65pt" w:type="dxa"/>
            <w:tcBorders>
              <w:top w:val="single" w:sz="4" w:space="0" w:color="EC6607"/>
              <w:start w:val="single" w:sz="4" w:space="0" w:color="EC6607"/>
              <w:bottom w:val="single" w:sz="4" w:space="0" w:color="EC6607"/>
              <w:end w:val="single" w:sz="4" w:space="0" w:color="EC6607"/>
            </w:tcBorders>
          </w:tcPr>
          <w:p w14:paraId="6CBBC6E0" w14:textId="77777777" w:rsidR="00A45A1D" w:rsidRPr="003F46E6" w:rsidRDefault="00A45A1D" w:rsidP="00CC0AD9">
            <w:pPr>
              <w:spacing w:after="6pt" w:line="18pt" w:lineRule="auto"/>
              <w:ind w:start="4.40pt"/>
              <w:jc w:val="both"/>
              <w:rPr>
                <w:rFonts w:ascii="Palatino Linotype" w:hAnsi="Palatino Linotype"/>
              </w:rPr>
            </w:pPr>
            <w:proofErr w:type="spellStart"/>
            <w:r w:rsidRPr="003F46E6">
              <w:rPr>
                <w:rFonts w:ascii="Palatino Linotype" w:eastAsia="Arial" w:hAnsi="Palatino Linotype" w:cs="Arial"/>
                <w:sz w:val="18"/>
              </w:rPr>
              <w:t>Céspedes</w:t>
            </w:r>
            <w:proofErr w:type="spellEnd"/>
            <w:r w:rsidRPr="003F46E6">
              <w:rPr>
                <w:rFonts w:ascii="Palatino Linotype" w:eastAsia="Arial" w:hAnsi="Palatino Linotype" w:cs="Arial"/>
                <w:sz w:val="18"/>
              </w:rPr>
              <w:t xml:space="preserve">, Q. </w:t>
            </w:r>
          </w:p>
          <w:p w14:paraId="7AC97948" w14:textId="77777777" w:rsidR="00A45A1D" w:rsidRPr="003F46E6" w:rsidRDefault="00A45A1D" w:rsidP="00CC0AD9">
            <w:pPr>
              <w:spacing w:after="6pt" w:line="18pt" w:lineRule="auto"/>
              <w:ind w:end="1.95pt"/>
              <w:jc w:val="both"/>
              <w:rPr>
                <w:rFonts w:ascii="Palatino Linotype" w:hAnsi="Palatino Linotype"/>
              </w:rPr>
            </w:pPr>
            <w:r w:rsidRPr="003F46E6">
              <w:rPr>
                <w:rFonts w:ascii="Palatino Linotype" w:eastAsia="Arial" w:hAnsi="Palatino Linotype" w:cs="Arial"/>
                <w:sz w:val="18"/>
              </w:rPr>
              <w:t xml:space="preserve">Rivero, M. y </w:t>
            </w:r>
          </w:p>
          <w:p w14:paraId="1E3EAD61" w14:textId="77777777" w:rsidR="00A45A1D" w:rsidRPr="003F46E6" w:rsidRDefault="00A45A1D" w:rsidP="00CC0AD9">
            <w:pPr>
              <w:spacing w:after="6pt" w:line="18pt" w:lineRule="auto"/>
              <w:jc w:val="both"/>
              <w:rPr>
                <w:rFonts w:ascii="Palatino Linotype" w:hAnsi="Palatino Linotype"/>
              </w:rPr>
            </w:pPr>
            <w:r w:rsidRPr="003F46E6">
              <w:rPr>
                <w:rFonts w:ascii="Palatino Linotype" w:eastAsia="Arial" w:hAnsi="Palatino Linotype" w:cs="Arial"/>
                <w:sz w:val="18"/>
              </w:rPr>
              <w:t>García-</w:t>
            </w:r>
            <w:proofErr w:type="spellStart"/>
            <w:r w:rsidRPr="003F46E6">
              <w:rPr>
                <w:rFonts w:ascii="Palatino Linotype" w:eastAsia="Arial" w:hAnsi="Palatino Linotype" w:cs="Arial"/>
                <w:sz w:val="18"/>
              </w:rPr>
              <w:t>Céspedes</w:t>
            </w:r>
            <w:proofErr w:type="spellEnd"/>
            <w:r w:rsidRPr="003F46E6">
              <w:rPr>
                <w:rFonts w:ascii="Palatino Linotype" w:eastAsia="Arial" w:hAnsi="Palatino Linotype" w:cs="Arial"/>
                <w:sz w:val="18"/>
              </w:rPr>
              <w:t>, J.</w:t>
            </w:r>
          </w:p>
        </w:tc>
        <w:tc>
          <w:tcPr>
            <w:tcW w:w="144.55pt" w:type="dxa"/>
            <w:tcBorders>
              <w:top w:val="single" w:sz="4" w:space="0" w:color="EC6607"/>
              <w:start w:val="single" w:sz="4" w:space="0" w:color="EC6607"/>
              <w:bottom w:val="single" w:sz="4" w:space="0" w:color="EC6607"/>
              <w:end w:val="single" w:sz="4" w:space="0" w:color="EC6607"/>
            </w:tcBorders>
            <w:vAlign w:val="center"/>
          </w:tcPr>
          <w:p w14:paraId="658E1D34" w14:textId="77777777" w:rsidR="00A45A1D" w:rsidRPr="003F46E6" w:rsidRDefault="00A45A1D" w:rsidP="00CC0AD9">
            <w:pPr>
              <w:spacing w:after="6pt" w:line="18pt" w:lineRule="auto"/>
              <w:ind w:start="1.35pt"/>
              <w:jc w:val="both"/>
              <w:rPr>
                <w:rFonts w:ascii="Palatino Linotype" w:hAnsi="Palatino Linotype"/>
              </w:rPr>
            </w:pPr>
            <w:r w:rsidRPr="003F46E6">
              <w:rPr>
                <w:rFonts w:ascii="Palatino Linotype" w:eastAsia="Arial" w:hAnsi="Palatino Linotype" w:cs="Arial"/>
                <w:sz w:val="18"/>
              </w:rPr>
              <w:t xml:space="preserve">El </w:t>
            </w:r>
            <w:proofErr w:type="spellStart"/>
            <w:r w:rsidRPr="003F46E6">
              <w:rPr>
                <w:rFonts w:ascii="Palatino Linotype" w:eastAsia="Arial" w:hAnsi="Palatino Linotype" w:cs="Arial"/>
                <w:sz w:val="18"/>
              </w:rPr>
              <w:t>insight</w:t>
            </w:r>
            <w:proofErr w:type="spellEnd"/>
            <w:r w:rsidRPr="003F46E6">
              <w:rPr>
                <w:rFonts w:ascii="Palatino Linotype" w:eastAsia="Arial" w:hAnsi="Palatino Linotype" w:cs="Arial"/>
                <w:sz w:val="18"/>
              </w:rPr>
              <w:t xml:space="preserve"> y el posicionamiento en empresas distribuidoras de productos de consumo masivo en Huánuco.</w:t>
            </w:r>
          </w:p>
        </w:tc>
        <w:tc>
          <w:tcPr>
            <w:tcW w:w="33.90pt" w:type="dxa"/>
            <w:tcBorders>
              <w:top w:val="single" w:sz="4" w:space="0" w:color="EC6607"/>
              <w:start w:val="single" w:sz="4" w:space="0" w:color="EC6607"/>
              <w:bottom w:val="single" w:sz="4" w:space="0" w:color="EC6607"/>
              <w:end w:val="single" w:sz="4" w:space="0" w:color="EC6607"/>
            </w:tcBorders>
            <w:vAlign w:val="center"/>
          </w:tcPr>
          <w:p w14:paraId="18035239" w14:textId="77777777" w:rsidR="00A45A1D" w:rsidRPr="003F46E6" w:rsidRDefault="00A45A1D" w:rsidP="00CC0AD9">
            <w:pPr>
              <w:spacing w:after="6pt" w:line="18pt" w:lineRule="auto"/>
              <w:ind w:start="4.15pt"/>
              <w:jc w:val="both"/>
              <w:rPr>
                <w:rFonts w:ascii="Palatino Linotype" w:hAnsi="Palatino Linotype"/>
              </w:rPr>
            </w:pPr>
            <w:r w:rsidRPr="003F46E6">
              <w:rPr>
                <w:rFonts w:ascii="Palatino Linotype" w:eastAsia="Arial" w:hAnsi="Palatino Linotype" w:cs="Arial"/>
                <w:sz w:val="18"/>
              </w:rPr>
              <w:t>2020</w:t>
            </w:r>
          </w:p>
        </w:tc>
        <w:tc>
          <w:tcPr>
            <w:tcW w:w="86.05pt" w:type="dxa"/>
            <w:tcBorders>
              <w:top w:val="single" w:sz="4" w:space="0" w:color="EC6607"/>
              <w:start w:val="single" w:sz="4" w:space="0" w:color="EC6607"/>
              <w:bottom w:val="single" w:sz="4" w:space="0" w:color="EC6607"/>
              <w:end w:val="single" w:sz="4" w:space="0" w:color="EC6607"/>
            </w:tcBorders>
            <w:vAlign w:val="center"/>
          </w:tcPr>
          <w:p w14:paraId="5276119F" w14:textId="77777777" w:rsidR="00A45A1D" w:rsidRPr="003F46E6" w:rsidRDefault="00A45A1D" w:rsidP="00CC0AD9">
            <w:pPr>
              <w:spacing w:after="6pt" w:line="18pt" w:lineRule="auto"/>
              <w:ind w:start="1.70pt"/>
              <w:jc w:val="both"/>
              <w:rPr>
                <w:rFonts w:ascii="Palatino Linotype" w:hAnsi="Palatino Linotype"/>
              </w:rPr>
            </w:pPr>
            <w:r w:rsidRPr="003F46E6">
              <w:rPr>
                <w:rFonts w:ascii="Palatino Linotype" w:eastAsia="Arial" w:hAnsi="Palatino Linotype" w:cs="Arial"/>
                <w:sz w:val="18"/>
              </w:rPr>
              <w:t xml:space="preserve">Investigación </w:t>
            </w:r>
            <w:proofErr w:type="spellStart"/>
            <w:r w:rsidRPr="003F46E6">
              <w:rPr>
                <w:rFonts w:ascii="Palatino Linotype" w:eastAsia="Arial" w:hAnsi="Palatino Linotype" w:cs="Arial"/>
                <w:sz w:val="18"/>
              </w:rPr>
              <w:t>Valdizana</w:t>
            </w:r>
            <w:proofErr w:type="spellEnd"/>
          </w:p>
        </w:tc>
        <w:tc>
          <w:tcPr>
            <w:tcW w:w="27.30pt" w:type="dxa"/>
            <w:tcBorders>
              <w:top w:val="single" w:sz="4" w:space="0" w:color="EC6607"/>
              <w:start w:val="single" w:sz="4" w:space="0" w:color="EC6607"/>
              <w:bottom w:val="single" w:sz="4" w:space="0" w:color="EC6607"/>
              <w:end w:val="single" w:sz="4" w:space="0" w:color="EC6607"/>
            </w:tcBorders>
            <w:vAlign w:val="center"/>
          </w:tcPr>
          <w:p w14:paraId="168EF474" w14:textId="77777777" w:rsidR="00A45A1D" w:rsidRPr="003F46E6" w:rsidRDefault="00A45A1D" w:rsidP="00CC0AD9">
            <w:pPr>
              <w:spacing w:after="6pt" w:line="18pt" w:lineRule="auto"/>
              <w:ind w:start="5.90pt"/>
              <w:jc w:val="both"/>
              <w:rPr>
                <w:rFonts w:ascii="Palatino Linotype" w:hAnsi="Palatino Linotype"/>
              </w:rPr>
            </w:pPr>
            <w:r w:rsidRPr="003F46E6">
              <w:rPr>
                <w:rFonts w:ascii="Palatino Linotype" w:eastAsia="Arial" w:hAnsi="Palatino Linotype" w:cs="Arial"/>
                <w:sz w:val="18"/>
              </w:rPr>
              <w:t>Q3</w:t>
            </w:r>
          </w:p>
        </w:tc>
        <w:tc>
          <w:tcPr>
            <w:tcW w:w="50.75pt" w:type="dxa"/>
            <w:tcBorders>
              <w:top w:val="single" w:sz="4" w:space="0" w:color="EC6607"/>
              <w:start w:val="single" w:sz="4" w:space="0" w:color="EC6607"/>
              <w:bottom w:val="single" w:sz="4" w:space="0" w:color="EC6607"/>
              <w:end w:val="single" w:sz="4" w:space="0" w:color="EC6607"/>
            </w:tcBorders>
            <w:vAlign w:val="center"/>
          </w:tcPr>
          <w:p w14:paraId="0544CB01" w14:textId="77777777" w:rsidR="00A45A1D" w:rsidRPr="003F46E6" w:rsidRDefault="00A45A1D" w:rsidP="00CC0AD9">
            <w:pPr>
              <w:spacing w:after="6pt" w:line="18pt" w:lineRule="auto"/>
              <w:ind w:end="1.95pt"/>
              <w:jc w:val="both"/>
              <w:rPr>
                <w:rFonts w:ascii="Palatino Linotype" w:hAnsi="Palatino Linotype"/>
              </w:rPr>
            </w:pPr>
            <w:r w:rsidRPr="003F46E6">
              <w:rPr>
                <w:rFonts w:ascii="Palatino Linotype" w:eastAsia="Arial" w:hAnsi="Palatino Linotype" w:cs="Arial"/>
                <w:sz w:val="18"/>
              </w:rPr>
              <w:t>Scielo</w:t>
            </w:r>
          </w:p>
        </w:tc>
      </w:tr>
      <w:tr w:rsidR="00A45A1D" w:rsidRPr="003F46E6" w14:paraId="6C5E151E" w14:textId="77777777" w:rsidTr="007119DC">
        <w:trPr>
          <w:trHeight w:val="770"/>
        </w:trPr>
        <w:tc>
          <w:tcPr>
            <w:tcW w:w="25.20pt" w:type="dxa"/>
            <w:tcBorders>
              <w:top w:val="single" w:sz="4" w:space="0" w:color="EC6607"/>
              <w:start w:val="single" w:sz="4" w:space="0" w:color="EC6607"/>
              <w:bottom w:val="single" w:sz="4" w:space="0" w:color="EC6607"/>
              <w:end w:val="single" w:sz="4" w:space="0" w:color="EC6607"/>
            </w:tcBorders>
            <w:vAlign w:val="center"/>
          </w:tcPr>
          <w:p w14:paraId="3885E690" w14:textId="77777777" w:rsidR="00A45A1D" w:rsidRPr="003F46E6" w:rsidRDefault="00A45A1D" w:rsidP="00CC0AD9">
            <w:pPr>
              <w:spacing w:after="6pt" w:line="18pt" w:lineRule="auto"/>
              <w:ind w:end="1.65pt"/>
              <w:jc w:val="both"/>
              <w:rPr>
                <w:rFonts w:ascii="Palatino Linotype" w:hAnsi="Palatino Linotype"/>
              </w:rPr>
            </w:pPr>
            <w:r w:rsidRPr="003F46E6">
              <w:rPr>
                <w:rFonts w:ascii="Palatino Linotype" w:eastAsia="Arial" w:hAnsi="Palatino Linotype" w:cs="Arial"/>
                <w:sz w:val="18"/>
              </w:rPr>
              <w:t>25</w:t>
            </w:r>
          </w:p>
        </w:tc>
        <w:tc>
          <w:tcPr>
            <w:tcW w:w="59.65pt" w:type="dxa"/>
            <w:tcBorders>
              <w:top w:val="single" w:sz="4" w:space="0" w:color="EC6607"/>
              <w:start w:val="single" w:sz="4" w:space="0" w:color="EC6607"/>
              <w:bottom w:val="single" w:sz="4" w:space="0" w:color="EC6607"/>
              <w:end w:val="single" w:sz="4" w:space="0" w:color="EC6607"/>
            </w:tcBorders>
            <w:vAlign w:val="center"/>
          </w:tcPr>
          <w:p w14:paraId="03EAFABB" w14:textId="77777777" w:rsidR="00A45A1D" w:rsidRPr="003F46E6" w:rsidRDefault="00A45A1D" w:rsidP="00CC0AD9">
            <w:pPr>
              <w:spacing w:after="6pt" w:line="18pt" w:lineRule="auto"/>
              <w:ind w:end="1.95pt"/>
              <w:jc w:val="both"/>
              <w:rPr>
                <w:rFonts w:ascii="Palatino Linotype" w:hAnsi="Palatino Linotype"/>
              </w:rPr>
            </w:pPr>
            <w:r w:rsidRPr="003F46E6">
              <w:rPr>
                <w:rFonts w:ascii="Palatino Linotype" w:eastAsia="Arial" w:hAnsi="Palatino Linotype" w:cs="Arial"/>
                <w:sz w:val="18"/>
              </w:rPr>
              <w:t>Vargas, L.</w:t>
            </w:r>
          </w:p>
        </w:tc>
        <w:tc>
          <w:tcPr>
            <w:tcW w:w="144.55pt" w:type="dxa"/>
            <w:tcBorders>
              <w:top w:val="single" w:sz="4" w:space="0" w:color="EC6607"/>
              <w:start w:val="single" w:sz="4" w:space="0" w:color="EC6607"/>
              <w:bottom w:val="single" w:sz="4" w:space="0" w:color="EC6607"/>
              <w:end w:val="single" w:sz="4" w:space="0" w:color="EC6607"/>
            </w:tcBorders>
          </w:tcPr>
          <w:p w14:paraId="68A1984B" w14:textId="77777777" w:rsidR="00A45A1D" w:rsidRPr="003F46E6" w:rsidRDefault="00A45A1D" w:rsidP="00CC0AD9">
            <w:pPr>
              <w:spacing w:after="6pt" w:line="18pt" w:lineRule="auto"/>
              <w:ind w:start="2.80pt"/>
              <w:jc w:val="both"/>
              <w:rPr>
                <w:rFonts w:ascii="Palatino Linotype" w:hAnsi="Palatino Linotype"/>
              </w:rPr>
            </w:pPr>
            <w:r w:rsidRPr="003F46E6">
              <w:rPr>
                <w:rFonts w:ascii="Palatino Linotype" w:eastAsia="Arial" w:hAnsi="Palatino Linotype" w:cs="Arial"/>
                <w:sz w:val="18"/>
              </w:rPr>
              <w:t>Incidencia del consumo y marcas en la experiencia de bienestar subjetivo entre jóvenes: una exploración cualitativa.</w:t>
            </w:r>
          </w:p>
        </w:tc>
        <w:tc>
          <w:tcPr>
            <w:tcW w:w="33.90pt" w:type="dxa"/>
            <w:tcBorders>
              <w:top w:val="single" w:sz="4" w:space="0" w:color="EC6607"/>
              <w:start w:val="single" w:sz="4" w:space="0" w:color="EC6607"/>
              <w:bottom w:val="single" w:sz="4" w:space="0" w:color="EC6607"/>
              <w:end w:val="single" w:sz="4" w:space="0" w:color="EC6607"/>
            </w:tcBorders>
            <w:vAlign w:val="center"/>
          </w:tcPr>
          <w:p w14:paraId="1A5C7693" w14:textId="77777777" w:rsidR="00A45A1D" w:rsidRPr="003F46E6" w:rsidRDefault="00A45A1D" w:rsidP="00CC0AD9">
            <w:pPr>
              <w:spacing w:after="6pt" w:line="18pt" w:lineRule="auto"/>
              <w:ind w:start="4.10pt"/>
              <w:jc w:val="both"/>
              <w:rPr>
                <w:rFonts w:ascii="Palatino Linotype" w:hAnsi="Palatino Linotype"/>
              </w:rPr>
            </w:pPr>
            <w:r w:rsidRPr="003F46E6">
              <w:rPr>
                <w:rFonts w:ascii="Palatino Linotype" w:eastAsia="Arial" w:hAnsi="Palatino Linotype" w:cs="Arial"/>
                <w:sz w:val="18"/>
              </w:rPr>
              <w:t>2019</w:t>
            </w:r>
          </w:p>
        </w:tc>
        <w:tc>
          <w:tcPr>
            <w:tcW w:w="86.05pt" w:type="dxa"/>
            <w:tcBorders>
              <w:top w:val="single" w:sz="4" w:space="0" w:color="EC6607"/>
              <w:start w:val="single" w:sz="4" w:space="0" w:color="EC6607"/>
              <w:bottom w:val="single" w:sz="4" w:space="0" w:color="EC6607"/>
              <w:end w:val="single" w:sz="4" w:space="0" w:color="EC6607"/>
            </w:tcBorders>
            <w:vAlign w:val="center"/>
          </w:tcPr>
          <w:p w14:paraId="683DAC82" w14:textId="77777777" w:rsidR="00A45A1D" w:rsidRPr="003F46E6" w:rsidRDefault="00A45A1D" w:rsidP="00CC0AD9">
            <w:pPr>
              <w:spacing w:after="6pt" w:line="18pt" w:lineRule="auto"/>
              <w:jc w:val="both"/>
              <w:rPr>
                <w:rFonts w:ascii="Palatino Linotype" w:hAnsi="Palatino Linotype"/>
              </w:rPr>
            </w:pPr>
            <w:r w:rsidRPr="003F46E6">
              <w:rPr>
                <w:rFonts w:ascii="Palatino Linotype" w:eastAsia="Arial" w:hAnsi="Palatino Linotype" w:cs="Arial"/>
                <w:sz w:val="18"/>
              </w:rPr>
              <w:t>Revista de Comunicación</w:t>
            </w:r>
          </w:p>
        </w:tc>
        <w:tc>
          <w:tcPr>
            <w:tcW w:w="27.30pt" w:type="dxa"/>
            <w:tcBorders>
              <w:top w:val="single" w:sz="4" w:space="0" w:color="EC6607"/>
              <w:start w:val="single" w:sz="4" w:space="0" w:color="EC6607"/>
              <w:bottom w:val="single" w:sz="4" w:space="0" w:color="EC6607"/>
              <w:end w:val="single" w:sz="4" w:space="0" w:color="EC6607"/>
            </w:tcBorders>
            <w:vAlign w:val="center"/>
          </w:tcPr>
          <w:p w14:paraId="210FDF87" w14:textId="77777777" w:rsidR="00A45A1D" w:rsidRPr="003F46E6" w:rsidRDefault="00A45A1D" w:rsidP="00CC0AD9">
            <w:pPr>
              <w:spacing w:after="6pt" w:line="18pt" w:lineRule="auto"/>
              <w:ind w:start="5.90pt"/>
              <w:jc w:val="both"/>
              <w:rPr>
                <w:rFonts w:ascii="Palatino Linotype" w:hAnsi="Palatino Linotype"/>
              </w:rPr>
            </w:pPr>
            <w:r w:rsidRPr="003F46E6">
              <w:rPr>
                <w:rFonts w:ascii="Palatino Linotype" w:eastAsia="Arial" w:hAnsi="Palatino Linotype" w:cs="Arial"/>
                <w:sz w:val="18"/>
              </w:rPr>
              <w:t>Q2</w:t>
            </w:r>
          </w:p>
        </w:tc>
        <w:tc>
          <w:tcPr>
            <w:tcW w:w="50.75pt" w:type="dxa"/>
            <w:tcBorders>
              <w:top w:val="single" w:sz="4" w:space="0" w:color="EC6607"/>
              <w:start w:val="single" w:sz="4" w:space="0" w:color="EC6607"/>
              <w:bottom w:val="single" w:sz="4" w:space="0" w:color="EC6607"/>
              <w:end w:val="single" w:sz="4" w:space="0" w:color="EC6607"/>
            </w:tcBorders>
            <w:vAlign w:val="center"/>
          </w:tcPr>
          <w:p w14:paraId="78FF11E2" w14:textId="77777777" w:rsidR="00A45A1D" w:rsidRPr="003F46E6" w:rsidRDefault="00A45A1D" w:rsidP="00CC0AD9">
            <w:pPr>
              <w:spacing w:after="6pt" w:line="18pt" w:lineRule="auto"/>
              <w:ind w:end="1.95pt"/>
              <w:jc w:val="both"/>
              <w:rPr>
                <w:rFonts w:ascii="Palatino Linotype" w:hAnsi="Palatino Linotype"/>
              </w:rPr>
            </w:pPr>
            <w:r w:rsidRPr="003F46E6">
              <w:rPr>
                <w:rFonts w:ascii="Palatino Linotype" w:eastAsia="Arial" w:hAnsi="Palatino Linotype" w:cs="Arial"/>
                <w:sz w:val="18"/>
              </w:rPr>
              <w:t>Scielo</w:t>
            </w:r>
          </w:p>
        </w:tc>
      </w:tr>
      <w:tr w:rsidR="00A45A1D" w:rsidRPr="003F46E6" w14:paraId="2694454F" w14:textId="77777777" w:rsidTr="007119DC">
        <w:trPr>
          <w:trHeight w:val="468"/>
        </w:trPr>
        <w:tc>
          <w:tcPr>
            <w:tcW w:w="25.20pt" w:type="dxa"/>
            <w:tcBorders>
              <w:top w:val="single" w:sz="4" w:space="0" w:color="EC6607"/>
              <w:start w:val="single" w:sz="4" w:space="0" w:color="EC6607"/>
              <w:bottom w:val="single" w:sz="4" w:space="0" w:color="EC6607"/>
              <w:end w:val="single" w:sz="4" w:space="0" w:color="EC6607"/>
            </w:tcBorders>
          </w:tcPr>
          <w:p w14:paraId="705D1037" w14:textId="77777777" w:rsidR="00A45A1D" w:rsidRPr="003F46E6" w:rsidRDefault="00A45A1D" w:rsidP="00CC0AD9">
            <w:pPr>
              <w:spacing w:after="6pt" w:line="18pt" w:lineRule="auto"/>
              <w:ind w:end="1.65pt"/>
              <w:jc w:val="both"/>
              <w:rPr>
                <w:rFonts w:ascii="Palatino Linotype" w:hAnsi="Palatino Linotype"/>
              </w:rPr>
            </w:pPr>
            <w:r w:rsidRPr="003F46E6">
              <w:rPr>
                <w:rFonts w:ascii="Palatino Linotype" w:eastAsia="Arial" w:hAnsi="Palatino Linotype" w:cs="Arial"/>
                <w:sz w:val="18"/>
              </w:rPr>
              <w:t>26</w:t>
            </w:r>
          </w:p>
        </w:tc>
        <w:tc>
          <w:tcPr>
            <w:tcW w:w="59.65pt" w:type="dxa"/>
            <w:tcBorders>
              <w:top w:val="single" w:sz="4" w:space="0" w:color="EC6607"/>
              <w:start w:val="single" w:sz="4" w:space="0" w:color="EC6607"/>
              <w:bottom w:val="single" w:sz="4" w:space="0" w:color="EC6607"/>
              <w:end w:val="single" w:sz="4" w:space="0" w:color="EC6607"/>
            </w:tcBorders>
            <w:vAlign w:val="center"/>
          </w:tcPr>
          <w:p w14:paraId="3D43F29C" w14:textId="77777777" w:rsidR="00A45A1D" w:rsidRPr="003F46E6" w:rsidRDefault="00A45A1D" w:rsidP="00CC0AD9">
            <w:pPr>
              <w:spacing w:after="6pt" w:line="18pt" w:lineRule="auto"/>
              <w:ind w:end="1.95pt"/>
              <w:jc w:val="both"/>
              <w:rPr>
                <w:rFonts w:ascii="Palatino Linotype" w:hAnsi="Palatino Linotype"/>
              </w:rPr>
            </w:pPr>
            <w:proofErr w:type="spellStart"/>
            <w:r w:rsidRPr="003F46E6">
              <w:rPr>
                <w:rFonts w:ascii="Palatino Linotype" w:eastAsia="Arial" w:hAnsi="Palatino Linotype" w:cs="Arial"/>
                <w:sz w:val="18"/>
              </w:rPr>
              <w:t>Rokka</w:t>
            </w:r>
            <w:proofErr w:type="spellEnd"/>
            <w:r w:rsidRPr="003F46E6">
              <w:rPr>
                <w:rFonts w:ascii="Palatino Linotype" w:eastAsia="Arial" w:hAnsi="Palatino Linotype" w:cs="Arial"/>
                <w:sz w:val="18"/>
              </w:rPr>
              <w:t>, J</w:t>
            </w:r>
          </w:p>
        </w:tc>
        <w:tc>
          <w:tcPr>
            <w:tcW w:w="144.55pt" w:type="dxa"/>
            <w:tcBorders>
              <w:top w:val="single" w:sz="4" w:space="0" w:color="EC6607"/>
              <w:start w:val="single" w:sz="4" w:space="0" w:color="EC6607"/>
              <w:bottom w:val="single" w:sz="4" w:space="0" w:color="EC6607"/>
              <w:end w:val="single" w:sz="4" w:space="0" w:color="EC6607"/>
            </w:tcBorders>
          </w:tcPr>
          <w:p w14:paraId="72BF2269" w14:textId="77777777" w:rsidR="00A45A1D" w:rsidRPr="003F46E6" w:rsidRDefault="00A45A1D" w:rsidP="00CC0AD9">
            <w:pPr>
              <w:spacing w:after="6pt" w:line="18pt" w:lineRule="auto"/>
              <w:ind w:start="50.75pt"/>
              <w:jc w:val="both"/>
              <w:rPr>
                <w:rFonts w:ascii="Palatino Linotype" w:hAnsi="Palatino Linotype"/>
                <w:lang w:val="en-US"/>
              </w:rPr>
            </w:pPr>
            <w:r w:rsidRPr="003F46E6">
              <w:rPr>
                <w:rFonts w:ascii="Palatino Linotype" w:eastAsia="Arial" w:hAnsi="Palatino Linotype" w:cs="Arial"/>
                <w:sz w:val="18"/>
                <w:lang w:val="en-US"/>
              </w:rPr>
              <w:t>Consumer Culture Theory’s future in marketing.</w:t>
            </w:r>
          </w:p>
        </w:tc>
        <w:tc>
          <w:tcPr>
            <w:tcW w:w="33.90pt" w:type="dxa"/>
            <w:tcBorders>
              <w:top w:val="single" w:sz="4" w:space="0" w:color="EC6607"/>
              <w:start w:val="single" w:sz="4" w:space="0" w:color="EC6607"/>
              <w:bottom w:val="single" w:sz="4" w:space="0" w:color="EC6607"/>
              <w:end w:val="single" w:sz="4" w:space="0" w:color="EC6607"/>
            </w:tcBorders>
            <w:vAlign w:val="center"/>
          </w:tcPr>
          <w:p w14:paraId="29980AE2" w14:textId="77777777" w:rsidR="00A45A1D" w:rsidRPr="003F46E6" w:rsidRDefault="00A45A1D" w:rsidP="00CC0AD9">
            <w:pPr>
              <w:spacing w:after="6pt" w:line="18pt" w:lineRule="auto"/>
              <w:ind w:start="4.10pt"/>
              <w:jc w:val="both"/>
              <w:rPr>
                <w:rFonts w:ascii="Palatino Linotype" w:hAnsi="Palatino Linotype"/>
              </w:rPr>
            </w:pPr>
            <w:r w:rsidRPr="003F46E6">
              <w:rPr>
                <w:rFonts w:ascii="Palatino Linotype" w:eastAsia="Arial" w:hAnsi="Palatino Linotype" w:cs="Arial"/>
                <w:sz w:val="18"/>
              </w:rPr>
              <w:t>2021</w:t>
            </w:r>
          </w:p>
        </w:tc>
        <w:tc>
          <w:tcPr>
            <w:tcW w:w="86.05pt" w:type="dxa"/>
            <w:tcBorders>
              <w:top w:val="single" w:sz="4" w:space="0" w:color="EC6607"/>
              <w:start w:val="single" w:sz="4" w:space="0" w:color="EC6607"/>
              <w:bottom w:val="single" w:sz="4" w:space="0" w:color="EC6607"/>
              <w:end w:val="single" w:sz="4" w:space="0" w:color="EC6607"/>
            </w:tcBorders>
          </w:tcPr>
          <w:p w14:paraId="48E659F1" w14:textId="77777777" w:rsidR="00A45A1D" w:rsidRPr="003F46E6" w:rsidRDefault="00A45A1D" w:rsidP="00CC0AD9">
            <w:pPr>
              <w:spacing w:after="6pt" w:line="18pt" w:lineRule="auto"/>
              <w:jc w:val="both"/>
              <w:rPr>
                <w:rFonts w:ascii="Palatino Linotype" w:hAnsi="Palatino Linotype"/>
                <w:lang w:val="en-US"/>
              </w:rPr>
            </w:pPr>
            <w:r w:rsidRPr="003F46E6">
              <w:rPr>
                <w:rFonts w:ascii="Palatino Linotype" w:eastAsia="Arial" w:hAnsi="Palatino Linotype" w:cs="Arial"/>
                <w:sz w:val="18"/>
                <w:lang w:val="en-US"/>
              </w:rPr>
              <w:t>Journal of Marketing Theory and Practice</w:t>
            </w:r>
          </w:p>
        </w:tc>
        <w:tc>
          <w:tcPr>
            <w:tcW w:w="27.30pt" w:type="dxa"/>
            <w:tcBorders>
              <w:top w:val="single" w:sz="4" w:space="0" w:color="EC6607"/>
              <w:start w:val="single" w:sz="4" w:space="0" w:color="EC6607"/>
              <w:bottom w:val="single" w:sz="4" w:space="0" w:color="EC6607"/>
              <w:end w:val="single" w:sz="4" w:space="0" w:color="EC6607"/>
            </w:tcBorders>
            <w:vAlign w:val="center"/>
          </w:tcPr>
          <w:p w14:paraId="48154439" w14:textId="77777777" w:rsidR="00A45A1D" w:rsidRPr="003F46E6" w:rsidRDefault="00A45A1D" w:rsidP="00CC0AD9">
            <w:pPr>
              <w:spacing w:after="6pt" w:line="18pt" w:lineRule="auto"/>
              <w:ind w:start="5.90pt"/>
              <w:jc w:val="both"/>
              <w:rPr>
                <w:rFonts w:ascii="Palatino Linotype" w:hAnsi="Palatino Linotype"/>
              </w:rPr>
            </w:pPr>
            <w:r w:rsidRPr="003F46E6">
              <w:rPr>
                <w:rFonts w:ascii="Palatino Linotype" w:eastAsia="Arial" w:hAnsi="Palatino Linotype" w:cs="Arial"/>
                <w:sz w:val="18"/>
              </w:rPr>
              <w:t>Q2</w:t>
            </w:r>
          </w:p>
        </w:tc>
        <w:tc>
          <w:tcPr>
            <w:tcW w:w="50.75pt" w:type="dxa"/>
            <w:tcBorders>
              <w:top w:val="single" w:sz="4" w:space="0" w:color="EC6607"/>
              <w:start w:val="single" w:sz="4" w:space="0" w:color="EC6607"/>
              <w:bottom w:val="single" w:sz="4" w:space="0" w:color="EC6607"/>
              <w:end w:val="single" w:sz="4" w:space="0" w:color="EC6607"/>
            </w:tcBorders>
            <w:vAlign w:val="center"/>
          </w:tcPr>
          <w:p w14:paraId="72E71818" w14:textId="77777777" w:rsidR="00A45A1D" w:rsidRPr="003F46E6" w:rsidRDefault="00A45A1D" w:rsidP="00CC0AD9">
            <w:pPr>
              <w:spacing w:after="6pt" w:line="18pt" w:lineRule="auto"/>
              <w:ind w:end="1.95pt"/>
              <w:jc w:val="both"/>
              <w:rPr>
                <w:rFonts w:ascii="Palatino Linotype" w:hAnsi="Palatino Linotype"/>
              </w:rPr>
            </w:pPr>
            <w:r w:rsidRPr="003F46E6">
              <w:rPr>
                <w:rFonts w:ascii="Palatino Linotype" w:eastAsia="Arial" w:hAnsi="Palatino Linotype" w:cs="Arial"/>
                <w:sz w:val="18"/>
              </w:rPr>
              <w:t>Scielo</w:t>
            </w:r>
          </w:p>
        </w:tc>
      </w:tr>
      <w:tr w:rsidR="00A45A1D" w:rsidRPr="003F46E6" w14:paraId="02F2730E" w14:textId="77777777" w:rsidTr="007119DC">
        <w:trPr>
          <w:trHeight w:val="904"/>
        </w:trPr>
        <w:tc>
          <w:tcPr>
            <w:tcW w:w="25.20pt" w:type="dxa"/>
            <w:tcBorders>
              <w:top w:val="single" w:sz="4" w:space="0" w:color="EC6607"/>
              <w:start w:val="single" w:sz="4" w:space="0" w:color="EC6607"/>
              <w:bottom w:val="single" w:sz="4" w:space="0" w:color="EC6607"/>
              <w:end w:val="single" w:sz="4" w:space="0" w:color="EC6607"/>
            </w:tcBorders>
          </w:tcPr>
          <w:p w14:paraId="2133B374" w14:textId="77777777" w:rsidR="00A45A1D" w:rsidRPr="003F46E6" w:rsidRDefault="00A45A1D" w:rsidP="00CC0AD9">
            <w:pPr>
              <w:spacing w:after="6pt" w:line="18pt" w:lineRule="auto"/>
              <w:ind w:end="1.60pt"/>
              <w:jc w:val="both"/>
              <w:rPr>
                <w:rFonts w:ascii="Palatino Linotype" w:hAnsi="Palatino Linotype"/>
              </w:rPr>
            </w:pPr>
            <w:r w:rsidRPr="003F46E6">
              <w:rPr>
                <w:rFonts w:ascii="Palatino Linotype" w:eastAsia="Arial" w:hAnsi="Palatino Linotype" w:cs="Arial"/>
                <w:sz w:val="18"/>
              </w:rPr>
              <w:t>27</w:t>
            </w:r>
          </w:p>
        </w:tc>
        <w:tc>
          <w:tcPr>
            <w:tcW w:w="59.65pt" w:type="dxa"/>
            <w:tcBorders>
              <w:top w:val="single" w:sz="4" w:space="0" w:color="EC6607"/>
              <w:start w:val="single" w:sz="4" w:space="0" w:color="EC6607"/>
              <w:bottom w:val="single" w:sz="4" w:space="0" w:color="EC6607"/>
              <w:end w:val="single" w:sz="4" w:space="0" w:color="EC6607"/>
            </w:tcBorders>
          </w:tcPr>
          <w:p w14:paraId="5778351E" w14:textId="77777777" w:rsidR="00A45A1D" w:rsidRPr="003F46E6" w:rsidRDefault="00A45A1D" w:rsidP="00CC0AD9">
            <w:pPr>
              <w:spacing w:after="6pt" w:line="18pt" w:lineRule="auto"/>
              <w:jc w:val="both"/>
              <w:rPr>
                <w:rFonts w:ascii="Palatino Linotype" w:hAnsi="Palatino Linotype"/>
                <w:lang w:val="en-US"/>
              </w:rPr>
            </w:pPr>
            <w:r w:rsidRPr="003F46E6">
              <w:rPr>
                <w:rFonts w:ascii="Palatino Linotype" w:eastAsia="Arial" w:hAnsi="Palatino Linotype" w:cs="Arial"/>
                <w:sz w:val="18"/>
                <w:lang w:val="en-US"/>
              </w:rPr>
              <w:t xml:space="preserve">Klein, K., </w:t>
            </w:r>
            <w:proofErr w:type="spellStart"/>
            <w:r w:rsidRPr="003F46E6">
              <w:rPr>
                <w:rFonts w:ascii="Palatino Linotype" w:eastAsia="Arial" w:hAnsi="Palatino Linotype" w:cs="Arial"/>
                <w:sz w:val="18"/>
                <w:lang w:val="en-US"/>
              </w:rPr>
              <w:t>Völckner</w:t>
            </w:r>
            <w:proofErr w:type="spellEnd"/>
            <w:r w:rsidRPr="003F46E6">
              <w:rPr>
                <w:rFonts w:ascii="Palatino Linotype" w:eastAsia="Arial" w:hAnsi="Palatino Linotype" w:cs="Arial"/>
                <w:sz w:val="18"/>
                <w:lang w:val="en-US"/>
              </w:rPr>
              <w:t xml:space="preserve">, F., Bruno, </w:t>
            </w:r>
          </w:p>
          <w:p w14:paraId="399AA0C8" w14:textId="77777777" w:rsidR="00A45A1D" w:rsidRPr="003F46E6" w:rsidRDefault="00A45A1D" w:rsidP="00CC0AD9">
            <w:pPr>
              <w:spacing w:after="6pt" w:line="18pt" w:lineRule="auto"/>
              <w:ind w:end="1.90pt"/>
              <w:jc w:val="both"/>
              <w:rPr>
                <w:rFonts w:ascii="Palatino Linotype" w:hAnsi="Palatino Linotype"/>
                <w:lang w:val="en-US"/>
              </w:rPr>
            </w:pPr>
            <w:r w:rsidRPr="003F46E6">
              <w:rPr>
                <w:rFonts w:ascii="Palatino Linotype" w:eastAsia="Arial" w:hAnsi="Palatino Linotype" w:cs="Arial"/>
                <w:sz w:val="18"/>
                <w:lang w:val="en-US"/>
              </w:rPr>
              <w:t xml:space="preserve">H. A., Sattler, </w:t>
            </w:r>
          </w:p>
          <w:p w14:paraId="7C16ED2C" w14:textId="77777777" w:rsidR="00A45A1D" w:rsidRPr="003F46E6" w:rsidRDefault="00A45A1D" w:rsidP="00CC0AD9">
            <w:pPr>
              <w:spacing w:after="6pt" w:line="18pt" w:lineRule="auto"/>
              <w:ind w:start="2.85pt"/>
              <w:jc w:val="both"/>
              <w:rPr>
                <w:rFonts w:ascii="Palatino Linotype" w:hAnsi="Palatino Linotype"/>
                <w:lang w:val="en-US"/>
              </w:rPr>
            </w:pPr>
            <w:r w:rsidRPr="003F46E6">
              <w:rPr>
                <w:rFonts w:ascii="Palatino Linotype" w:eastAsia="Arial" w:hAnsi="Palatino Linotype" w:cs="Arial"/>
                <w:sz w:val="18"/>
                <w:lang w:val="en-US"/>
              </w:rPr>
              <w:t>H., &amp; Bruno, P.</w:t>
            </w:r>
          </w:p>
        </w:tc>
        <w:tc>
          <w:tcPr>
            <w:tcW w:w="144.55pt" w:type="dxa"/>
            <w:tcBorders>
              <w:top w:val="single" w:sz="4" w:space="0" w:color="EC6607"/>
              <w:start w:val="single" w:sz="4" w:space="0" w:color="EC6607"/>
              <w:bottom w:val="single" w:sz="4" w:space="0" w:color="EC6607"/>
              <w:end w:val="single" w:sz="4" w:space="0" w:color="EC6607"/>
            </w:tcBorders>
            <w:vAlign w:val="center"/>
          </w:tcPr>
          <w:p w14:paraId="1695ACFE" w14:textId="77777777" w:rsidR="00A45A1D" w:rsidRPr="003F46E6" w:rsidRDefault="00A45A1D" w:rsidP="00CC0AD9">
            <w:pPr>
              <w:spacing w:after="6pt" w:line="18pt" w:lineRule="auto"/>
              <w:ind w:start="1.35pt"/>
              <w:jc w:val="both"/>
              <w:rPr>
                <w:rFonts w:ascii="Palatino Linotype" w:hAnsi="Palatino Linotype"/>
              </w:rPr>
            </w:pPr>
            <w:r w:rsidRPr="003F46E6">
              <w:rPr>
                <w:rFonts w:ascii="Palatino Linotype" w:eastAsia="Arial" w:hAnsi="Palatino Linotype" w:cs="Arial"/>
                <w:sz w:val="18"/>
                <w:lang w:val="en-US"/>
              </w:rPr>
              <w:t xml:space="preserve">Brand positioning based on brand image–country image fit. </w:t>
            </w:r>
            <w:r w:rsidRPr="003F46E6">
              <w:rPr>
                <w:rFonts w:ascii="Palatino Linotype" w:eastAsia="Arial" w:hAnsi="Palatino Linotype" w:cs="Arial"/>
                <w:sz w:val="18"/>
              </w:rPr>
              <w:t xml:space="preserve">Marketing </w:t>
            </w:r>
            <w:proofErr w:type="spellStart"/>
            <w:r w:rsidRPr="003F46E6">
              <w:rPr>
                <w:rFonts w:ascii="Palatino Linotype" w:eastAsia="Arial" w:hAnsi="Palatino Linotype" w:cs="Arial"/>
                <w:sz w:val="18"/>
              </w:rPr>
              <w:t>Science</w:t>
            </w:r>
            <w:proofErr w:type="spellEnd"/>
            <w:r w:rsidRPr="003F46E6">
              <w:rPr>
                <w:rFonts w:ascii="Palatino Linotype" w:eastAsia="Arial" w:hAnsi="Palatino Linotype" w:cs="Arial"/>
                <w:sz w:val="18"/>
              </w:rPr>
              <w:t>,</w:t>
            </w:r>
          </w:p>
        </w:tc>
        <w:tc>
          <w:tcPr>
            <w:tcW w:w="33.90pt" w:type="dxa"/>
            <w:tcBorders>
              <w:top w:val="single" w:sz="4" w:space="0" w:color="EC6607"/>
              <w:start w:val="single" w:sz="4" w:space="0" w:color="EC6607"/>
              <w:bottom w:val="single" w:sz="4" w:space="0" w:color="EC6607"/>
              <w:end w:val="single" w:sz="4" w:space="0" w:color="EC6607"/>
            </w:tcBorders>
            <w:vAlign w:val="center"/>
          </w:tcPr>
          <w:p w14:paraId="071A576E" w14:textId="77777777" w:rsidR="00A45A1D" w:rsidRPr="003F46E6" w:rsidRDefault="00A45A1D" w:rsidP="00CC0AD9">
            <w:pPr>
              <w:spacing w:after="6pt" w:line="18pt" w:lineRule="auto"/>
              <w:ind w:start="4.15pt"/>
              <w:jc w:val="both"/>
              <w:rPr>
                <w:rFonts w:ascii="Palatino Linotype" w:hAnsi="Palatino Linotype"/>
              </w:rPr>
            </w:pPr>
            <w:r w:rsidRPr="003F46E6">
              <w:rPr>
                <w:rFonts w:ascii="Palatino Linotype" w:eastAsia="Arial" w:hAnsi="Palatino Linotype" w:cs="Arial"/>
                <w:sz w:val="18"/>
              </w:rPr>
              <w:t>2019</w:t>
            </w:r>
          </w:p>
        </w:tc>
        <w:tc>
          <w:tcPr>
            <w:tcW w:w="86.05pt" w:type="dxa"/>
            <w:tcBorders>
              <w:top w:val="single" w:sz="4" w:space="0" w:color="EC6607"/>
              <w:start w:val="single" w:sz="4" w:space="0" w:color="EC6607"/>
              <w:bottom w:val="single" w:sz="4" w:space="0" w:color="EC6607"/>
              <w:end w:val="single" w:sz="4" w:space="0" w:color="EC6607"/>
            </w:tcBorders>
            <w:vAlign w:val="center"/>
          </w:tcPr>
          <w:p w14:paraId="1898D18F" w14:textId="77777777" w:rsidR="00A45A1D" w:rsidRPr="003F46E6" w:rsidRDefault="00A45A1D" w:rsidP="00CC0AD9">
            <w:pPr>
              <w:spacing w:after="6pt" w:line="18pt" w:lineRule="auto"/>
              <w:ind w:end="1.90pt"/>
              <w:jc w:val="both"/>
              <w:rPr>
                <w:rFonts w:ascii="Palatino Linotype" w:hAnsi="Palatino Linotype"/>
              </w:rPr>
            </w:pPr>
            <w:r w:rsidRPr="003F46E6">
              <w:rPr>
                <w:rFonts w:ascii="Palatino Linotype" w:eastAsia="Arial" w:hAnsi="Palatino Linotype" w:cs="Arial"/>
                <w:sz w:val="18"/>
              </w:rPr>
              <w:t xml:space="preserve">Marketing </w:t>
            </w:r>
            <w:proofErr w:type="spellStart"/>
            <w:r w:rsidRPr="003F46E6">
              <w:rPr>
                <w:rFonts w:ascii="Palatino Linotype" w:eastAsia="Arial" w:hAnsi="Palatino Linotype" w:cs="Arial"/>
                <w:sz w:val="18"/>
              </w:rPr>
              <w:t>Science</w:t>
            </w:r>
            <w:proofErr w:type="spellEnd"/>
          </w:p>
        </w:tc>
        <w:tc>
          <w:tcPr>
            <w:tcW w:w="27.30pt" w:type="dxa"/>
            <w:tcBorders>
              <w:top w:val="single" w:sz="4" w:space="0" w:color="EC6607"/>
              <w:start w:val="single" w:sz="4" w:space="0" w:color="EC6607"/>
              <w:bottom w:val="single" w:sz="4" w:space="0" w:color="EC6607"/>
              <w:end w:val="single" w:sz="4" w:space="0" w:color="EC6607"/>
            </w:tcBorders>
            <w:vAlign w:val="center"/>
          </w:tcPr>
          <w:p w14:paraId="39AC1013" w14:textId="77777777" w:rsidR="00A45A1D" w:rsidRPr="003F46E6" w:rsidRDefault="00A45A1D" w:rsidP="00CC0AD9">
            <w:pPr>
              <w:spacing w:after="6pt" w:line="18pt" w:lineRule="auto"/>
              <w:ind w:start="5.90pt"/>
              <w:jc w:val="both"/>
              <w:rPr>
                <w:rFonts w:ascii="Palatino Linotype" w:hAnsi="Palatino Linotype"/>
              </w:rPr>
            </w:pPr>
            <w:r w:rsidRPr="003F46E6">
              <w:rPr>
                <w:rFonts w:ascii="Palatino Linotype" w:eastAsia="Arial" w:hAnsi="Palatino Linotype" w:cs="Arial"/>
                <w:sz w:val="18"/>
              </w:rPr>
              <w:t>Q1</w:t>
            </w:r>
          </w:p>
        </w:tc>
        <w:tc>
          <w:tcPr>
            <w:tcW w:w="50.75pt" w:type="dxa"/>
            <w:tcBorders>
              <w:top w:val="single" w:sz="4" w:space="0" w:color="EC6607"/>
              <w:start w:val="single" w:sz="4" w:space="0" w:color="EC6607"/>
              <w:bottom w:val="single" w:sz="4" w:space="0" w:color="EC6607"/>
              <w:end w:val="single" w:sz="4" w:space="0" w:color="EC6607"/>
            </w:tcBorders>
            <w:vAlign w:val="center"/>
          </w:tcPr>
          <w:p w14:paraId="18F17A6D" w14:textId="77777777" w:rsidR="00A45A1D" w:rsidRPr="003F46E6" w:rsidRDefault="00A45A1D" w:rsidP="00CC0AD9">
            <w:pPr>
              <w:spacing w:after="6pt" w:line="18pt" w:lineRule="auto"/>
              <w:ind w:end="1.90pt"/>
              <w:jc w:val="both"/>
              <w:rPr>
                <w:rFonts w:ascii="Palatino Linotype" w:hAnsi="Palatino Linotype"/>
              </w:rPr>
            </w:pPr>
            <w:r w:rsidRPr="003F46E6">
              <w:rPr>
                <w:rFonts w:ascii="Palatino Linotype" w:eastAsia="Arial" w:hAnsi="Palatino Linotype" w:cs="Arial"/>
                <w:sz w:val="18"/>
              </w:rPr>
              <w:t>Scielo</w:t>
            </w:r>
          </w:p>
        </w:tc>
      </w:tr>
      <w:tr w:rsidR="00A45A1D" w:rsidRPr="003F46E6" w14:paraId="643B1C80" w14:textId="77777777" w:rsidTr="007119DC">
        <w:trPr>
          <w:trHeight w:val="688"/>
        </w:trPr>
        <w:tc>
          <w:tcPr>
            <w:tcW w:w="25.20pt" w:type="dxa"/>
            <w:tcBorders>
              <w:top w:val="single" w:sz="4" w:space="0" w:color="EC6607"/>
              <w:start w:val="single" w:sz="4" w:space="0" w:color="EC6607"/>
              <w:bottom w:val="single" w:sz="4" w:space="0" w:color="EC6607"/>
              <w:end w:val="single" w:sz="4" w:space="0" w:color="EC6607"/>
            </w:tcBorders>
          </w:tcPr>
          <w:p w14:paraId="2A349031" w14:textId="77777777" w:rsidR="00A45A1D" w:rsidRPr="003F46E6" w:rsidRDefault="00A45A1D" w:rsidP="00CC0AD9">
            <w:pPr>
              <w:spacing w:after="6pt" w:line="18pt" w:lineRule="auto"/>
              <w:ind w:end="1.60pt"/>
              <w:jc w:val="both"/>
              <w:rPr>
                <w:rFonts w:ascii="Palatino Linotype" w:hAnsi="Palatino Linotype"/>
              </w:rPr>
            </w:pPr>
            <w:r w:rsidRPr="003F46E6">
              <w:rPr>
                <w:rFonts w:ascii="Palatino Linotype" w:eastAsia="Arial" w:hAnsi="Palatino Linotype" w:cs="Arial"/>
                <w:sz w:val="18"/>
              </w:rPr>
              <w:t>28</w:t>
            </w:r>
          </w:p>
        </w:tc>
        <w:tc>
          <w:tcPr>
            <w:tcW w:w="59.65pt" w:type="dxa"/>
            <w:tcBorders>
              <w:top w:val="single" w:sz="4" w:space="0" w:color="EC6607"/>
              <w:start w:val="single" w:sz="4" w:space="0" w:color="EC6607"/>
              <w:bottom w:val="single" w:sz="4" w:space="0" w:color="EC6607"/>
              <w:end w:val="single" w:sz="4" w:space="0" w:color="EC6607"/>
            </w:tcBorders>
          </w:tcPr>
          <w:p w14:paraId="3D8C72CF" w14:textId="77777777" w:rsidR="00A45A1D" w:rsidRPr="003F46E6" w:rsidRDefault="00A45A1D" w:rsidP="00CC0AD9">
            <w:pPr>
              <w:spacing w:after="6pt" w:line="18pt" w:lineRule="auto"/>
              <w:ind w:end="1.90pt"/>
              <w:jc w:val="both"/>
              <w:rPr>
                <w:rFonts w:ascii="Palatino Linotype" w:hAnsi="Palatino Linotype"/>
                <w:lang w:val="en-US"/>
              </w:rPr>
            </w:pPr>
            <w:proofErr w:type="spellStart"/>
            <w:r w:rsidRPr="003F46E6">
              <w:rPr>
                <w:rFonts w:ascii="Palatino Linotype" w:eastAsia="Arial" w:hAnsi="Palatino Linotype" w:cs="Arial"/>
                <w:sz w:val="18"/>
                <w:lang w:val="en-US"/>
              </w:rPr>
              <w:t>Erevelles</w:t>
            </w:r>
            <w:proofErr w:type="spellEnd"/>
            <w:r w:rsidRPr="003F46E6">
              <w:rPr>
                <w:rFonts w:ascii="Palatino Linotype" w:eastAsia="Arial" w:hAnsi="Palatino Linotype" w:cs="Arial"/>
                <w:sz w:val="18"/>
                <w:lang w:val="en-US"/>
              </w:rPr>
              <w:t xml:space="preserve">, S., </w:t>
            </w:r>
          </w:p>
          <w:p w14:paraId="501D32DC" w14:textId="77777777" w:rsidR="00A45A1D" w:rsidRPr="003F46E6" w:rsidRDefault="00A45A1D" w:rsidP="00CC0AD9">
            <w:pPr>
              <w:spacing w:after="6pt" w:line="18pt" w:lineRule="auto"/>
              <w:jc w:val="both"/>
              <w:rPr>
                <w:rFonts w:ascii="Palatino Linotype" w:hAnsi="Palatino Linotype"/>
                <w:lang w:val="en-US"/>
              </w:rPr>
            </w:pPr>
            <w:proofErr w:type="spellStart"/>
            <w:r w:rsidRPr="003F46E6">
              <w:rPr>
                <w:rFonts w:ascii="Palatino Linotype" w:eastAsia="Arial" w:hAnsi="Palatino Linotype" w:cs="Arial"/>
                <w:sz w:val="18"/>
                <w:lang w:val="en-US"/>
              </w:rPr>
              <w:t>Fukawa</w:t>
            </w:r>
            <w:proofErr w:type="spellEnd"/>
            <w:r w:rsidRPr="003F46E6">
              <w:rPr>
                <w:rFonts w:ascii="Palatino Linotype" w:eastAsia="Arial" w:hAnsi="Palatino Linotype" w:cs="Arial"/>
                <w:sz w:val="18"/>
                <w:lang w:val="en-US"/>
              </w:rPr>
              <w:t>, N., &amp; Swayne, L.</w:t>
            </w:r>
          </w:p>
        </w:tc>
        <w:tc>
          <w:tcPr>
            <w:tcW w:w="144.55pt" w:type="dxa"/>
            <w:tcBorders>
              <w:top w:val="single" w:sz="4" w:space="0" w:color="EC6607"/>
              <w:start w:val="single" w:sz="4" w:space="0" w:color="EC6607"/>
              <w:bottom w:val="single" w:sz="4" w:space="0" w:color="EC6607"/>
              <w:end w:val="single" w:sz="4" w:space="0" w:color="EC6607"/>
            </w:tcBorders>
            <w:vAlign w:val="center"/>
          </w:tcPr>
          <w:p w14:paraId="0B34FC97" w14:textId="77777777" w:rsidR="00A45A1D" w:rsidRPr="003F46E6" w:rsidRDefault="00A45A1D" w:rsidP="00CC0AD9">
            <w:pPr>
              <w:spacing w:after="6pt" w:line="18pt" w:lineRule="auto"/>
              <w:ind w:start="22.10pt"/>
              <w:jc w:val="both"/>
              <w:rPr>
                <w:rFonts w:ascii="Palatino Linotype" w:hAnsi="Palatino Linotype"/>
                <w:lang w:val="en-US"/>
              </w:rPr>
            </w:pPr>
            <w:r w:rsidRPr="003F46E6">
              <w:rPr>
                <w:rFonts w:ascii="Palatino Linotype" w:eastAsia="Arial" w:hAnsi="Palatino Linotype" w:cs="Arial"/>
                <w:sz w:val="18"/>
                <w:lang w:val="en-US"/>
              </w:rPr>
              <w:t>Big Data consumer analytics and the transformation of marketing.</w:t>
            </w:r>
          </w:p>
        </w:tc>
        <w:tc>
          <w:tcPr>
            <w:tcW w:w="33.90pt" w:type="dxa"/>
            <w:tcBorders>
              <w:top w:val="single" w:sz="4" w:space="0" w:color="EC6607"/>
              <w:start w:val="single" w:sz="4" w:space="0" w:color="EC6607"/>
              <w:bottom w:val="single" w:sz="4" w:space="0" w:color="EC6607"/>
              <w:end w:val="single" w:sz="4" w:space="0" w:color="EC6607"/>
            </w:tcBorders>
            <w:vAlign w:val="center"/>
          </w:tcPr>
          <w:p w14:paraId="0ACAD818" w14:textId="77777777" w:rsidR="00A45A1D" w:rsidRPr="003F46E6" w:rsidRDefault="00A45A1D" w:rsidP="00CC0AD9">
            <w:pPr>
              <w:spacing w:after="6pt" w:line="18pt" w:lineRule="auto"/>
              <w:ind w:start="4.15pt"/>
              <w:jc w:val="both"/>
              <w:rPr>
                <w:rFonts w:ascii="Palatino Linotype" w:hAnsi="Palatino Linotype"/>
              </w:rPr>
            </w:pPr>
            <w:r w:rsidRPr="003F46E6">
              <w:rPr>
                <w:rFonts w:ascii="Palatino Linotype" w:eastAsia="Arial" w:hAnsi="Palatino Linotype" w:cs="Arial"/>
                <w:sz w:val="18"/>
              </w:rPr>
              <w:t>2016</w:t>
            </w:r>
          </w:p>
        </w:tc>
        <w:tc>
          <w:tcPr>
            <w:tcW w:w="86.05pt" w:type="dxa"/>
            <w:tcBorders>
              <w:top w:val="single" w:sz="4" w:space="0" w:color="EC6607"/>
              <w:start w:val="single" w:sz="4" w:space="0" w:color="EC6607"/>
              <w:bottom w:val="single" w:sz="4" w:space="0" w:color="EC6607"/>
              <w:end w:val="single" w:sz="4" w:space="0" w:color="EC6607"/>
            </w:tcBorders>
            <w:vAlign w:val="center"/>
          </w:tcPr>
          <w:p w14:paraId="22D0BCC7" w14:textId="77777777" w:rsidR="00A45A1D" w:rsidRPr="003F46E6" w:rsidRDefault="00A45A1D" w:rsidP="00CC0AD9">
            <w:pPr>
              <w:spacing w:after="6pt" w:line="18pt" w:lineRule="auto"/>
              <w:jc w:val="both"/>
              <w:rPr>
                <w:rFonts w:ascii="Palatino Linotype" w:hAnsi="Palatino Linotype"/>
              </w:rPr>
            </w:pPr>
            <w:proofErr w:type="spellStart"/>
            <w:r w:rsidRPr="003F46E6">
              <w:rPr>
                <w:rFonts w:ascii="Palatino Linotype" w:eastAsia="Arial" w:hAnsi="Palatino Linotype" w:cs="Arial"/>
                <w:sz w:val="18"/>
              </w:rPr>
              <w:t>Journal</w:t>
            </w:r>
            <w:proofErr w:type="spellEnd"/>
            <w:r w:rsidRPr="003F46E6">
              <w:rPr>
                <w:rFonts w:ascii="Palatino Linotype" w:eastAsia="Arial" w:hAnsi="Palatino Linotype" w:cs="Arial"/>
                <w:sz w:val="18"/>
              </w:rPr>
              <w:t xml:space="preserve"> </w:t>
            </w:r>
            <w:proofErr w:type="spellStart"/>
            <w:r w:rsidRPr="003F46E6">
              <w:rPr>
                <w:rFonts w:ascii="Palatino Linotype" w:eastAsia="Arial" w:hAnsi="Palatino Linotype" w:cs="Arial"/>
                <w:sz w:val="18"/>
              </w:rPr>
              <w:t>of</w:t>
            </w:r>
            <w:proofErr w:type="spellEnd"/>
            <w:r w:rsidRPr="003F46E6">
              <w:rPr>
                <w:rFonts w:ascii="Palatino Linotype" w:eastAsia="Arial" w:hAnsi="Palatino Linotype" w:cs="Arial"/>
                <w:sz w:val="18"/>
              </w:rPr>
              <w:t xml:space="preserve"> Business </w:t>
            </w:r>
            <w:proofErr w:type="spellStart"/>
            <w:r w:rsidRPr="003F46E6">
              <w:rPr>
                <w:rFonts w:ascii="Palatino Linotype" w:eastAsia="Arial" w:hAnsi="Palatino Linotype" w:cs="Arial"/>
                <w:sz w:val="18"/>
              </w:rPr>
              <w:t>Research</w:t>
            </w:r>
            <w:proofErr w:type="spellEnd"/>
          </w:p>
        </w:tc>
        <w:tc>
          <w:tcPr>
            <w:tcW w:w="27.30pt" w:type="dxa"/>
            <w:tcBorders>
              <w:top w:val="single" w:sz="4" w:space="0" w:color="EC6607"/>
              <w:start w:val="single" w:sz="4" w:space="0" w:color="EC6607"/>
              <w:bottom w:val="single" w:sz="4" w:space="0" w:color="EC6607"/>
              <w:end w:val="single" w:sz="4" w:space="0" w:color="EC6607"/>
            </w:tcBorders>
            <w:vAlign w:val="center"/>
          </w:tcPr>
          <w:p w14:paraId="3CE6F0A4" w14:textId="77777777" w:rsidR="00A45A1D" w:rsidRPr="003F46E6" w:rsidRDefault="00A45A1D" w:rsidP="00CC0AD9">
            <w:pPr>
              <w:spacing w:after="6pt" w:line="18pt" w:lineRule="auto"/>
              <w:ind w:start="5.90pt"/>
              <w:jc w:val="both"/>
              <w:rPr>
                <w:rFonts w:ascii="Palatino Linotype" w:hAnsi="Palatino Linotype"/>
              </w:rPr>
            </w:pPr>
            <w:r w:rsidRPr="003F46E6">
              <w:rPr>
                <w:rFonts w:ascii="Palatino Linotype" w:eastAsia="Arial" w:hAnsi="Palatino Linotype" w:cs="Arial"/>
                <w:sz w:val="18"/>
              </w:rPr>
              <w:t>Q1</w:t>
            </w:r>
          </w:p>
        </w:tc>
        <w:tc>
          <w:tcPr>
            <w:tcW w:w="50.75pt" w:type="dxa"/>
            <w:tcBorders>
              <w:top w:val="single" w:sz="4" w:space="0" w:color="EC6607"/>
              <w:start w:val="single" w:sz="4" w:space="0" w:color="EC6607"/>
              <w:bottom w:val="single" w:sz="4" w:space="0" w:color="EC6607"/>
              <w:end w:val="single" w:sz="4" w:space="0" w:color="EC6607"/>
            </w:tcBorders>
            <w:vAlign w:val="center"/>
          </w:tcPr>
          <w:p w14:paraId="02AA8EF6" w14:textId="77777777" w:rsidR="00A45A1D" w:rsidRPr="003F46E6" w:rsidRDefault="00A45A1D" w:rsidP="00CC0AD9">
            <w:pPr>
              <w:spacing w:after="6pt" w:line="18pt" w:lineRule="auto"/>
              <w:ind w:end="0.50pt"/>
              <w:jc w:val="both"/>
              <w:rPr>
                <w:rFonts w:ascii="Palatino Linotype" w:hAnsi="Palatino Linotype"/>
              </w:rPr>
            </w:pPr>
            <w:proofErr w:type="spellStart"/>
            <w:r w:rsidRPr="003F46E6">
              <w:rPr>
                <w:rFonts w:ascii="Palatino Linotype" w:eastAsia="Arial" w:hAnsi="Palatino Linotype" w:cs="Arial"/>
                <w:sz w:val="18"/>
              </w:rPr>
              <w:t>ScienceDirect</w:t>
            </w:r>
            <w:proofErr w:type="spellEnd"/>
          </w:p>
        </w:tc>
      </w:tr>
      <w:tr w:rsidR="00A45A1D" w:rsidRPr="003F46E6" w14:paraId="7BE185A8" w14:textId="77777777" w:rsidTr="007119DC">
        <w:trPr>
          <w:trHeight w:val="1128"/>
        </w:trPr>
        <w:tc>
          <w:tcPr>
            <w:tcW w:w="25.20pt" w:type="dxa"/>
            <w:tcBorders>
              <w:top w:val="single" w:sz="4" w:space="0" w:color="EC6607"/>
              <w:start w:val="single" w:sz="4" w:space="0" w:color="EC6607"/>
              <w:bottom w:val="single" w:sz="4" w:space="0" w:color="EC6607"/>
              <w:end w:val="single" w:sz="4" w:space="0" w:color="EC6607"/>
            </w:tcBorders>
          </w:tcPr>
          <w:p w14:paraId="4AC14FFD" w14:textId="77777777" w:rsidR="00A45A1D" w:rsidRPr="003F46E6" w:rsidRDefault="00A45A1D" w:rsidP="00CC0AD9">
            <w:pPr>
              <w:spacing w:after="6pt" w:line="18pt" w:lineRule="auto"/>
              <w:ind w:end="1.60pt"/>
              <w:jc w:val="both"/>
              <w:rPr>
                <w:rFonts w:ascii="Palatino Linotype" w:hAnsi="Palatino Linotype"/>
              </w:rPr>
            </w:pPr>
            <w:r w:rsidRPr="003F46E6">
              <w:rPr>
                <w:rFonts w:ascii="Palatino Linotype" w:eastAsia="Arial" w:hAnsi="Palatino Linotype" w:cs="Arial"/>
                <w:sz w:val="18"/>
              </w:rPr>
              <w:lastRenderedPageBreak/>
              <w:t>29</w:t>
            </w:r>
          </w:p>
        </w:tc>
        <w:tc>
          <w:tcPr>
            <w:tcW w:w="59.65pt" w:type="dxa"/>
            <w:tcBorders>
              <w:top w:val="single" w:sz="4" w:space="0" w:color="EC6607"/>
              <w:start w:val="single" w:sz="4" w:space="0" w:color="EC6607"/>
              <w:bottom w:val="single" w:sz="4" w:space="0" w:color="EC6607"/>
              <w:end w:val="single" w:sz="4" w:space="0" w:color="EC6607"/>
            </w:tcBorders>
            <w:vAlign w:val="center"/>
          </w:tcPr>
          <w:p w14:paraId="7526868E" w14:textId="77777777" w:rsidR="00A45A1D" w:rsidRPr="003F46E6" w:rsidRDefault="00A45A1D" w:rsidP="00CC0AD9">
            <w:pPr>
              <w:spacing w:after="6pt" w:line="18pt" w:lineRule="auto"/>
              <w:ind w:end="1.90pt"/>
              <w:jc w:val="both"/>
              <w:rPr>
                <w:rFonts w:ascii="Palatino Linotype" w:hAnsi="Palatino Linotype"/>
                <w:lang w:val="en-US"/>
              </w:rPr>
            </w:pPr>
            <w:r w:rsidRPr="003F46E6">
              <w:rPr>
                <w:rFonts w:ascii="Palatino Linotype" w:eastAsia="Arial" w:hAnsi="Palatino Linotype" w:cs="Arial"/>
                <w:sz w:val="18"/>
                <w:lang w:val="en-US"/>
              </w:rPr>
              <w:t xml:space="preserve">Fitriani, F., </w:t>
            </w:r>
          </w:p>
          <w:p w14:paraId="6204FA22" w14:textId="77777777" w:rsidR="00A45A1D" w:rsidRPr="003F46E6" w:rsidRDefault="00A45A1D" w:rsidP="00CC0AD9">
            <w:pPr>
              <w:spacing w:after="6pt" w:line="18pt" w:lineRule="auto"/>
              <w:ind w:end="1.90pt"/>
              <w:jc w:val="both"/>
              <w:rPr>
                <w:rFonts w:ascii="Palatino Linotype" w:hAnsi="Palatino Linotype"/>
                <w:lang w:val="en-US"/>
              </w:rPr>
            </w:pPr>
            <w:proofErr w:type="spellStart"/>
            <w:r w:rsidRPr="003F46E6">
              <w:rPr>
                <w:rFonts w:ascii="Palatino Linotype" w:eastAsia="Arial" w:hAnsi="Palatino Linotype" w:cs="Arial"/>
                <w:sz w:val="18"/>
                <w:lang w:val="en-US"/>
              </w:rPr>
              <w:t>Brasit</w:t>
            </w:r>
            <w:proofErr w:type="spellEnd"/>
            <w:r w:rsidRPr="003F46E6">
              <w:rPr>
                <w:rFonts w:ascii="Palatino Linotype" w:eastAsia="Arial" w:hAnsi="Palatino Linotype" w:cs="Arial"/>
                <w:sz w:val="18"/>
                <w:lang w:val="en-US"/>
              </w:rPr>
              <w:t xml:space="preserve">, N., </w:t>
            </w:r>
          </w:p>
          <w:p w14:paraId="73FCD0A0" w14:textId="77777777" w:rsidR="00A45A1D" w:rsidRPr="003F46E6" w:rsidRDefault="00A45A1D" w:rsidP="00CC0AD9">
            <w:pPr>
              <w:spacing w:after="6pt" w:line="18pt" w:lineRule="auto"/>
              <w:jc w:val="both"/>
              <w:rPr>
                <w:rFonts w:ascii="Palatino Linotype" w:hAnsi="Palatino Linotype"/>
                <w:lang w:val="en-US"/>
              </w:rPr>
            </w:pPr>
            <w:proofErr w:type="spellStart"/>
            <w:r w:rsidRPr="003F46E6">
              <w:rPr>
                <w:rFonts w:ascii="Palatino Linotype" w:eastAsia="Arial" w:hAnsi="Palatino Linotype" w:cs="Arial"/>
                <w:sz w:val="18"/>
                <w:lang w:val="en-US"/>
              </w:rPr>
              <w:t>Nursyamsi</w:t>
            </w:r>
            <w:proofErr w:type="spellEnd"/>
            <w:r w:rsidRPr="003F46E6">
              <w:rPr>
                <w:rFonts w:ascii="Palatino Linotype" w:eastAsia="Arial" w:hAnsi="Palatino Linotype" w:cs="Arial"/>
                <w:sz w:val="18"/>
                <w:lang w:val="en-US"/>
              </w:rPr>
              <w:t>, I., &amp; Kadir, N.</w:t>
            </w:r>
          </w:p>
        </w:tc>
        <w:tc>
          <w:tcPr>
            <w:tcW w:w="144.55pt" w:type="dxa"/>
            <w:tcBorders>
              <w:top w:val="single" w:sz="4" w:space="0" w:color="EC6607"/>
              <w:start w:val="single" w:sz="4" w:space="0" w:color="EC6607"/>
              <w:bottom w:val="single" w:sz="4" w:space="0" w:color="EC6607"/>
              <w:end w:val="single" w:sz="4" w:space="0" w:color="EC6607"/>
            </w:tcBorders>
          </w:tcPr>
          <w:p w14:paraId="44DC8801" w14:textId="77777777" w:rsidR="00A45A1D" w:rsidRPr="003F46E6" w:rsidRDefault="00A45A1D" w:rsidP="00CC0AD9">
            <w:pPr>
              <w:spacing w:after="6pt" w:line="18pt" w:lineRule="auto"/>
              <w:ind w:start="5.45pt"/>
              <w:jc w:val="both"/>
              <w:rPr>
                <w:rFonts w:ascii="Palatino Linotype" w:hAnsi="Palatino Linotype"/>
                <w:lang w:val="en-US"/>
              </w:rPr>
            </w:pPr>
            <w:r w:rsidRPr="003F46E6">
              <w:rPr>
                <w:rFonts w:ascii="Palatino Linotype" w:eastAsia="Arial" w:hAnsi="Palatino Linotype" w:cs="Arial"/>
                <w:sz w:val="18"/>
                <w:lang w:val="en-US"/>
              </w:rPr>
              <w:t xml:space="preserve">The influence of entrepreneur insight, market orientation, knowledge-sharing capabilities, on the performance and competitiveness of SMEs in Makassar </w:t>
            </w:r>
          </w:p>
          <w:p w14:paraId="5B5A6E32" w14:textId="77777777" w:rsidR="00A45A1D" w:rsidRPr="003F46E6" w:rsidRDefault="00A45A1D" w:rsidP="00CC0AD9">
            <w:pPr>
              <w:spacing w:after="6pt" w:line="18pt" w:lineRule="auto"/>
              <w:ind w:end="4.75pt"/>
              <w:jc w:val="both"/>
              <w:rPr>
                <w:rFonts w:ascii="Palatino Linotype" w:hAnsi="Palatino Linotype"/>
              </w:rPr>
            </w:pPr>
            <w:proofErr w:type="spellStart"/>
            <w:r w:rsidRPr="003F46E6">
              <w:rPr>
                <w:rFonts w:ascii="Palatino Linotype" w:eastAsia="Arial" w:hAnsi="Palatino Linotype" w:cs="Arial"/>
                <w:sz w:val="18"/>
              </w:rPr>
              <w:t>city</w:t>
            </w:r>
            <w:proofErr w:type="spellEnd"/>
            <w:r w:rsidRPr="003F46E6">
              <w:rPr>
                <w:rFonts w:ascii="Palatino Linotype" w:eastAsia="Arial" w:hAnsi="Palatino Linotype" w:cs="Arial"/>
                <w:sz w:val="18"/>
              </w:rPr>
              <w:t>.</w:t>
            </w:r>
          </w:p>
        </w:tc>
        <w:tc>
          <w:tcPr>
            <w:tcW w:w="33.90pt" w:type="dxa"/>
            <w:tcBorders>
              <w:top w:val="single" w:sz="4" w:space="0" w:color="EC6607"/>
              <w:start w:val="single" w:sz="4" w:space="0" w:color="EC6607"/>
              <w:bottom w:val="single" w:sz="4" w:space="0" w:color="EC6607"/>
              <w:end w:val="single" w:sz="4" w:space="0" w:color="EC6607"/>
            </w:tcBorders>
            <w:vAlign w:val="center"/>
          </w:tcPr>
          <w:p w14:paraId="37425A38" w14:textId="77777777" w:rsidR="00A45A1D" w:rsidRPr="003F46E6" w:rsidRDefault="00A45A1D" w:rsidP="00CC0AD9">
            <w:pPr>
              <w:spacing w:after="6pt" w:line="18pt" w:lineRule="auto"/>
              <w:ind w:start="4.15pt"/>
              <w:jc w:val="both"/>
              <w:rPr>
                <w:rFonts w:ascii="Palatino Linotype" w:hAnsi="Palatino Linotype"/>
              </w:rPr>
            </w:pPr>
            <w:r w:rsidRPr="003F46E6">
              <w:rPr>
                <w:rFonts w:ascii="Palatino Linotype" w:eastAsia="Arial" w:hAnsi="Palatino Linotype" w:cs="Arial"/>
                <w:sz w:val="18"/>
              </w:rPr>
              <w:t>2020</w:t>
            </w:r>
          </w:p>
        </w:tc>
        <w:tc>
          <w:tcPr>
            <w:tcW w:w="86.05pt" w:type="dxa"/>
            <w:tcBorders>
              <w:top w:val="single" w:sz="4" w:space="0" w:color="EC6607"/>
              <w:start w:val="single" w:sz="4" w:space="0" w:color="EC6607"/>
              <w:bottom w:val="single" w:sz="4" w:space="0" w:color="EC6607"/>
              <w:end w:val="single" w:sz="4" w:space="0" w:color="EC6607"/>
            </w:tcBorders>
            <w:vAlign w:val="center"/>
          </w:tcPr>
          <w:p w14:paraId="078BD8F5" w14:textId="77777777" w:rsidR="00A45A1D" w:rsidRPr="003F46E6" w:rsidRDefault="00A45A1D" w:rsidP="00CC0AD9">
            <w:pPr>
              <w:spacing w:after="6pt" w:line="18pt" w:lineRule="auto"/>
              <w:jc w:val="both"/>
              <w:rPr>
                <w:rFonts w:ascii="Palatino Linotype" w:hAnsi="Palatino Linotype"/>
                <w:lang w:val="en-US"/>
              </w:rPr>
            </w:pPr>
            <w:r w:rsidRPr="003F46E6">
              <w:rPr>
                <w:rFonts w:ascii="Palatino Linotype" w:eastAsia="Arial" w:hAnsi="Palatino Linotype" w:cs="Arial"/>
                <w:sz w:val="18"/>
                <w:lang w:val="en-US"/>
              </w:rPr>
              <w:t>International journal of multicultural and multireligious understanding</w:t>
            </w:r>
          </w:p>
        </w:tc>
        <w:tc>
          <w:tcPr>
            <w:tcW w:w="27.30pt" w:type="dxa"/>
            <w:tcBorders>
              <w:top w:val="single" w:sz="4" w:space="0" w:color="EC6607"/>
              <w:start w:val="single" w:sz="4" w:space="0" w:color="EC6607"/>
              <w:bottom w:val="single" w:sz="4" w:space="0" w:color="EC6607"/>
              <w:end w:val="single" w:sz="4" w:space="0" w:color="EC6607"/>
            </w:tcBorders>
            <w:vAlign w:val="center"/>
          </w:tcPr>
          <w:p w14:paraId="1B0EF4D7" w14:textId="77777777" w:rsidR="00A45A1D" w:rsidRPr="003F46E6" w:rsidRDefault="00A45A1D" w:rsidP="00CC0AD9">
            <w:pPr>
              <w:spacing w:after="6pt" w:line="18pt" w:lineRule="auto"/>
              <w:ind w:start="5.90pt"/>
              <w:jc w:val="both"/>
              <w:rPr>
                <w:rFonts w:ascii="Palatino Linotype" w:hAnsi="Palatino Linotype"/>
              </w:rPr>
            </w:pPr>
            <w:r w:rsidRPr="003F46E6">
              <w:rPr>
                <w:rFonts w:ascii="Palatino Linotype" w:eastAsia="Arial" w:hAnsi="Palatino Linotype" w:cs="Arial"/>
                <w:sz w:val="18"/>
              </w:rPr>
              <w:t>Q3</w:t>
            </w:r>
          </w:p>
        </w:tc>
        <w:tc>
          <w:tcPr>
            <w:tcW w:w="50.75pt" w:type="dxa"/>
            <w:tcBorders>
              <w:top w:val="single" w:sz="4" w:space="0" w:color="EC6607"/>
              <w:start w:val="single" w:sz="4" w:space="0" w:color="EC6607"/>
              <w:bottom w:val="single" w:sz="4" w:space="0" w:color="EC6607"/>
              <w:end w:val="single" w:sz="4" w:space="0" w:color="EC6607"/>
            </w:tcBorders>
            <w:vAlign w:val="center"/>
          </w:tcPr>
          <w:p w14:paraId="27D39AAC" w14:textId="77777777" w:rsidR="00A45A1D" w:rsidRPr="003F46E6" w:rsidRDefault="00A45A1D" w:rsidP="00CC0AD9">
            <w:pPr>
              <w:spacing w:after="6pt" w:line="18pt" w:lineRule="auto"/>
              <w:ind w:end="1.90pt"/>
              <w:jc w:val="both"/>
              <w:rPr>
                <w:rFonts w:ascii="Palatino Linotype" w:hAnsi="Palatino Linotype"/>
              </w:rPr>
            </w:pPr>
            <w:proofErr w:type="spellStart"/>
            <w:r w:rsidRPr="003F46E6">
              <w:rPr>
                <w:rFonts w:ascii="Palatino Linotype" w:eastAsia="Arial" w:hAnsi="Palatino Linotype" w:cs="Arial"/>
                <w:sz w:val="18"/>
              </w:rPr>
              <w:t>Doaj</w:t>
            </w:r>
            <w:proofErr w:type="spellEnd"/>
          </w:p>
        </w:tc>
      </w:tr>
      <w:tr w:rsidR="00A45A1D" w:rsidRPr="003F46E6" w14:paraId="7BFCBEE3" w14:textId="77777777" w:rsidTr="007119DC">
        <w:trPr>
          <w:trHeight w:val="468"/>
        </w:trPr>
        <w:tc>
          <w:tcPr>
            <w:tcW w:w="25.20pt" w:type="dxa"/>
            <w:tcBorders>
              <w:top w:val="single" w:sz="4" w:space="0" w:color="EC6607"/>
              <w:start w:val="single" w:sz="4" w:space="0" w:color="EC6607"/>
              <w:bottom w:val="single" w:sz="4" w:space="0" w:color="EC6607"/>
              <w:end w:val="single" w:sz="4" w:space="0" w:color="EC6607"/>
            </w:tcBorders>
          </w:tcPr>
          <w:p w14:paraId="15D181AF" w14:textId="77777777" w:rsidR="00A45A1D" w:rsidRPr="003F46E6" w:rsidRDefault="00A45A1D" w:rsidP="00CC0AD9">
            <w:pPr>
              <w:spacing w:after="6pt" w:line="18pt" w:lineRule="auto"/>
              <w:ind w:end="1.60pt"/>
              <w:jc w:val="both"/>
              <w:rPr>
                <w:rFonts w:ascii="Palatino Linotype" w:hAnsi="Palatino Linotype"/>
              </w:rPr>
            </w:pPr>
            <w:r w:rsidRPr="003F46E6">
              <w:rPr>
                <w:rFonts w:ascii="Palatino Linotype" w:eastAsia="Arial" w:hAnsi="Palatino Linotype" w:cs="Arial"/>
                <w:sz w:val="18"/>
              </w:rPr>
              <w:t>30</w:t>
            </w:r>
          </w:p>
        </w:tc>
        <w:tc>
          <w:tcPr>
            <w:tcW w:w="59.65pt" w:type="dxa"/>
            <w:tcBorders>
              <w:top w:val="single" w:sz="4" w:space="0" w:color="EC6607"/>
              <w:start w:val="single" w:sz="4" w:space="0" w:color="EC6607"/>
              <w:bottom w:val="single" w:sz="4" w:space="0" w:color="EC6607"/>
              <w:end w:val="single" w:sz="4" w:space="0" w:color="EC6607"/>
            </w:tcBorders>
          </w:tcPr>
          <w:p w14:paraId="2168CF99" w14:textId="77777777" w:rsidR="00A45A1D" w:rsidRPr="003F46E6" w:rsidRDefault="00A45A1D" w:rsidP="00CC0AD9">
            <w:pPr>
              <w:spacing w:after="6pt" w:line="18pt" w:lineRule="auto"/>
              <w:jc w:val="both"/>
              <w:rPr>
                <w:rFonts w:ascii="Palatino Linotype" w:hAnsi="Palatino Linotype"/>
              </w:rPr>
            </w:pPr>
            <w:proofErr w:type="spellStart"/>
            <w:r w:rsidRPr="003F46E6">
              <w:rPr>
                <w:rFonts w:ascii="Palatino Linotype" w:eastAsia="Arial" w:hAnsi="Palatino Linotype" w:cs="Arial"/>
                <w:sz w:val="18"/>
              </w:rPr>
              <w:t>Syrdal</w:t>
            </w:r>
            <w:proofErr w:type="spellEnd"/>
            <w:r w:rsidRPr="003F46E6">
              <w:rPr>
                <w:rFonts w:ascii="Palatino Linotype" w:eastAsia="Arial" w:hAnsi="Palatino Linotype" w:cs="Arial"/>
                <w:sz w:val="18"/>
              </w:rPr>
              <w:t>, H. &amp; Briggs, E.</w:t>
            </w:r>
          </w:p>
        </w:tc>
        <w:tc>
          <w:tcPr>
            <w:tcW w:w="144.55pt" w:type="dxa"/>
            <w:tcBorders>
              <w:top w:val="single" w:sz="4" w:space="0" w:color="EC6607"/>
              <w:start w:val="single" w:sz="4" w:space="0" w:color="EC6607"/>
              <w:bottom w:val="single" w:sz="4" w:space="0" w:color="EC6607"/>
              <w:end w:val="single" w:sz="4" w:space="0" w:color="EC6607"/>
            </w:tcBorders>
          </w:tcPr>
          <w:p w14:paraId="4CF0DCD3" w14:textId="77777777" w:rsidR="00A45A1D" w:rsidRPr="003F46E6" w:rsidRDefault="00A45A1D" w:rsidP="00CC0AD9">
            <w:pPr>
              <w:spacing w:after="6pt" w:line="18pt" w:lineRule="auto"/>
              <w:ind w:start="27.80pt"/>
              <w:jc w:val="both"/>
              <w:rPr>
                <w:rFonts w:ascii="Palatino Linotype" w:hAnsi="Palatino Linotype"/>
                <w:lang w:val="en-US"/>
              </w:rPr>
            </w:pPr>
            <w:r w:rsidRPr="003F46E6">
              <w:rPr>
                <w:rFonts w:ascii="Palatino Linotype" w:eastAsia="Arial" w:hAnsi="Palatino Linotype" w:cs="Arial"/>
                <w:sz w:val="18"/>
                <w:lang w:val="en-US"/>
              </w:rPr>
              <w:t>Engagement With Social Media Content: A Qualitative Exploration</w:t>
            </w:r>
          </w:p>
        </w:tc>
        <w:tc>
          <w:tcPr>
            <w:tcW w:w="33.90pt" w:type="dxa"/>
            <w:tcBorders>
              <w:top w:val="single" w:sz="4" w:space="0" w:color="EC6607"/>
              <w:start w:val="single" w:sz="4" w:space="0" w:color="EC6607"/>
              <w:bottom w:val="single" w:sz="4" w:space="0" w:color="EC6607"/>
              <w:end w:val="single" w:sz="4" w:space="0" w:color="EC6607"/>
            </w:tcBorders>
            <w:vAlign w:val="center"/>
          </w:tcPr>
          <w:p w14:paraId="4F5465FD" w14:textId="77777777" w:rsidR="00A45A1D" w:rsidRPr="003F46E6" w:rsidRDefault="00A45A1D" w:rsidP="00CC0AD9">
            <w:pPr>
              <w:spacing w:after="6pt" w:line="18pt" w:lineRule="auto"/>
              <w:ind w:start="4.15pt"/>
              <w:jc w:val="both"/>
              <w:rPr>
                <w:rFonts w:ascii="Palatino Linotype" w:hAnsi="Palatino Linotype"/>
              </w:rPr>
            </w:pPr>
            <w:r w:rsidRPr="003F46E6">
              <w:rPr>
                <w:rFonts w:ascii="Palatino Linotype" w:eastAsia="Arial" w:hAnsi="Palatino Linotype" w:cs="Arial"/>
                <w:sz w:val="18"/>
              </w:rPr>
              <w:t>2019</w:t>
            </w:r>
          </w:p>
        </w:tc>
        <w:tc>
          <w:tcPr>
            <w:tcW w:w="86.05pt" w:type="dxa"/>
            <w:tcBorders>
              <w:top w:val="single" w:sz="4" w:space="0" w:color="EC6607"/>
              <w:start w:val="single" w:sz="4" w:space="0" w:color="EC6607"/>
              <w:bottom w:val="single" w:sz="4" w:space="0" w:color="EC6607"/>
              <w:end w:val="single" w:sz="4" w:space="0" w:color="EC6607"/>
            </w:tcBorders>
          </w:tcPr>
          <w:p w14:paraId="73D984DB" w14:textId="77777777" w:rsidR="00A45A1D" w:rsidRPr="003F46E6" w:rsidRDefault="00A45A1D" w:rsidP="00CC0AD9">
            <w:pPr>
              <w:spacing w:after="6pt" w:line="18pt" w:lineRule="auto"/>
              <w:jc w:val="both"/>
              <w:rPr>
                <w:rFonts w:ascii="Palatino Linotype" w:hAnsi="Palatino Linotype"/>
                <w:lang w:val="en-US"/>
              </w:rPr>
            </w:pPr>
            <w:r w:rsidRPr="003F46E6">
              <w:rPr>
                <w:rFonts w:ascii="Palatino Linotype" w:eastAsia="Arial" w:hAnsi="Palatino Linotype" w:cs="Arial"/>
                <w:sz w:val="18"/>
                <w:lang w:val="en-US"/>
              </w:rPr>
              <w:t>Journal of Marketing Theory and Practice</w:t>
            </w:r>
          </w:p>
        </w:tc>
        <w:tc>
          <w:tcPr>
            <w:tcW w:w="27.30pt" w:type="dxa"/>
            <w:tcBorders>
              <w:top w:val="single" w:sz="4" w:space="0" w:color="EC6607"/>
              <w:start w:val="single" w:sz="4" w:space="0" w:color="EC6607"/>
              <w:bottom w:val="single" w:sz="4" w:space="0" w:color="EC6607"/>
              <w:end w:val="single" w:sz="4" w:space="0" w:color="EC6607"/>
            </w:tcBorders>
            <w:vAlign w:val="center"/>
          </w:tcPr>
          <w:p w14:paraId="7ACABF9D" w14:textId="77777777" w:rsidR="00A45A1D" w:rsidRPr="003F46E6" w:rsidRDefault="00A45A1D" w:rsidP="00CC0AD9">
            <w:pPr>
              <w:spacing w:after="6pt" w:line="18pt" w:lineRule="auto"/>
              <w:ind w:start="5.90pt"/>
              <w:jc w:val="both"/>
              <w:rPr>
                <w:rFonts w:ascii="Palatino Linotype" w:hAnsi="Palatino Linotype"/>
              </w:rPr>
            </w:pPr>
            <w:r w:rsidRPr="003F46E6">
              <w:rPr>
                <w:rFonts w:ascii="Palatino Linotype" w:eastAsia="Arial" w:hAnsi="Palatino Linotype" w:cs="Arial"/>
                <w:sz w:val="18"/>
              </w:rPr>
              <w:t>Q3</w:t>
            </w:r>
          </w:p>
        </w:tc>
        <w:tc>
          <w:tcPr>
            <w:tcW w:w="50.75pt" w:type="dxa"/>
            <w:tcBorders>
              <w:top w:val="single" w:sz="4" w:space="0" w:color="EC6607"/>
              <w:start w:val="single" w:sz="4" w:space="0" w:color="EC6607"/>
              <w:bottom w:val="single" w:sz="4" w:space="0" w:color="EC6607"/>
              <w:end w:val="single" w:sz="4" w:space="0" w:color="EC6607"/>
            </w:tcBorders>
            <w:vAlign w:val="center"/>
          </w:tcPr>
          <w:p w14:paraId="4F25E631" w14:textId="77777777" w:rsidR="00A45A1D" w:rsidRPr="003F46E6" w:rsidRDefault="00A45A1D" w:rsidP="00CC0AD9">
            <w:pPr>
              <w:spacing w:after="6pt" w:line="18pt" w:lineRule="auto"/>
              <w:ind w:end="1.90pt"/>
              <w:jc w:val="both"/>
              <w:rPr>
                <w:rFonts w:ascii="Palatino Linotype" w:hAnsi="Palatino Linotype"/>
              </w:rPr>
            </w:pPr>
            <w:proofErr w:type="spellStart"/>
            <w:r w:rsidRPr="003F46E6">
              <w:rPr>
                <w:rFonts w:ascii="Palatino Linotype" w:eastAsia="Arial" w:hAnsi="Palatino Linotype" w:cs="Arial"/>
                <w:sz w:val="18"/>
              </w:rPr>
              <w:t>Latindex</w:t>
            </w:r>
            <w:proofErr w:type="spellEnd"/>
          </w:p>
        </w:tc>
      </w:tr>
      <w:tr w:rsidR="00A45A1D" w:rsidRPr="003F46E6" w14:paraId="3214B096" w14:textId="77777777" w:rsidTr="007119DC">
        <w:trPr>
          <w:trHeight w:val="578"/>
        </w:trPr>
        <w:tc>
          <w:tcPr>
            <w:tcW w:w="25.20pt" w:type="dxa"/>
            <w:tcBorders>
              <w:top w:val="single" w:sz="4" w:space="0" w:color="EC6607"/>
              <w:start w:val="single" w:sz="4" w:space="0" w:color="EC6607"/>
              <w:bottom w:val="single" w:sz="4" w:space="0" w:color="EC6607"/>
              <w:end w:val="single" w:sz="4" w:space="0" w:color="EC6607"/>
            </w:tcBorders>
            <w:vAlign w:val="center"/>
          </w:tcPr>
          <w:p w14:paraId="2A34098B" w14:textId="77777777" w:rsidR="00A45A1D" w:rsidRPr="003F46E6" w:rsidRDefault="00A45A1D" w:rsidP="00CC0AD9">
            <w:pPr>
              <w:spacing w:after="6pt" w:line="18pt" w:lineRule="auto"/>
              <w:ind w:end="1.60pt"/>
              <w:jc w:val="both"/>
              <w:rPr>
                <w:rFonts w:ascii="Palatino Linotype" w:hAnsi="Palatino Linotype"/>
              </w:rPr>
            </w:pPr>
            <w:r w:rsidRPr="003F46E6">
              <w:rPr>
                <w:rFonts w:ascii="Palatino Linotype" w:eastAsia="Arial" w:hAnsi="Palatino Linotype" w:cs="Arial"/>
                <w:sz w:val="18"/>
              </w:rPr>
              <w:t>31</w:t>
            </w:r>
          </w:p>
        </w:tc>
        <w:tc>
          <w:tcPr>
            <w:tcW w:w="59.65pt" w:type="dxa"/>
            <w:tcBorders>
              <w:top w:val="single" w:sz="4" w:space="0" w:color="EC6607"/>
              <w:start w:val="single" w:sz="4" w:space="0" w:color="EC6607"/>
              <w:bottom w:val="single" w:sz="4" w:space="0" w:color="EC6607"/>
              <w:end w:val="single" w:sz="4" w:space="0" w:color="EC6607"/>
            </w:tcBorders>
            <w:vAlign w:val="center"/>
          </w:tcPr>
          <w:p w14:paraId="295EF5BC" w14:textId="77777777" w:rsidR="00A45A1D" w:rsidRPr="003F46E6" w:rsidRDefault="00A45A1D" w:rsidP="00CC0AD9">
            <w:pPr>
              <w:spacing w:after="6pt" w:line="18pt" w:lineRule="auto"/>
              <w:ind w:start="2.65pt"/>
              <w:jc w:val="both"/>
              <w:rPr>
                <w:rFonts w:ascii="Palatino Linotype" w:hAnsi="Palatino Linotype"/>
              </w:rPr>
            </w:pPr>
            <w:proofErr w:type="spellStart"/>
            <w:r w:rsidRPr="003F46E6">
              <w:rPr>
                <w:rFonts w:ascii="Palatino Linotype" w:eastAsia="Arial" w:hAnsi="Palatino Linotype" w:cs="Arial"/>
                <w:sz w:val="18"/>
              </w:rPr>
              <w:t>Krafft</w:t>
            </w:r>
            <w:proofErr w:type="spellEnd"/>
            <w:r w:rsidRPr="003F46E6">
              <w:rPr>
                <w:rFonts w:ascii="Palatino Linotype" w:eastAsia="Arial" w:hAnsi="Palatino Linotype" w:cs="Arial"/>
                <w:sz w:val="18"/>
              </w:rPr>
              <w:t>, M., Et al</w:t>
            </w:r>
          </w:p>
        </w:tc>
        <w:tc>
          <w:tcPr>
            <w:tcW w:w="144.55pt" w:type="dxa"/>
            <w:tcBorders>
              <w:top w:val="single" w:sz="4" w:space="0" w:color="EC6607"/>
              <w:start w:val="single" w:sz="4" w:space="0" w:color="EC6607"/>
              <w:bottom w:val="single" w:sz="4" w:space="0" w:color="EC6607"/>
              <w:end w:val="single" w:sz="4" w:space="0" w:color="EC6607"/>
            </w:tcBorders>
          </w:tcPr>
          <w:p w14:paraId="3B05F7C7" w14:textId="77777777" w:rsidR="00A45A1D" w:rsidRPr="003F46E6" w:rsidRDefault="00A45A1D" w:rsidP="00CC0AD9">
            <w:pPr>
              <w:spacing w:after="6pt" w:line="18pt" w:lineRule="auto"/>
              <w:ind w:start="2pt"/>
              <w:jc w:val="both"/>
              <w:rPr>
                <w:rFonts w:ascii="Palatino Linotype" w:hAnsi="Palatino Linotype"/>
                <w:lang w:val="en-US"/>
              </w:rPr>
            </w:pPr>
            <w:r w:rsidRPr="003F46E6">
              <w:rPr>
                <w:rFonts w:ascii="Palatino Linotype" w:eastAsia="Arial" w:hAnsi="Palatino Linotype" w:cs="Arial"/>
                <w:sz w:val="18"/>
                <w:lang w:val="en-US"/>
              </w:rPr>
              <w:t>Insight is power: Understanding the terms of the consumer-firm data exchange.</w:t>
            </w:r>
          </w:p>
        </w:tc>
        <w:tc>
          <w:tcPr>
            <w:tcW w:w="33.90pt" w:type="dxa"/>
            <w:tcBorders>
              <w:top w:val="single" w:sz="4" w:space="0" w:color="EC6607"/>
              <w:start w:val="single" w:sz="4" w:space="0" w:color="EC6607"/>
              <w:bottom w:val="single" w:sz="4" w:space="0" w:color="EC6607"/>
              <w:end w:val="single" w:sz="4" w:space="0" w:color="EC6607"/>
            </w:tcBorders>
            <w:vAlign w:val="center"/>
          </w:tcPr>
          <w:p w14:paraId="6EFF55E5" w14:textId="77777777" w:rsidR="00A45A1D" w:rsidRPr="003F46E6" w:rsidRDefault="00A45A1D" w:rsidP="00CC0AD9">
            <w:pPr>
              <w:spacing w:after="6pt" w:line="18pt" w:lineRule="auto"/>
              <w:ind w:start="4.15pt"/>
              <w:jc w:val="both"/>
              <w:rPr>
                <w:rFonts w:ascii="Palatino Linotype" w:hAnsi="Palatino Linotype"/>
              </w:rPr>
            </w:pPr>
            <w:r w:rsidRPr="003F46E6">
              <w:rPr>
                <w:rFonts w:ascii="Palatino Linotype" w:eastAsia="Arial" w:hAnsi="Palatino Linotype" w:cs="Arial"/>
                <w:sz w:val="18"/>
              </w:rPr>
              <w:t>2021</w:t>
            </w:r>
          </w:p>
        </w:tc>
        <w:tc>
          <w:tcPr>
            <w:tcW w:w="86.05pt" w:type="dxa"/>
            <w:tcBorders>
              <w:top w:val="single" w:sz="4" w:space="0" w:color="EC6607"/>
              <w:start w:val="single" w:sz="4" w:space="0" w:color="EC6607"/>
              <w:bottom w:val="single" w:sz="4" w:space="0" w:color="EC6607"/>
              <w:end w:val="single" w:sz="4" w:space="0" w:color="EC6607"/>
            </w:tcBorders>
          </w:tcPr>
          <w:p w14:paraId="548F32C4" w14:textId="77777777" w:rsidR="00A45A1D" w:rsidRPr="003F46E6" w:rsidRDefault="00A45A1D" w:rsidP="00CC0AD9">
            <w:pPr>
              <w:spacing w:after="6pt" w:line="18pt" w:lineRule="auto"/>
              <w:ind w:start="16.35pt"/>
              <w:jc w:val="both"/>
              <w:rPr>
                <w:rFonts w:ascii="Palatino Linotype" w:hAnsi="Palatino Linotype"/>
              </w:rPr>
            </w:pPr>
            <w:proofErr w:type="spellStart"/>
            <w:r w:rsidRPr="003F46E6">
              <w:rPr>
                <w:rFonts w:ascii="Palatino Linotype" w:eastAsia="Arial" w:hAnsi="Palatino Linotype" w:cs="Arial"/>
                <w:sz w:val="18"/>
              </w:rPr>
              <w:t>Journal</w:t>
            </w:r>
            <w:proofErr w:type="spellEnd"/>
            <w:r w:rsidRPr="003F46E6">
              <w:rPr>
                <w:rFonts w:ascii="Palatino Linotype" w:eastAsia="Arial" w:hAnsi="Palatino Linotype" w:cs="Arial"/>
                <w:sz w:val="18"/>
              </w:rPr>
              <w:t xml:space="preserve"> </w:t>
            </w:r>
            <w:proofErr w:type="spellStart"/>
            <w:r w:rsidRPr="003F46E6">
              <w:rPr>
                <w:rFonts w:ascii="Palatino Linotype" w:eastAsia="Arial" w:hAnsi="Palatino Linotype" w:cs="Arial"/>
                <w:sz w:val="18"/>
              </w:rPr>
              <w:t>of</w:t>
            </w:r>
            <w:proofErr w:type="spellEnd"/>
            <w:r w:rsidRPr="003F46E6">
              <w:rPr>
                <w:rFonts w:ascii="Palatino Linotype" w:eastAsia="Arial" w:hAnsi="Palatino Linotype" w:cs="Arial"/>
                <w:sz w:val="18"/>
              </w:rPr>
              <w:t xml:space="preserve"> Business </w:t>
            </w:r>
            <w:proofErr w:type="spellStart"/>
            <w:r w:rsidRPr="003F46E6">
              <w:rPr>
                <w:rFonts w:ascii="Palatino Linotype" w:eastAsia="Arial" w:hAnsi="Palatino Linotype" w:cs="Arial"/>
                <w:sz w:val="18"/>
              </w:rPr>
              <w:t>Research</w:t>
            </w:r>
            <w:proofErr w:type="spellEnd"/>
          </w:p>
        </w:tc>
        <w:tc>
          <w:tcPr>
            <w:tcW w:w="27.30pt" w:type="dxa"/>
            <w:tcBorders>
              <w:top w:val="single" w:sz="4" w:space="0" w:color="EC6607"/>
              <w:start w:val="single" w:sz="4" w:space="0" w:color="EC6607"/>
              <w:bottom w:val="single" w:sz="4" w:space="0" w:color="EC6607"/>
              <w:end w:val="single" w:sz="4" w:space="0" w:color="EC6607"/>
            </w:tcBorders>
            <w:vAlign w:val="center"/>
          </w:tcPr>
          <w:p w14:paraId="149B7DB8" w14:textId="77777777" w:rsidR="00A45A1D" w:rsidRPr="003F46E6" w:rsidRDefault="00A45A1D" w:rsidP="00CC0AD9">
            <w:pPr>
              <w:spacing w:after="6pt" w:line="18pt" w:lineRule="auto"/>
              <w:ind w:start="5.90pt"/>
              <w:jc w:val="both"/>
              <w:rPr>
                <w:rFonts w:ascii="Palatino Linotype" w:hAnsi="Palatino Linotype"/>
              </w:rPr>
            </w:pPr>
            <w:r w:rsidRPr="003F46E6">
              <w:rPr>
                <w:rFonts w:ascii="Palatino Linotype" w:eastAsia="Arial" w:hAnsi="Palatino Linotype" w:cs="Arial"/>
                <w:sz w:val="18"/>
              </w:rPr>
              <w:t>Q1</w:t>
            </w:r>
          </w:p>
        </w:tc>
        <w:tc>
          <w:tcPr>
            <w:tcW w:w="50.75pt" w:type="dxa"/>
            <w:tcBorders>
              <w:top w:val="single" w:sz="4" w:space="0" w:color="EC6607"/>
              <w:start w:val="single" w:sz="4" w:space="0" w:color="EC6607"/>
              <w:bottom w:val="single" w:sz="4" w:space="0" w:color="EC6607"/>
              <w:end w:val="single" w:sz="4" w:space="0" w:color="EC6607"/>
            </w:tcBorders>
          </w:tcPr>
          <w:p w14:paraId="2C32C0A1" w14:textId="77777777" w:rsidR="00A45A1D" w:rsidRPr="003F46E6" w:rsidRDefault="00A45A1D" w:rsidP="00CC0AD9">
            <w:pPr>
              <w:spacing w:after="6pt" w:line="18pt" w:lineRule="auto"/>
              <w:ind w:end="0.45pt"/>
              <w:jc w:val="both"/>
              <w:rPr>
                <w:rFonts w:ascii="Palatino Linotype" w:hAnsi="Palatino Linotype"/>
              </w:rPr>
            </w:pPr>
            <w:proofErr w:type="spellStart"/>
            <w:r w:rsidRPr="003F46E6">
              <w:rPr>
                <w:rFonts w:ascii="Palatino Linotype" w:eastAsia="Arial" w:hAnsi="Palatino Linotype" w:cs="Arial"/>
                <w:sz w:val="18"/>
              </w:rPr>
              <w:t>ScienceDirect</w:t>
            </w:r>
            <w:proofErr w:type="spellEnd"/>
          </w:p>
        </w:tc>
      </w:tr>
      <w:tr w:rsidR="00A45A1D" w:rsidRPr="003F46E6" w14:paraId="323637E0" w14:textId="77777777" w:rsidTr="007119DC">
        <w:trPr>
          <w:trHeight w:val="904"/>
        </w:trPr>
        <w:tc>
          <w:tcPr>
            <w:tcW w:w="25.20pt" w:type="dxa"/>
            <w:tcBorders>
              <w:top w:val="single" w:sz="4" w:space="0" w:color="EC6607"/>
              <w:start w:val="single" w:sz="4" w:space="0" w:color="EC6607"/>
              <w:bottom w:val="single" w:sz="4" w:space="0" w:color="EC6607"/>
              <w:end w:val="single" w:sz="4" w:space="0" w:color="EC6607"/>
            </w:tcBorders>
            <w:vAlign w:val="center"/>
          </w:tcPr>
          <w:p w14:paraId="5EC74B00" w14:textId="77777777" w:rsidR="00A45A1D" w:rsidRPr="003F46E6" w:rsidRDefault="00A45A1D" w:rsidP="00CC0AD9">
            <w:pPr>
              <w:spacing w:after="6pt" w:line="18pt" w:lineRule="auto"/>
              <w:ind w:end="1.60pt"/>
              <w:jc w:val="both"/>
              <w:rPr>
                <w:rFonts w:ascii="Palatino Linotype" w:hAnsi="Palatino Linotype"/>
              </w:rPr>
            </w:pPr>
            <w:r w:rsidRPr="003F46E6">
              <w:rPr>
                <w:rFonts w:ascii="Palatino Linotype" w:eastAsia="Arial" w:hAnsi="Palatino Linotype" w:cs="Arial"/>
                <w:sz w:val="18"/>
              </w:rPr>
              <w:t>32</w:t>
            </w:r>
          </w:p>
        </w:tc>
        <w:tc>
          <w:tcPr>
            <w:tcW w:w="59.65pt" w:type="dxa"/>
            <w:tcBorders>
              <w:top w:val="single" w:sz="4" w:space="0" w:color="EC6607"/>
              <w:start w:val="single" w:sz="4" w:space="0" w:color="EC6607"/>
              <w:bottom w:val="single" w:sz="4" w:space="0" w:color="EC6607"/>
              <w:end w:val="single" w:sz="4" w:space="0" w:color="EC6607"/>
            </w:tcBorders>
          </w:tcPr>
          <w:p w14:paraId="1E95170B" w14:textId="77777777" w:rsidR="00A45A1D" w:rsidRPr="003F46E6" w:rsidRDefault="00A45A1D" w:rsidP="00CC0AD9">
            <w:pPr>
              <w:spacing w:after="6pt" w:line="18pt" w:lineRule="auto"/>
              <w:ind w:end="1.90pt"/>
              <w:jc w:val="both"/>
              <w:rPr>
                <w:rFonts w:ascii="Palatino Linotype" w:hAnsi="Palatino Linotype"/>
                <w:lang w:val="en-US"/>
              </w:rPr>
            </w:pPr>
            <w:proofErr w:type="spellStart"/>
            <w:r w:rsidRPr="003F46E6">
              <w:rPr>
                <w:rFonts w:ascii="Palatino Linotype" w:eastAsia="Arial" w:hAnsi="Palatino Linotype" w:cs="Arial"/>
                <w:sz w:val="18"/>
                <w:lang w:val="en-US"/>
              </w:rPr>
              <w:t>Papies</w:t>
            </w:r>
            <w:proofErr w:type="spellEnd"/>
            <w:r w:rsidRPr="003F46E6">
              <w:rPr>
                <w:rFonts w:ascii="Palatino Linotype" w:eastAsia="Arial" w:hAnsi="Palatino Linotype" w:cs="Arial"/>
                <w:sz w:val="18"/>
                <w:lang w:val="en-US"/>
              </w:rPr>
              <w:t xml:space="preserve">, E. </w:t>
            </w:r>
          </w:p>
          <w:p w14:paraId="58A1C4E1" w14:textId="77777777" w:rsidR="00A45A1D" w:rsidRPr="003F46E6" w:rsidRDefault="00A45A1D" w:rsidP="00CC0AD9">
            <w:pPr>
              <w:spacing w:after="6pt" w:line="18pt" w:lineRule="auto"/>
              <w:ind w:end="1.90pt"/>
              <w:jc w:val="both"/>
              <w:rPr>
                <w:rFonts w:ascii="Palatino Linotype" w:hAnsi="Palatino Linotype"/>
                <w:lang w:val="en-US"/>
              </w:rPr>
            </w:pPr>
            <w:r w:rsidRPr="003F46E6">
              <w:rPr>
                <w:rFonts w:ascii="Palatino Linotype" w:eastAsia="Arial" w:hAnsi="Palatino Linotype" w:cs="Arial"/>
                <w:sz w:val="18"/>
                <w:lang w:val="en-US"/>
              </w:rPr>
              <w:t xml:space="preserve">K., Best, M., </w:t>
            </w:r>
          </w:p>
          <w:p w14:paraId="510ADB4E" w14:textId="77777777" w:rsidR="00A45A1D" w:rsidRPr="003F46E6" w:rsidRDefault="00A45A1D" w:rsidP="00CC0AD9">
            <w:pPr>
              <w:spacing w:after="6pt" w:line="18pt" w:lineRule="auto"/>
              <w:ind w:end="1.90pt"/>
              <w:jc w:val="both"/>
              <w:rPr>
                <w:rFonts w:ascii="Palatino Linotype" w:hAnsi="Palatino Linotype"/>
                <w:lang w:val="pt-BR"/>
              </w:rPr>
            </w:pPr>
            <w:proofErr w:type="spellStart"/>
            <w:r w:rsidRPr="003F46E6">
              <w:rPr>
                <w:rFonts w:ascii="Palatino Linotype" w:eastAsia="Arial" w:hAnsi="Palatino Linotype" w:cs="Arial"/>
                <w:sz w:val="18"/>
                <w:lang w:val="pt-BR"/>
              </w:rPr>
              <w:t>Gelibter</w:t>
            </w:r>
            <w:proofErr w:type="spellEnd"/>
            <w:r w:rsidRPr="003F46E6">
              <w:rPr>
                <w:rFonts w:ascii="Palatino Linotype" w:eastAsia="Arial" w:hAnsi="Palatino Linotype" w:cs="Arial"/>
                <w:sz w:val="18"/>
                <w:lang w:val="pt-BR"/>
              </w:rPr>
              <w:t xml:space="preserve">, E., &amp; </w:t>
            </w:r>
          </w:p>
          <w:p w14:paraId="288C2AEF" w14:textId="77777777" w:rsidR="00A45A1D" w:rsidRPr="003F46E6" w:rsidRDefault="00A45A1D" w:rsidP="00CC0AD9">
            <w:pPr>
              <w:spacing w:after="6pt" w:line="18pt" w:lineRule="auto"/>
              <w:ind w:start="1.95pt"/>
              <w:jc w:val="both"/>
              <w:rPr>
                <w:rFonts w:ascii="Palatino Linotype" w:hAnsi="Palatino Linotype"/>
                <w:lang w:val="pt-BR"/>
              </w:rPr>
            </w:pPr>
            <w:proofErr w:type="spellStart"/>
            <w:r w:rsidRPr="003F46E6">
              <w:rPr>
                <w:rFonts w:ascii="Palatino Linotype" w:eastAsia="Arial" w:hAnsi="Palatino Linotype" w:cs="Arial"/>
                <w:sz w:val="18"/>
                <w:lang w:val="pt-BR"/>
              </w:rPr>
              <w:t>Barsalou</w:t>
            </w:r>
            <w:proofErr w:type="spellEnd"/>
            <w:r w:rsidRPr="003F46E6">
              <w:rPr>
                <w:rFonts w:ascii="Palatino Linotype" w:eastAsia="Arial" w:hAnsi="Palatino Linotype" w:cs="Arial"/>
                <w:sz w:val="18"/>
                <w:lang w:val="pt-BR"/>
              </w:rPr>
              <w:t>, L. W.</w:t>
            </w:r>
          </w:p>
        </w:tc>
        <w:tc>
          <w:tcPr>
            <w:tcW w:w="144.55pt" w:type="dxa"/>
            <w:tcBorders>
              <w:top w:val="single" w:sz="4" w:space="0" w:color="EC6607"/>
              <w:start w:val="single" w:sz="4" w:space="0" w:color="EC6607"/>
              <w:bottom w:val="single" w:sz="4" w:space="0" w:color="EC6607"/>
              <w:end w:val="single" w:sz="4" w:space="0" w:color="EC6607"/>
            </w:tcBorders>
            <w:vAlign w:val="center"/>
          </w:tcPr>
          <w:p w14:paraId="2457E65F" w14:textId="77777777" w:rsidR="00A45A1D" w:rsidRPr="003F46E6" w:rsidRDefault="00A45A1D" w:rsidP="00CC0AD9">
            <w:pPr>
              <w:spacing w:after="6pt" w:line="18pt" w:lineRule="auto"/>
              <w:ind w:start="2.60pt"/>
              <w:jc w:val="both"/>
              <w:rPr>
                <w:rFonts w:ascii="Palatino Linotype" w:hAnsi="Palatino Linotype"/>
                <w:lang w:val="en-US"/>
              </w:rPr>
            </w:pPr>
            <w:r w:rsidRPr="003F46E6">
              <w:rPr>
                <w:rFonts w:ascii="Palatino Linotype" w:eastAsia="Arial" w:hAnsi="Palatino Linotype" w:cs="Arial"/>
                <w:sz w:val="18"/>
                <w:lang w:val="en-US"/>
              </w:rPr>
              <w:t>The role of simulations in consumer experiences and behavior: Insights from the grounded cognition theory of desire.</w:t>
            </w:r>
          </w:p>
        </w:tc>
        <w:tc>
          <w:tcPr>
            <w:tcW w:w="33.90pt" w:type="dxa"/>
            <w:tcBorders>
              <w:top w:val="single" w:sz="4" w:space="0" w:color="EC6607"/>
              <w:start w:val="single" w:sz="4" w:space="0" w:color="EC6607"/>
              <w:bottom w:val="single" w:sz="4" w:space="0" w:color="EC6607"/>
              <w:end w:val="single" w:sz="4" w:space="0" w:color="EC6607"/>
            </w:tcBorders>
            <w:vAlign w:val="center"/>
          </w:tcPr>
          <w:p w14:paraId="5B2D924B" w14:textId="77777777" w:rsidR="00A45A1D" w:rsidRPr="003F46E6" w:rsidRDefault="00A45A1D" w:rsidP="00CC0AD9">
            <w:pPr>
              <w:spacing w:after="6pt" w:line="18pt" w:lineRule="auto"/>
              <w:ind w:start="4.15pt"/>
              <w:jc w:val="both"/>
              <w:rPr>
                <w:rFonts w:ascii="Palatino Linotype" w:hAnsi="Palatino Linotype"/>
              </w:rPr>
            </w:pPr>
            <w:r w:rsidRPr="003F46E6">
              <w:rPr>
                <w:rFonts w:ascii="Palatino Linotype" w:eastAsia="Arial" w:hAnsi="Palatino Linotype" w:cs="Arial"/>
                <w:sz w:val="18"/>
              </w:rPr>
              <w:t>2017</w:t>
            </w:r>
          </w:p>
        </w:tc>
        <w:tc>
          <w:tcPr>
            <w:tcW w:w="86.05pt" w:type="dxa"/>
            <w:tcBorders>
              <w:top w:val="single" w:sz="4" w:space="0" w:color="EC6607"/>
              <w:start w:val="single" w:sz="4" w:space="0" w:color="EC6607"/>
              <w:bottom w:val="single" w:sz="4" w:space="0" w:color="EC6607"/>
              <w:end w:val="single" w:sz="4" w:space="0" w:color="EC6607"/>
            </w:tcBorders>
            <w:vAlign w:val="center"/>
          </w:tcPr>
          <w:p w14:paraId="7E522188" w14:textId="77777777" w:rsidR="00A45A1D" w:rsidRPr="003F46E6" w:rsidRDefault="00A45A1D" w:rsidP="00CC0AD9">
            <w:pPr>
              <w:spacing w:after="6pt" w:line="18pt" w:lineRule="auto"/>
              <w:jc w:val="both"/>
              <w:rPr>
                <w:rFonts w:ascii="Palatino Linotype" w:hAnsi="Palatino Linotype"/>
                <w:lang w:val="en-US"/>
              </w:rPr>
            </w:pPr>
            <w:r w:rsidRPr="003F46E6">
              <w:rPr>
                <w:rFonts w:ascii="Palatino Linotype" w:eastAsia="Arial" w:hAnsi="Palatino Linotype" w:cs="Arial"/>
                <w:sz w:val="18"/>
                <w:lang w:val="en-US"/>
              </w:rPr>
              <w:t xml:space="preserve">Journal of the Association for Consumer </w:t>
            </w:r>
          </w:p>
          <w:p w14:paraId="2FDD59E4" w14:textId="77777777" w:rsidR="00A45A1D" w:rsidRPr="003F46E6" w:rsidRDefault="00A45A1D" w:rsidP="00CC0AD9">
            <w:pPr>
              <w:spacing w:after="6pt" w:line="18pt" w:lineRule="auto"/>
              <w:ind w:end="1.90pt"/>
              <w:jc w:val="both"/>
              <w:rPr>
                <w:rFonts w:ascii="Palatino Linotype" w:hAnsi="Palatino Linotype"/>
              </w:rPr>
            </w:pPr>
            <w:proofErr w:type="spellStart"/>
            <w:r w:rsidRPr="003F46E6">
              <w:rPr>
                <w:rFonts w:ascii="Palatino Linotype" w:eastAsia="Arial" w:hAnsi="Palatino Linotype" w:cs="Arial"/>
                <w:sz w:val="18"/>
              </w:rPr>
              <w:t>Research</w:t>
            </w:r>
            <w:proofErr w:type="spellEnd"/>
          </w:p>
        </w:tc>
        <w:tc>
          <w:tcPr>
            <w:tcW w:w="27.30pt" w:type="dxa"/>
            <w:tcBorders>
              <w:top w:val="single" w:sz="4" w:space="0" w:color="EC6607"/>
              <w:start w:val="single" w:sz="4" w:space="0" w:color="EC6607"/>
              <w:bottom w:val="single" w:sz="4" w:space="0" w:color="EC6607"/>
              <w:end w:val="single" w:sz="4" w:space="0" w:color="EC6607"/>
            </w:tcBorders>
            <w:vAlign w:val="center"/>
          </w:tcPr>
          <w:p w14:paraId="59CE407D" w14:textId="77777777" w:rsidR="00A45A1D" w:rsidRPr="003F46E6" w:rsidRDefault="00A45A1D" w:rsidP="00CC0AD9">
            <w:pPr>
              <w:spacing w:after="6pt" w:line="18pt" w:lineRule="auto"/>
              <w:ind w:start="5.90pt"/>
              <w:jc w:val="both"/>
              <w:rPr>
                <w:rFonts w:ascii="Palatino Linotype" w:hAnsi="Palatino Linotype"/>
              </w:rPr>
            </w:pPr>
            <w:r w:rsidRPr="003F46E6">
              <w:rPr>
                <w:rFonts w:ascii="Palatino Linotype" w:eastAsia="Arial" w:hAnsi="Palatino Linotype" w:cs="Arial"/>
                <w:sz w:val="18"/>
              </w:rPr>
              <w:t>Q3</w:t>
            </w:r>
          </w:p>
        </w:tc>
        <w:tc>
          <w:tcPr>
            <w:tcW w:w="50.75pt" w:type="dxa"/>
            <w:tcBorders>
              <w:top w:val="single" w:sz="4" w:space="0" w:color="EC6607"/>
              <w:start w:val="single" w:sz="4" w:space="0" w:color="EC6607"/>
              <w:bottom w:val="single" w:sz="4" w:space="0" w:color="EC6607"/>
              <w:end w:val="single" w:sz="4" w:space="0" w:color="EC6607"/>
            </w:tcBorders>
            <w:vAlign w:val="center"/>
          </w:tcPr>
          <w:p w14:paraId="588CF23F" w14:textId="77777777" w:rsidR="00A45A1D" w:rsidRPr="003F46E6" w:rsidRDefault="00A45A1D" w:rsidP="00CC0AD9">
            <w:pPr>
              <w:spacing w:after="6pt" w:line="18pt" w:lineRule="auto"/>
              <w:ind w:end="0.50pt"/>
              <w:jc w:val="both"/>
              <w:rPr>
                <w:rFonts w:ascii="Palatino Linotype" w:hAnsi="Palatino Linotype"/>
              </w:rPr>
            </w:pPr>
            <w:proofErr w:type="spellStart"/>
            <w:r w:rsidRPr="003F46E6">
              <w:rPr>
                <w:rFonts w:ascii="Palatino Linotype" w:eastAsia="Arial" w:hAnsi="Palatino Linotype" w:cs="Arial"/>
                <w:sz w:val="18"/>
              </w:rPr>
              <w:t>ScienceDirect</w:t>
            </w:r>
            <w:proofErr w:type="spellEnd"/>
          </w:p>
        </w:tc>
      </w:tr>
      <w:tr w:rsidR="00A45A1D" w:rsidRPr="003F46E6" w14:paraId="18869110" w14:textId="77777777" w:rsidTr="007119DC">
        <w:trPr>
          <w:trHeight w:val="644"/>
        </w:trPr>
        <w:tc>
          <w:tcPr>
            <w:tcW w:w="25.20pt" w:type="dxa"/>
            <w:tcBorders>
              <w:top w:val="single" w:sz="4" w:space="0" w:color="EC6607"/>
              <w:start w:val="single" w:sz="4" w:space="0" w:color="EC6607"/>
              <w:bottom w:val="single" w:sz="4" w:space="0" w:color="EC6607"/>
              <w:end w:val="single" w:sz="4" w:space="0" w:color="EC6607"/>
            </w:tcBorders>
            <w:vAlign w:val="center"/>
          </w:tcPr>
          <w:p w14:paraId="650A4FCF" w14:textId="77777777" w:rsidR="00A45A1D" w:rsidRPr="003F46E6" w:rsidRDefault="00A45A1D" w:rsidP="00CC0AD9">
            <w:pPr>
              <w:spacing w:after="6pt" w:line="18pt" w:lineRule="auto"/>
              <w:ind w:end="1.80pt"/>
              <w:jc w:val="both"/>
              <w:rPr>
                <w:rFonts w:ascii="Palatino Linotype" w:hAnsi="Palatino Linotype"/>
              </w:rPr>
            </w:pPr>
            <w:r w:rsidRPr="003F46E6">
              <w:rPr>
                <w:rFonts w:ascii="Palatino Linotype" w:eastAsia="Arial" w:hAnsi="Palatino Linotype" w:cs="Arial"/>
                <w:sz w:val="18"/>
              </w:rPr>
              <w:t>33</w:t>
            </w:r>
          </w:p>
        </w:tc>
        <w:tc>
          <w:tcPr>
            <w:tcW w:w="59.65pt" w:type="dxa"/>
            <w:tcBorders>
              <w:top w:val="single" w:sz="4" w:space="0" w:color="EC6607"/>
              <w:start w:val="single" w:sz="4" w:space="0" w:color="EC6607"/>
              <w:bottom w:val="single" w:sz="4" w:space="0" w:color="EC6607"/>
              <w:end w:val="single" w:sz="4" w:space="0" w:color="EC6607"/>
            </w:tcBorders>
            <w:vAlign w:val="center"/>
          </w:tcPr>
          <w:p w14:paraId="57A4A452" w14:textId="77777777" w:rsidR="00A45A1D" w:rsidRPr="003F46E6" w:rsidRDefault="00A45A1D" w:rsidP="00CC0AD9">
            <w:pPr>
              <w:spacing w:after="6pt" w:line="18pt" w:lineRule="auto"/>
              <w:ind w:end="2.10pt"/>
              <w:jc w:val="both"/>
              <w:rPr>
                <w:rFonts w:ascii="Palatino Linotype" w:hAnsi="Palatino Linotype"/>
              </w:rPr>
            </w:pPr>
            <w:r w:rsidRPr="003F46E6">
              <w:rPr>
                <w:rFonts w:ascii="Palatino Linotype" w:eastAsia="Arial" w:hAnsi="Palatino Linotype" w:cs="Arial"/>
                <w:sz w:val="18"/>
              </w:rPr>
              <w:t>Ridley, T.</w:t>
            </w:r>
          </w:p>
        </w:tc>
        <w:tc>
          <w:tcPr>
            <w:tcW w:w="144.55pt" w:type="dxa"/>
            <w:tcBorders>
              <w:top w:val="single" w:sz="4" w:space="0" w:color="EC6607"/>
              <w:start w:val="single" w:sz="4" w:space="0" w:color="EC6607"/>
              <w:bottom w:val="single" w:sz="4" w:space="0" w:color="EC6607"/>
              <w:end w:val="single" w:sz="4" w:space="0" w:color="EC6607"/>
            </w:tcBorders>
            <w:vAlign w:val="center"/>
          </w:tcPr>
          <w:p w14:paraId="6240BBBF" w14:textId="77777777" w:rsidR="00A45A1D" w:rsidRPr="003F46E6" w:rsidRDefault="00A45A1D" w:rsidP="00CC0AD9">
            <w:pPr>
              <w:spacing w:after="6pt" w:line="18pt" w:lineRule="auto"/>
              <w:ind w:start="47.30pt"/>
              <w:jc w:val="both"/>
              <w:rPr>
                <w:rFonts w:ascii="Palatino Linotype" w:hAnsi="Palatino Linotype"/>
                <w:lang w:val="en-US"/>
              </w:rPr>
            </w:pPr>
            <w:r w:rsidRPr="003F46E6">
              <w:rPr>
                <w:rFonts w:ascii="Palatino Linotype" w:eastAsia="Arial" w:hAnsi="Palatino Linotype" w:cs="Arial"/>
                <w:sz w:val="18"/>
                <w:lang w:val="en-US"/>
              </w:rPr>
              <w:t>DMA Insight: Consumer email tracking report 2015.</w:t>
            </w:r>
          </w:p>
        </w:tc>
        <w:tc>
          <w:tcPr>
            <w:tcW w:w="33.90pt" w:type="dxa"/>
            <w:tcBorders>
              <w:top w:val="single" w:sz="4" w:space="0" w:color="EC6607"/>
              <w:start w:val="single" w:sz="4" w:space="0" w:color="EC6607"/>
              <w:bottom w:val="single" w:sz="4" w:space="0" w:color="EC6607"/>
              <w:end w:val="single" w:sz="4" w:space="0" w:color="EC6607"/>
            </w:tcBorders>
            <w:vAlign w:val="center"/>
          </w:tcPr>
          <w:p w14:paraId="686F860C" w14:textId="77777777" w:rsidR="00A45A1D" w:rsidRPr="003F46E6" w:rsidRDefault="00A45A1D" w:rsidP="00CC0AD9">
            <w:pPr>
              <w:spacing w:after="6pt" w:line="18pt" w:lineRule="auto"/>
              <w:ind w:start="3.30pt"/>
              <w:jc w:val="both"/>
              <w:rPr>
                <w:rFonts w:ascii="Palatino Linotype" w:hAnsi="Palatino Linotype"/>
              </w:rPr>
            </w:pPr>
            <w:r w:rsidRPr="003F46E6">
              <w:rPr>
                <w:rFonts w:ascii="Palatino Linotype" w:eastAsia="Arial" w:hAnsi="Palatino Linotype" w:cs="Arial"/>
                <w:sz w:val="18"/>
              </w:rPr>
              <w:t>2016</w:t>
            </w:r>
          </w:p>
        </w:tc>
        <w:tc>
          <w:tcPr>
            <w:tcW w:w="86.05pt" w:type="dxa"/>
            <w:tcBorders>
              <w:top w:val="single" w:sz="4" w:space="0" w:color="EC6607"/>
              <w:start w:val="single" w:sz="4" w:space="0" w:color="EC6607"/>
              <w:bottom w:val="single" w:sz="4" w:space="0" w:color="EC6607"/>
              <w:end w:val="single" w:sz="4" w:space="0" w:color="EC6607"/>
            </w:tcBorders>
          </w:tcPr>
          <w:p w14:paraId="19765746" w14:textId="77777777" w:rsidR="00A45A1D" w:rsidRPr="003F46E6" w:rsidRDefault="00A45A1D" w:rsidP="00CC0AD9">
            <w:pPr>
              <w:spacing w:after="6pt" w:line="18pt" w:lineRule="auto"/>
              <w:jc w:val="both"/>
              <w:rPr>
                <w:rFonts w:ascii="Palatino Linotype" w:hAnsi="Palatino Linotype"/>
                <w:lang w:val="en-US"/>
              </w:rPr>
            </w:pPr>
            <w:r w:rsidRPr="003F46E6">
              <w:rPr>
                <w:rFonts w:ascii="Palatino Linotype" w:eastAsia="Arial" w:hAnsi="Palatino Linotype" w:cs="Arial"/>
                <w:sz w:val="18"/>
                <w:lang w:val="en-US"/>
              </w:rPr>
              <w:t>Journal of Direct Data and Digital Marketing Practice</w:t>
            </w:r>
          </w:p>
        </w:tc>
        <w:tc>
          <w:tcPr>
            <w:tcW w:w="27.30pt" w:type="dxa"/>
            <w:tcBorders>
              <w:top w:val="single" w:sz="4" w:space="0" w:color="EC6607"/>
              <w:start w:val="single" w:sz="4" w:space="0" w:color="EC6607"/>
              <w:bottom w:val="single" w:sz="4" w:space="0" w:color="EC6607"/>
              <w:end w:val="single" w:sz="4" w:space="0" w:color="EC6607"/>
            </w:tcBorders>
            <w:vAlign w:val="center"/>
          </w:tcPr>
          <w:p w14:paraId="6BFED4E5" w14:textId="77777777" w:rsidR="00A45A1D" w:rsidRPr="003F46E6" w:rsidRDefault="00A45A1D" w:rsidP="00CC0AD9">
            <w:pPr>
              <w:spacing w:after="6pt" w:line="18pt" w:lineRule="auto"/>
              <w:ind w:start="5.05pt"/>
              <w:jc w:val="both"/>
              <w:rPr>
                <w:rFonts w:ascii="Palatino Linotype" w:hAnsi="Palatino Linotype"/>
              </w:rPr>
            </w:pPr>
            <w:r w:rsidRPr="003F46E6">
              <w:rPr>
                <w:rFonts w:ascii="Palatino Linotype" w:eastAsia="Arial" w:hAnsi="Palatino Linotype" w:cs="Arial"/>
                <w:sz w:val="18"/>
              </w:rPr>
              <w:t>Q3</w:t>
            </w:r>
          </w:p>
        </w:tc>
        <w:tc>
          <w:tcPr>
            <w:tcW w:w="50.75pt" w:type="dxa"/>
            <w:tcBorders>
              <w:top w:val="single" w:sz="4" w:space="0" w:color="EC6607"/>
              <w:start w:val="single" w:sz="4" w:space="0" w:color="EC6607"/>
              <w:bottom w:val="single" w:sz="4" w:space="0" w:color="EC6607"/>
              <w:end w:val="single" w:sz="4" w:space="0" w:color="EC6607"/>
            </w:tcBorders>
            <w:vAlign w:val="center"/>
          </w:tcPr>
          <w:p w14:paraId="2A3A4570" w14:textId="77777777" w:rsidR="00A45A1D" w:rsidRPr="003F46E6" w:rsidRDefault="00A45A1D" w:rsidP="00CC0AD9">
            <w:pPr>
              <w:spacing w:after="6pt" w:line="18pt" w:lineRule="auto"/>
              <w:ind w:end="2.10pt"/>
              <w:jc w:val="both"/>
              <w:rPr>
                <w:rFonts w:ascii="Palatino Linotype" w:hAnsi="Palatino Linotype"/>
              </w:rPr>
            </w:pPr>
            <w:proofErr w:type="spellStart"/>
            <w:r w:rsidRPr="003F46E6">
              <w:rPr>
                <w:rFonts w:ascii="Palatino Linotype" w:eastAsia="Arial" w:hAnsi="Palatino Linotype" w:cs="Arial"/>
                <w:sz w:val="18"/>
              </w:rPr>
              <w:t>Scopus</w:t>
            </w:r>
            <w:proofErr w:type="spellEnd"/>
          </w:p>
        </w:tc>
      </w:tr>
      <w:tr w:rsidR="00A45A1D" w:rsidRPr="003F46E6" w14:paraId="509113CE" w14:textId="77777777" w:rsidTr="007119DC">
        <w:trPr>
          <w:trHeight w:val="591"/>
        </w:trPr>
        <w:tc>
          <w:tcPr>
            <w:tcW w:w="25.20pt" w:type="dxa"/>
            <w:tcBorders>
              <w:top w:val="single" w:sz="4" w:space="0" w:color="EC6607"/>
              <w:start w:val="single" w:sz="4" w:space="0" w:color="EC6607"/>
              <w:bottom w:val="single" w:sz="4" w:space="0" w:color="EC6607"/>
              <w:end w:val="single" w:sz="4" w:space="0" w:color="EC6607"/>
            </w:tcBorders>
          </w:tcPr>
          <w:p w14:paraId="7D77CF34" w14:textId="77777777" w:rsidR="00A45A1D" w:rsidRPr="003F46E6" w:rsidRDefault="00A45A1D" w:rsidP="00CC0AD9">
            <w:pPr>
              <w:spacing w:after="6pt" w:line="18pt" w:lineRule="auto"/>
              <w:ind w:end="1.80pt"/>
              <w:jc w:val="both"/>
              <w:rPr>
                <w:rFonts w:ascii="Palatino Linotype" w:hAnsi="Palatino Linotype"/>
              </w:rPr>
            </w:pPr>
            <w:r w:rsidRPr="003F46E6">
              <w:rPr>
                <w:rFonts w:ascii="Palatino Linotype" w:eastAsia="Arial" w:hAnsi="Palatino Linotype" w:cs="Arial"/>
                <w:sz w:val="18"/>
              </w:rPr>
              <w:t>34</w:t>
            </w:r>
          </w:p>
        </w:tc>
        <w:tc>
          <w:tcPr>
            <w:tcW w:w="59.65pt" w:type="dxa"/>
            <w:tcBorders>
              <w:top w:val="single" w:sz="4" w:space="0" w:color="EC6607"/>
              <w:start w:val="single" w:sz="4" w:space="0" w:color="EC6607"/>
              <w:bottom w:val="single" w:sz="4" w:space="0" w:color="EC6607"/>
              <w:end w:val="single" w:sz="4" w:space="0" w:color="EC6607"/>
            </w:tcBorders>
            <w:vAlign w:val="center"/>
          </w:tcPr>
          <w:p w14:paraId="7854E729" w14:textId="77777777" w:rsidR="00A45A1D" w:rsidRPr="003F46E6" w:rsidRDefault="00A45A1D" w:rsidP="00CC0AD9">
            <w:pPr>
              <w:spacing w:after="6pt" w:line="18pt" w:lineRule="auto"/>
              <w:ind w:end="2.10pt"/>
              <w:jc w:val="both"/>
              <w:rPr>
                <w:rFonts w:ascii="Palatino Linotype" w:hAnsi="Palatino Linotype"/>
              </w:rPr>
            </w:pPr>
            <w:r w:rsidRPr="003F46E6">
              <w:rPr>
                <w:rFonts w:ascii="Palatino Linotype" w:eastAsia="Arial" w:hAnsi="Palatino Linotype" w:cs="Arial"/>
                <w:sz w:val="18"/>
              </w:rPr>
              <w:t>Keller, K. L.</w:t>
            </w:r>
          </w:p>
        </w:tc>
        <w:tc>
          <w:tcPr>
            <w:tcW w:w="144.55pt" w:type="dxa"/>
            <w:tcBorders>
              <w:top w:val="single" w:sz="4" w:space="0" w:color="EC6607"/>
              <w:start w:val="single" w:sz="4" w:space="0" w:color="EC6607"/>
              <w:bottom w:val="single" w:sz="4" w:space="0" w:color="EC6607"/>
              <w:end w:val="single" w:sz="4" w:space="0" w:color="EC6607"/>
            </w:tcBorders>
          </w:tcPr>
          <w:p w14:paraId="6C351809" w14:textId="77777777" w:rsidR="00A45A1D" w:rsidRPr="003F46E6" w:rsidRDefault="00A45A1D" w:rsidP="00CC0AD9">
            <w:pPr>
              <w:spacing w:after="6pt" w:line="18pt" w:lineRule="auto"/>
              <w:ind w:start="18.15pt"/>
              <w:jc w:val="both"/>
              <w:rPr>
                <w:rFonts w:ascii="Palatino Linotype" w:hAnsi="Palatino Linotype"/>
                <w:lang w:val="en-US"/>
              </w:rPr>
            </w:pPr>
            <w:r w:rsidRPr="003F46E6">
              <w:rPr>
                <w:rFonts w:ascii="Palatino Linotype" w:eastAsia="Arial" w:hAnsi="Palatino Linotype" w:cs="Arial"/>
                <w:sz w:val="18"/>
                <w:lang w:val="en-US"/>
              </w:rPr>
              <w:t>Consumer research insights on brands and branding: A JCR curation.</w:t>
            </w:r>
          </w:p>
        </w:tc>
        <w:tc>
          <w:tcPr>
            <w:tcW w:w="33.90pt" w:type="dxa"/>
            <w:tcBorders>
              <w:top w:val="single" w:sz="4" w:space="0" w:color="EC6607"/>
              <w:start w:val="single" w:sz="4" w:space="0" w:color="EC6607"/>
              <w:bottom w:val="single" w:sz="4" w:space="0" w:color="EC6607"/>
              <w:end w:val="single" w:sz="4" w:space="0" w:color="EC6607"/>
            </w:tcBorders>
            <w:vAlign w:val="center"/>
          </w:tcPr>
          <w:p w14:paraId="4BE8131F" w14:textId="77777777" w:rsidR="00A45A1D" w:rsidRPr="003F46E6" w:rsidRDefault="00A45A1D" w:rsidP="00CC0AD9">
            <w:pPr>
              <w:spacing w:after="6pt" w:line="18pt" w:lineRule="auto"/>
              <w:ind w:start="3.30pt"/>
              <w:jc w:val="both"/>
              <w:rPr>
                <w:rFonts w:ascii="Palatino Linotype" w:hAnsi="Palatino Linotype"/>
              </w:rPr>
            </w:pPr>
            <w:r w:rsidRPr="003F46E6">
              <w:rPr>
                <w:rFonts w:ascii="Palatino Linotype" w:eastAsia="Arial" w:hAnsi="Palatino Linotype" w:cs="Arial"/>
                <w:sz w:val="18"/>
              </w:rPr>
              <w:t>2020</w:t>
            </w:r>
          </w:p>
        </w:tc>
        <w:tc>
          <w:tcPr>
            <w:tcW w:w="86.05pt" w:type="dxa"/>
            <w:tcBorders>
              <w:top w:val="single" w:sz="4" w:space="0" w:color="EC6607"/>
              <w:start w:val="single" w:sz="4" w:space="0" w:color="EC6607"/>
              <w:bottom w:val="single" w:sz="4" w:space="0" w:color="EC6607"/>
              <w:end w:val="single" w:sz="4" w:space="0" w:color="EC6607"/>
            </w:tcBorders>
          </w:tcPr>
          <w:p w14:paraId="21325DDC" w14:textId="77777777" w:rsidR="00A45A1D" w:rsidRPr="003F46E6" w:rsidRDefault="00A45A1D" w:rsidP="00CC0AD9">
            <w:pPr>
              <w:spacing w:after="6pt" w:line="18pt" w:lineRule="auto"/>
              <w:jc w:val="both"/>
              <w:rPr>
                <w:rFonts w:ascii="Palatino Linotype" w:hAnsi="Palatino Linotype"/>
                <w:lang w:val="en-US"/>
              </w:rPr>
            </w:pPr>
            <w:r w:rsidRPr="003F46E6">
              <w:rPr>
                <w:rFonts w:ascii="Palatino Linotype" w:eastAsia="Arial" w:hAnsi="Palatino Linotype" w:cs="Arial"/>
                <w:sz w:val="18"/>
                <w:lang w:val="en-US"/>
              </w:rPr>
              <w:t>The Journal of Consumer Research</w:t>
            </w:r>
          </w:p>
        </w:tc>
        <w:tc>
          <w:tcPr>
            <w:tcW w:w="27.30pt" w:type="dxa"/>
            <w:tcBorders>
              <w:top w:val="single" w:sz="4" w:space="0" w:color="EC6607"/>
              <w:start w:val="single" w:sz="4" w:space="0" w:color="EC6607"/>
              <w:bottom w:val="single" w:sz="4" w:space="0" w:color="EC6607"/>
              <w:end w:val="single" w:sz="4" w:space="0" w:color="EC6607"/>
            </w:tcBorders>
            <w:vAlign w:val="center"/>
          </w:tcPr>
          <w:p w14:paraId="24479358" w14:textId="77777777" w:rsidR="00A45A1D" w:rsidRPr="003F46E6" w:rsidRDefault="00A45A1D" w:rsidP="00CC0AD9">
            <w:pPr>
              <w:spacing w:after="6pt" w:line="18pt" w:lineRule="auto"/>
              <w:ind w:start="5.05pt"/>
              <w:jc w:val="both"/>
              <w:rPr>
                <w:rFonts w:ascii="Palatino Linotype" w:hAnsi="Palatino Linotype"/>
              </w:rPr>
            </w:pPr>
            <w:r w:rsidRPr="003F46E6">
              <w:rPr>
                <w:rFonts w:ascii="Palatino Linotype" w:eastAsia="Arial" w:hAnsi="Palatino Linotype" w:cs="Arial"/>
                <w:sz w:val="18"/>
              </w:rPr>
              <w:t>Q3</w:t>
            </w:r>
          </w:p>
        </w:tc>
        <w:tc>
          <w:tcPr>
            <w:tcW w:w="50.75pt" w:type="dxa"/>
            <w:tcBorders>
              <w:top w:val="single" w:sz="4" w:space="0" w:color="EC6607"/>
              <w:start w:val="single" w:sz="4" w:space="0" w:color="EC6607"/>
              <w:bottom w:val="single" w:sz="4" w:space="0" w:color="EC6607"/>
              <w:end w:val="single" w:sz="4" w:space="0" w:color="EC6607"/>
            </w:tcBorders>
            <w:vAlign w:val="center"/>
          </w:tcPr>
          <w:p w14:paraId="68EC6950" w14:textId="77777777" w:rsidR="00A45A1D" w:rsidRPr="003F46E6" w:rsidRDefault="00A45A1D" w:rsidP="00CC0AD9">
            <w:pPr>
              <w:spacing w:after="6pt" w:line="18pt" w:lineRule="auto"/>
              <w:ind w:end="2.10pt"/>
              <w:jc w:val="both"/>
              <w:rPr>
                <w:rFonts w:ascii="Palatino Linotype" w:hAnsi="Palatino Linotype"/>
              </w:rPr>
            </w:pPr>
            <w:proofErr w:type="spellStart"/>
            <w:r w:rsidRPr="003F46E6">
              <w:rPr>
                <w:rFonts w:ascii="Palatino Linotype" w:eastAsia="Arial" w:hAnsi="Palatino Linotype" w:cs="Arial"/>
                <w:sz w:val="18"/>
              </w:rPr>
              <w:t>Scopus</w:t>
            </w:r>
            <w:proofErr w:type="spellEnd"/>
          </w:p>
        </w:tc>
      </w:tr>
      <w:tr w:rsidR="00A45A1D" w:rsidRPr="003F46E6" w14:paraId="5C766094" w14:textId="77777777" w:rsidTr="007119DC">
        <w:trPr>
          <w:trHeight w:val="684"/>
        </w:trPr>
        <w:tc>
          <w:tcPr>
            <w:tcW w:w="25.20pt" w:type="dxa"/>
            <w:tcBorders>
              <w:top w:val="single" w:sz="4" w:space="0" w:color="EC6607"/>
              <w:start w:val="single" w:sz="4" w:space="0" w:color="EC6607"/>
              <w:bottom w:val="single" w:sz="4" w:space="0" w:color="EC6607"/>
              <w:end w:val="single" w:sz="4" w:space="0" w:color="EC6607"/>
            </w:tcBorders>
          </w:tcPr>
          <w:p w14:paraId="68B19555" w14:textId="77777777" w:rsidR="00A45A1D" w:rsidRPr="003F46E6" w:rsidRDefault="00A45A1D" w:rsidP="00CC0AD9">
            <w:pPr>
              <w:spacing w:after="6pt" w:line="18pt" w:lineRule="auto"/>
              <w:ind w:end="1.75pt"/>
              <w:jc w:val="both"/>
              <w:rPr>
                <w:rFonts w:ascii="Palatino Linotype" w:hAnsi="Palatino Linotype"/>
              </w:rPr>
            </w:pPr>
            <w:r w:rsidRPr="003F46E6">
              <w:rPr>
                <w:rFonts w:ascii="Palatino Linotype" w:eastAsia="Arial" w:hAnsi="Palatino Linotype" w:cs="Arial"/>
                <w:sz w:val="18"/>
              </w:rPr>
              <w:t>35</w:t>
            </w:r>
          </w:p>
        </w:tc>
        <w:tc>
          <w:tcPr>
            <w:tcW w:w="59.65pt" w:type="dxa"/>
            <w:tcBorders>
              <w:top w:val="single" w:sz="4" w:space="0" w:color="EC6607"/>
              <w:start w:val="single" w:sz="4" w:space="0" w:color="EC6607"/>
              <w:bottom w:val="single" w:sz="4" w:space="0" w:color="EC6607"/>
              <w:end w:val="single" w:sz="4" w:space="0" w:color="EC6607"/>
            </w:tcBorders>
            <w:vAlign w:val="center"/>
          </w:tcPr>
          <w:p w14:paraId="7FBAD35D" w14:textId="77777777" w:rsidR="00A45A1D" w:rsidRPr="003F46E6" w:rsidRDefault="00A45A1D" w:rsidP="00CC0AD9">
            <w:pPr>
              <w:spacing w:after="6pt" w:line="18pt" w:lineRule="auto"/>
              <w:ind w:end="2.05pt"/>
              <w:jc w:val="both"/>
              <w:rPr>
                <w:rFonts w:ascii="Palatino Linotype" w:hAnsi="Palatino Linotype"/>
              </w:rPr>
            </w:pPr>
            <w:proofErr w:type="spellStart"/>
            <w:r w:rsidRPr="003F46E6">
              <w:rPr>
                <w:rFonts w:ascii="Palatino Linotype" w:eastAsia="Arial" w:hAnsi="Palatino Linotype" w:cs="Arial"/>
                <w:sz w:val="18"/>
              </w:rPr>
              <w:t>Iyanna</w:t>
            </w:r>
            <w:proofErr w:type="spellEnd"/>
            <w:r w:rsidRPr="003F46E6">
              <w:rPr>
                <w:rFonts w:ascii="Palatino Linotype" w:eastAsia="Arial" w:hAnsi="Palatino Linotype" w:cs="Arial"/>
                <w:sz w:val="18"/>
              </w:rPr>
              <w:t>, S.</w:t>
            </w:r>
          </w:p>
        </w:tc>
        <w:tc>
          <w:tcPr>
            <w:tcW w:w="144.55pt" w:type="dxa"/>
            <w:tcBorders>
              <w:top w:val="single" w:sz="4" w:space="0" w:color="EC6607"/>
              <w:start w:val="single" w:sz="4" w:space="0" w:color="EC6607"/>
              <w:bottom w:val="single" w:sz="4" w:space="0" w:color="EC6607"/>
              <w:end w:val="single" w:sz="4" w:space="0" w:color="EC6607"/>
            </w:tcBorders>
          </w:tcPr>
          <w:p w14:paraId="3D4B8FCB" w14:textId="77777777" w:rsidR="00A45A1D" w:rsidRPr="003F46E6" w:rsidRDefault="00A45A1D" w:rsidP="00CC0AD9">
            <w:pPr>
              <w:spacing w:after="6pt" w:line="18pt" w:lineRule="auto"/>
              <w:ind w:start="0.95pt"/>
              <w:jc w:val="both"/>
              <w:rPr>
                <w:rFonts w:ascii="Palatino Linotype" w:hAnsi="Palatino Linotype"/>
              </w:rPr>
            </w:pPr>
            <w:r w:rsidRPr="003F46E6">
              <w:rPr>
                <w:rFonts w:ascii="Palatino Linotype" w:eastAsia="Arial" w:hAnsi="Palatino Linotype" w:cs="Arial"/>
                <w:sz w:val="18"/>
              </w:rPr>
              <w:t>Información sobre la integración de recursos del consumidor y el proceso de creación conjunta de valor.</w:t>
            </w:r>
          </w:p>
        </w:tc>
        <w:tc>
          <w:tcPr>
            <w:tcW w:w="33.90pt" w:type="dxa"/>
            <w:tcBorders>
              <w:top w:val="single" w:sz="4" w:space="0" w:color="EC6607"/>
              <w:start w:val="single" w:sz="4" w:space="0" w:color="EC6607"/>
              <w:bottom w:val="single" w:sz="4" w:space="0" w:color="EC6607"/>
              <w:end w:val="single" w:sz="4" w:space="0" w:color="EC6607"/>
            </w:tcBorders>
            <w:vAlign w:val="center"/>
          </w:tcPr>
          <w:p w14:paraId="16D84613" w14:textId="77777777" w:rsidR="00A45A1D" w:rsidRPr="003F46E6" w:rsidRDefault="00A45A1D" w:rsidP="00CC0AD9">
            <w:pPr>
              <w:spacing w:after="6pt" w:line="18pt" w:lineRule="auto"/>
              <w:ind w:start="3.30pt"/>
              <w:jc w:val="both"/>
              <w:rPr>
                <w:rFonts w:ascii="Palatino Linotype" w:hAnsi="Palatino Linotype"/>
              </w:rPr>
            </w:pPr>
            <w:r w:rsidRPr="003F46E6">
              <w:rPr>
                <w:rFonts w:ascii="Palatino Linotype" w:eastAsia="Arial" w:hAnsi="Palatino Linotype" w:cs="Arial"/>
                <w:sz w:val="18"/>
              </w:rPr>
              <w:t>2016</w:t>
            </w:r>
          </w:p>
        </w:tc>
        <w:tc>
          <w:tcPr>
            <w:tcW w:w="86.05pt" w:type="dxa"/>
            <w:tcBorders>
              <w:top w:val="single" w:sz="4" w:space="0" w:color="EC6607"/>
              <w:start w:val="single" w:sz="4" w:space="0" w:color="EC6607"/>
              <w:bottom w:val="single" w:sz="4" w:space="0" w:color="EC6607"/>
              <w:end w:val="single" w:sz="4" w:space="0" w:color="EC6607"/>
            </w:tcBorders>
            <w:vAlign w:val="center"/>
          </w:tcPr>
          <w:p w14:paraId="02050CE4" w14:textId="77777777" w:rsidR="00A45A1D" w:rsidRPr="003F46E6" w:rsidRDefault="00A45A1D" w:rsidP="00CC0AD9">
            <w:pPr>
              <w:spacing w:after="6pt" w:line="18pt" w:lineRule="auto"/>
              <w:jc w:val="both"/>
              <w:rPr>
                <w:rFonts w:ascii="Palatino Linotype" w:hAnsi="Palatino Linotype"/>
                <w:lang w:val="en-US"/>
              </w:rPr>
            </w:pPr>
            <w:r w:rsidRPr="003F46E6">
              <w:rPr>
                <w:rFonts w:ascii="Palatino Linotype" w:eastAsia="Arial" w:hAnsi="Palatino Linotype" w:cs="Arial"/>
                <w:sz w:val="18"/>
                <w:lang w:val="en-US"/>
              </w:rPr>
              <w:t>Journal of Applied Business Research</w:t>
            </w:r>
          </w:p>
        </w:tc>
        <w:tc>
          <w:tcPr>
            <w:tcW w:w="27.30pt" w:type="dxa"/>
            <w:tcBorders>
              <w:top w:val="single" w:sz="4" w:space="0" w:color="EC6607"/>
              <w:start w:val="single" w:sz="4" w:space="0" w:color="EC6607"/>
              <w:bottom w:val="single" w:sz="4" w:space="0" w:color="EC6607"/>
              <w:end w:val="single" w:sz="4" w:space="0" w:color="EC6607"/>
            </w:tcBorders>
            <w:vAlign w:val="center"/>
          </w:tcPr>
          <w:p w14:paraId="16CC2CF8" w14:textId="77777777" w:rsidR="00A45A1D" w:rsidRPr="003F46E6" w:rsidRDefault="00A45A1D" w:rsidP="00CC0AD9">
            <w:pPr>
              <w:spacing w:after="6pt" w:line="18pt" w:lineRule="auto"/>
              <w:ind w:start="5.10pt"/>
              <w:jc w:val="both"/>
              <w:rPr>
                <w:rFonts w:ascii="Palatino Linotype" w:hAnsi="Palatino Linotype"/>
              </w:rPr>
            </w:pPr>
            <w:r w:rsidRPr="003F46E6">
              <w:rPr>
                <w:rFonts w:ascii="Palatino Linotype" w:eastAsia="Arial" w:hAnsi="Palatino Linotype" w:cs="Arial"/>
                <w:sz w:val="18"/>
              </w:rPr>
              <w:t>Q3</w:t>
            </w:r>
          </w:p>
        </w:tc>
        <w:tc>
          <w:tcPr>
            <w:tcW w:w="50.75pt" w:type="dxa"/>
            <w:tcBorders>
              <w:top w:val="single" w:sz="4" w:space="0" w:color="EC6607"/>
              <w:start w:val="single" w:sz="4" w:space="0" w:color="EC6607"/>
              <w:bottom w:val="single" w:sz="4" w:space="0" w:color="EC6607"/>
              <w:end w:val="single" w:sz="4" w:space="0" w:color="EC6607"/>
            </w:tcBorders>
            <w:vAlign w:val="center"/>
          </w:tcPr>
          <w:p w14:paraId="31E5EB08" w14:textId="77777777" w:rsidR="00A45A1D" w:rsidRPr="003F46E6" w:rsidRDefault="00A45A1D" w:rsidP="00CC0AD9">
            <w:pPr>
              <w:spacing w:after="6pt" w:line="18pt" w:lineRule="auto"/>
              <w:ind w:end="2.05pt"/>
              <w:jc w:val="both"/>
              <w:rPr>
                <w:rFonts w:ascii="Palatino Linotype" w:hAnsi="Palatino Linotype"/>
              </w:rPr>
            </w:pPr>
            <w:proofErr w:type="spellStart"/>
            <w:r w:rsidRPr="003F46E6">
              <w:rPr>
                <w:rFonts w:ascii="Palatino Linotype" w:eastAsia="Arial" w:hAnsi="Palatino Linotype" w:cs="Arial"/>
                <w:sz w:val="18"/>
              </w:rPr>
              <w:t>Scopus</w:t>
            </w:r>
            <w:proofErr w:type="spellEnd"/>
          </w:p>
        </w:tc>
      </w:tr>
      <w:tr w:rsidR="00A45A1D" w:rsidRPr="003F46E6" w14:paraId="2E64565C" w14:textId="77777777" w:rsidTr="007119DC">
        <w:trPr>
          <w:trHeight w:val="904"/>
        </w:trPr>
        <w:tc>
          <w:tcPr>
            <w:tcW w:w="25.20pt" w:type="dxa"/>
            <w:tcBorders>
              <w:top w:val="single" w:sz="4" w:space="0" w:color="EC6607"/>
              <w:start w:val="single" w:sz="4" w:space="0" w:color="EC6607"/>
              <w:bottom w:val="single" w:sz="4" w:space="0" w:color="EC6607"/>
              <w:end w:val="single" w:sz="4" w:space="0" w:color="EC6607"/>
            </w:tcBorders>
          </w:tcPr>
          <w:p w14:paraId="44640354" w14:textId="77777777" w:rsidR="00A45A1D" w:rsidRPr="003F46E6" w:rsidRDefault="00A45A1D" w:rsidP="00CC0AD9">
            <w:pPr>
              <w:spacing w:after="6pt" w:line="18pt" w:lineRule="auto"/>
              <w:ind w:end="1.75pt"/>
              <w:jc w:val="both"/>
              <w:rPr>
                <w:rFonts w:ascii="Palatino Linotype" w:hAnsi="Palatino Linotype"/>
              </w:rPr>
            </w:pPr>
            <w:r w:rsidRPr="003F46E6">
              <w:rPr>
                <w:rFonts w:ascii="Palatino Linotype" w:eastAsia="Arial" w:hAnsi="Palatino Linotype" w:cs="Arial"/>
                <w:sz w:val="18"/>
              </w:rPr>
              <w:lastRenderedPageBreak/>
              <w:t>36</w:t>
            </w:r>
          </w:p>
        </w:tc>
        <w:tc>
          <w:tcPr>
            <w:tcW w:w="59.65pt" w:type="dxa"/>
            <w:tcBorders>
              <w:top w:val="single" w:sz="4" w:space="0" w:color="EC6607"/>
              <w:start w:val="single" w:sz="4" w:space="0" w:color="EC6607"/>
              <w:bottom w:val="single" w:sz="4" w:space="0" w:color="EC6607"/>
              <w:end w:val="single" w:sz="4" w:space="0" w:color="EC6607"/>
            </w:tcBorders>
          </w:tcPr>
          <w:p w14:paraId="4BE08721" w14:textId="77777777" w:rsidR="00A45A1D" w:rsidRPr="003F46E6" w:rsidRDefault="00A45A1D" w:rsidP="00CC0AD9">
            <w:pPr>
              <w:spacing w:after="6pt" w:line="18pt" w:lineRule="auto"/>
              <w:ind w:end="2.05pt"/>
              <w:jc w:val="both"/>
              <w:rPr>
                <w:rFonts w:ascii="Palatino Linotype" w:hAnsi="Palatino Linotype"/>
                <w:lang w:val="en-US"/>
              </w:rPr>
            </w:pPr>
            <w:r w:rsidRPr="003F46E6">
              <w:rPr>
                <w:rFonts w:ascii="Palatino Linotype" w:eastAsia="Arial" w:hAnsi="Palatino Linotype" w:cs="Arial"/>
                <w:sz w:val="18"/>
                <w:lang w:val="en-US"/>
              </w:rPr>
              <w:t xml:space="preserve">Saidali, J., </w:t>
            </w:r>
          </w:p>
          <w:p w14:paraId="7FACE01D" w14:textId="77777777" w:rsidR="00A45A1D" w:rsidRPr="003F46E6" w:rsidRDefault="00A45A1D" w:rsidP="00CC0AD9">
            <w:pPr>
              <w:spacing w:after="6pt" w:line="18pt" w:lineRule="auto"/>
              <w:ind w:end="2.05pt"/>
              <w:jc w:val="both"/>
              <w:rPr>
                <w:rFonts w:ascii="Palatino Linotype" w:hAnsi="Palatino Linotype"/>
                <w:lang w:val="en-US"/>
              </w:rPr>
            </w:pPr>
            <w:proofErr w:type="spellStart"/>
            <w:r w:rsidRPr="003F46E6">
              <w:rPr>
                <w:rFonts w:ascii="Palatino Linotype" w:eastAsia="Arial" w:hAnsi="Palatino Linotype" w:cs="Arial"/>
                <w:sz w:val="18"/>
                <w:lang w:val="en-US"/>
              </w:rPr>
              <w:t>Rahich</w:t>
            </w:r>
            <w:proofErr w:type="spellEnd"/>
            <w:r w:rsidRPr="003F46E6">
              <w:rPr>
                <w:rFonts w:ascii="Palatino Linotype" w:eastAsia="Arial" w:hAnsi="Palatino Linotype" w:cs="Arial"/>
                <w:sz w:val="18"/>
                <w:lang w:val="en-US"/>
              </w:rPr>
              <w:t xml:space="preserve">, H., </w:t>
            </w:r>
          </w:p>
          <w:p w14:paraId="261EC4A7" w14:textId="77777777" w:rsidR="00A45A1D" w:rsidRPr="003F46E6" w:rsidRDefault="00A45A1D" w:rsidP="00CC0AD9">
            <w:pPr>
              <w:spacing w:after="6pt" w:line="18pt" w:lineRule="auto"/>
              <w:ind w:start="7.50pt"/>
              <w:jc w:val="both"/>
              <w:rPr>
                <w:rFonts w:ascii="Palatino Linotype" w:hAnsi="Palatino Linotype"/>
                <w:lang w:val="en-US"/>
              </w:rPr>
            </w:pPr>
            <w:proofErr w:type="spellStart"/>
            <w:r w:rsidRPr="003F46E6">
              <w:rPr>
                <w:rFonts w:ascii="Palatino Linotype" w:eastAsia="Arial" w:hAnsi="Palatino Linotype" w:cs="Arial"/>
                <w:sz w:val="18"/>
                <w:lang w:val="en-US"/>
              </w:rPr>
              <w:t>Tabaa</w:t>
            </w:r>
            <w:proofErr w:type="spellEnd"/>
            <w:r w:rsidRPr="003F46E6">
              <w:rPr>
                <w:rFonts w:ascii="Palatino Linotype" w:eastAsia="Arial" w:hAnsi="Palatino Linotype" w:cs="Arial"/>
                <w:sz w:val="18"/>
                <w:lang w:val="en-US"/>
              </w:rPr>
              <w:t xml:space="preserve">, Y., &amp; </w:t>
            </w:r>
            <w:proofErr w:type="spellStart"/>
            <w:r w:rsidRPr="003F46E6">
              <w:rPr>
                <w:rFonts w:ascii="Palatino Linotype" w:eastAsia="Arial" w:hAnsi="Palatino Linotype" w:cs="Arial"/>
                <w:sz w:val="18"/>
                <w:lang w:val="en-US"/>
              </w:rPr>
              <w:t>Medouri</w:t>
            </w:r>
            <w:proofErr w:type="spellEnd"/>
            <w:r w:rsidRPr="003F46E6">
              <w:rPr>
                <w:rFonts w:ascii="Palatino Linotype" w:eastAsia="Arial" w:hAnsi="Palatino Linotype" w:cs="Arial"/>
                <w:sz w:val="18"/>
                <w:lang w:val="en-US"/>
              </w:rPr>
              <w:t>, A.</w:t>
            </w:r>
          </w:p>
        </w:tc>
        <w:tc>
          <w:tcPr>
            <w:tcW w:w="144.55pt" w:type="dxa"/>
            <w:tcBorders>
              <w:top w:val="single" w:sz="4" w:space="0" w:color="EC6607"/>
              <w:start w:val="single" w:sz="4" w:space="0" w:color="EC6607"/>
              <w:bottom w:val="single" w:sz="4" w:space="0" w:color="EC6607"/>
              <w:end w:val="single" w:sz="4" w:space="0" w:color="EC6607"/>
            </w:tcBorders>
          </w:tcPr>
          <w:p w14:paraId="056B07EC" w14:textId="77777777" w:rsidR="00A45A1D" w:rsidRPr="003F46E6" w:rsidRDefault="00A45A1D" w:rsidP="00CC0AD9">
            <w:pPr>
              <w:spacing w:after="6pt" w:line="18pt" w:lineRule="auto"/>
              <w:ind w:start="3.05pt"/>
              <w:jc w:val="both"/>
              <w:rPr>
                <w:rFonts w:ascii="Palatino Linotype" w:hAnsi="Palatino Linotype"/>
                <w:lang w:val="en-US"/>
              </w:rPr>
            </w:pPr>
            <w:r w:rsidRPr="003F46E6">
              <w:rPr>
                <w:rFonts w:ascii="Palatino Linotype" w:eastAsia="Arial" w:hAnsi="Palatino Linotype" w:cs="Arial"/>
                <w:sz w:val="18"/>
                <w:lang w:val="en-US"/>
              </w:rPr>
              <w:t xml:space="preserve">The combination between Big Data and </w:t>
            </w:r>
          </w:p>
          <w:p w14:paraId="761BA69F" w14:textId="77777777" w:rsidR="00A45A1D" w:rsidRPr="003F46E6" w:rsidRDefault="00A45A1D" w:rsidP="00CC0AD9">
            <w:pPr>
              <w:spacing w:after="6pt" w:line="18pt" w:lineRule="auto"/>
              <w:ind w:end="4.90pt"/>
              <w:jc w:val="both"/>
              <w:rPr>
                <w:rFonts w:ascii="Palatino Linotype" w:hAnsi="Palatino Linotype"/>
                <w:lang w:val="en-US"/>
              </w:rPr>
            </w:pPr>
            <w:r w:rsidRPr="003F46E6">
              <w:rPr>
                <w:rFonts w:ascii="Palatino Linotype" w:eastAsia="Arial" w:hAnsi="Palatino Linotype" w:cs="Arial"/>
                <w:sz w:val="18"/>
                <w:lang w:val="en-US"/>
              </w:rPr>
              <w:t xml:space="preserve">Marketing Strategies to gain </w:t>
            </w:r>
            <w:proofErr w:type="gramStart"/>
            <w:r w:rsidRPr="003F46E6">
              <w:rPr>
                <w:rFonts w:ascii="Palatino Linotype" w:eastAsia="Arial" w:hAnsi="Palatino Linotype" w:cs="Arial"/>
                <w:sz w:val="18"/>
                <w:lang w:val="en-US"/>
              </w:rPr>
              <w:t>valuable</w:t>
            </w:r>
            <w:proofErr w:type="gramEnd"/>
            <w:r w:rsidRPr="003F46E6">
              <w:rPr>
                <w:rFonts w:ascii="Palatino Linotype" w:eastAsia="Arial" w:hAnsi="Palatino Linotype" w:cs="Arial"/>
                <w:sz w:val="18"/>
                <w:lang w:val="en-US"/>
              </w:rPr>
              <w:t xml:space="preserve"> </w:t>
            </w:r>
          </w:p>
          <w:p w14:paraId="1DD42351" w14:textId="77777777" w:rsidR="00A45A1D" w:rsidRPr="003F46E6" w:rsidRDefault="00A45A1D" w:rsidP="00CC0AD9">
            <w:pPr>
              <w:spacing w:after="6pt" w:line="18pt" w:lineRule="auto"/>
              <w:ind w:start="52.25pt"/>
              <w:jc w:val="both"/>
              <w:rPr>
                <w:rFonts w:ascii="Palatino Linotype" w:hAnsi="Palatino Linotype"/>
                <w:lang w:val="en-US"/>
              </w:rPr>
            </w:pPr>
            <w:r w:rsidRPr="003F46E6">
              <w:rPr>
                <w:rFonts w:ascii="Palatino Linotype" w:eastAsia="Arial" w:hAnsi="Palatino Linotype" w:cs="Arial"/>
                <w:sz w:val="18"/>
                <w:lang w:val="en-US"/>
              </w:rPr>
              <w:t>Business Insights for better Production Success.</w:t>
            </w:r>
          </w:p>
        </w:tc>
        <w:tc>
          <w:tcPr>
            <w:tcW w:w="33.90pt" w:type="dxa"/>
            <w:tcBorders>
              <w:top w:val="single" w:sz="4" w:space="0" w:color="EC6607"/>
              <w:start w:val="single" w:sz="4" w:space="0" w:color="EC6607"/>
              <w:bottom w:val="single" w:sz="4" w:space="0" w:color="EC6607"/>
              <w:end w:val="single" w:sz="4" w:space="0" w:color="EC6607"/>
            </w:tcBorders>
            <w:vAlign w:val="center"/>
          </w:tcPr>
          <w:p w14:paraId="6E5B9026" w14:textId="77777777" w:rsidR="00A45A1D" w:rsidRPr="003F46E6" w:rsidRDefault="00A45A1D" w:rsidP="00CC0AD9">
            <w:pPr>
              <w:spacing w:after="6pt" w:line="18pt" w:lineRule="auto"/>
              <w:ind w:start="3.35pt"/>
              <w:jc w:val="both"/>
              <w:rPr>
                <w:rFonts w:ascii="Palatino Linotype" w:hAnsi="Palatino Linotype"/>
              </w:rPr>
            </w:pPr>
            <w:r w:rsidRPr="003F46E6">
              <w:rPr>
                <w:rFonts w:ascii="Palatino Linotype" w:eastAsia="Arial" w:hAnsi="Palatino Linotype" w:cs="Arial"/>
                <w:sz w:val="18"/>
              </w:rPr>
              <w:t>2019</w:t>
            </w:r>
          </w:p>
        </w:tc>
        <w:tc>
          <w:tcPr>
            <w:tcW w:w="86.05pt" w:type="dxa"/>
            <w:tcBorders>
              <w:top w:val="single" w:sz="4" w:space="0" w:color="EC6607"/>
              <w:start w:val="single" w:sz="4" w:space="0" w:color="EC6607"/>
              <w:bottom w:val="single" w:sz="4" w:space="0" w:color="EC6607"/>
              <w:end w:val="single" w:sz="4" w:space="0" w:color="EC6607"/>
            </w:tcBorders>
            <w:vAlign w:val="center"/>
          </w:tcPr>
          <w:p w14:paraId="49B5E4B6" w14:textId="77777777" w:rsidR="00A45A1D" w:rsidRPr="003F46E6" w:rsidRDefault="00A45A1D" w:rsidP="00CC0AD9">
            <w:pPr>
              <w:spacing w:after="6pt" w:line="18pt" w:lineRule="auto"/>
              <w:ind w:start="0.40pt"/>
              <w:jc w:val="both"/>
              <w:rPr>
                <w:rFonts w:ascii="Palatino Linotype" w:hAnsi="Palatino Linotype"/>
              </w:rPr>
            </w:pPr>
            <w:proofErr w:type="spellStart"/>
            <w:r w:rsidRPr="003F46E6">
              <w:rPr>
                <w:rFonts w:ascii="Palatino Linotype" w:eastAsia="Arial" w:hAnsi="Palatino Linotype" w:cs="Arial"/>
                <w:sz w:val="18"/>
              </w:rPr>
              <w:t>Procedia</w:t>
            </w:r>
            <w:proofErr w:type="spellEnd"/>
            <w:r w:rsidRPr="003F46E6">
              <w:rPr>
                <w:rFonts w:ascii="Palatino Linotype" w:eastAsia="Arial" w:hAnsi="Palatino Linotype" w:cs="Arial"/>
                <w:sz w:val="18"/>
              </w:rPr>
              <w:t xml:space="preserve"> </w:t>
            </w:r>
            <w:proofErr w:type="spellStart"/>
            <w:r w:rsidRPr="003F46E6">
              <w:rPr>
                <w:rFonts w:ascii="Palatino Linotype" w:eastAsia="Arial" w:hAnsi="Palatino Linotype" w:cs="Arial"/>
                <w:sz w:val="18"/>
              </w:rPr>
              <w:t>Manufacturing</w:t>
            </w:r>
            <w:proofErr w:type="spellEnd"/>
          </w:p>
        </w:tc>
        <w:tc>
          <w:tcPr>
            <w:tcW w:w="27.30pt" w:type="dxa"/>
            <w:tcBorders>
              <w:top w:val="single" w:sz="4" w:space="0" w:color="EC6607"/>
              <w:start w:val="single" w:sz="4" w:space="0" w:color="EC6607"/>
              <w:bottom w:val="single" w:sz="4" w:space="0" w:color="EC6607"/>
              <w:end w:val="single" w:sz="4" w:space="0" w:color="EC6607"/>
            </w:tcBorders>
            <w:vAlign w:val="center"/>
          </w:tcPr>
          <w:p w14:paraId="6213EAF7" w14:textId="77777777" w:rsidR="00A45A1D" w:rsidRPr="003F46E6" w:rsidRDefault="00A45A1D" w:rsidP="00CC0AD9">
            <w:pPr>
              <w:spacing w:after="6pt" w:line="18pt" w:lineRule="auto"/>
              <w:ind w:start="5.10pt"/>
              <w:jc w:val="both"/>
              <w:rPr>
                <w:rFonts w:ascii="Palatino Linotype" w:hAnsi="Palatino Linotype"/>
              </w:rPr>
            </w:pPr>
            <w:r w:rsidRPr="003F46E6">
              <w:rPr>
                <w:rFonts w:ascii="Palatino Linotype" w:eastAsia="Arial" w:hAnsi="Palatino Linotype" w:cs="Arial"/>
                <w:sz w:val="18"/>
              </w:rPr>
              <w:t>Q2</w:t>
            </w:r>
          </w:p>
        </w:tc>
        <w:tc>
          <w:tcPr>
            <w:tcW w:w="50.75pt" w:type="dxa"/>
            <w:tcBorders>
              <w:top w:val="single" w:sz="4" w:space="0" w:color="EC6607"/>
              <w:start w:val="single" w:sz="4" w:space="0" w:color="EC6607"/>
              <w:bottom w:val="single" w:sz="4" w:space="0" w:color="EC6607"/>
              <w:end w:val="single" w:sz="4" w:space="0" w:color="EC6607"/>
            </w:tcBorders>
            <w:vAlign w:val="center"/>
          </w:tcPr>
          <w:p w14:paraId="3129DF32" w14:textId="77777777" w:rsidR="00A45A1D" w:rsidRPr="003F46E6" w:rsidRDefault="00A45A1D" w:rsidP="00CC0AD9">
            <w:pPr>
              <w:spacing w:after="6pt" w:line="18pt" w:lineRule="auto"/>
              <w:jc w:val="both"/>
              <w:rPr>
                <w:rFonts w:ascii="Palatino Linotype" w:hAnsi="Palatino Linotype"/>
              </w:rPr>
            </w:pPr>
            <w:proofErr w:type="spellStart"/>
            <w:r w:rsidRPr="003F46E6">
              <w:rPr>
                <w:rFonts w:ascii="Palatino Linotype" w:eastAsia="Arial" w:hAnsi="Palatino Linotype" w:cs="Arial"/>
                <w:sz w:val="18"/>
              </w:rPr>
              <w:t>ScienceDirect</w:t>
            </w:r>
            <w:proofErr w:type="spellEnd"/>
          </w:p>
        </w:tc>
      </w:tr>
      <w:tr w:rsidR="00A45A1D" w:rsidRPr="003F46E6" w14:paraId="23CA3098" w14:textId="77777777" w:rsidTr="007119DC">
        <w:trPr>
          <w:trHeight w:val="684"/>
        </w:trPr>
        <w:tc>
          <w:tcPr>
            <w:tcW w:w="25.20pt" w:type="dxa"/>
            <w:tcBorders>
              <w:top w:val="single" w:sz="4" w:space="0" w:color="EC6607"/>
              <w:start w:val="single" w:sz="4" w:space="0" w:color="EC6607"/>
              <w:bottom w:val="single" w:sz="4" w:space="0" w:color="EC6607"/>
              <w:end w:val="single" w:sz="4" w:space="0" w:color="EC6607"/>
            </w:tcBorders>
          </w:tcPr>
          <w:p w14:paraId="5A51CF0D" w14:textId="77777777" w:rsidR="00A45A1D" w:rsidRPr="003F46E6" w:rsidRDefault="00A45A1D" w:rsidP="00CC0AD9">
            <w:pPr>
              <w:spacing w:after="6pt" w:line="18pt" w:lineRule="auto"/>
              <w:ind w:end="1.75pt"/>
              <w:jc w:val="both"/>
              <w:rPr>
                <w:rFonts w:ascii="Palatino Linotype" w:hAnsi="Palatino Linotype"/>
              </w:rPr>
            </w:pPr>
            <w:r w:rsidRPr="003F46E6">
              <w:rPr>
                <w:rFonts w:ascii="Palatino Linotype" w:eastAsia="Arial" w:hAnsi="Palatino Linotype" w:cs="Arial"/>
                <w:sz w:val="18"/>
              </w:rPr>
              <w:t>37</w:t>
            </w:r>
          </w:p>
        </w:tc>
        <w:tc>
          <w:tcPr>
            <w:tcW w:w="59.65pt" w:type="dxa"/>
            <w:tcBorders>
              <w:top w:val="single" w:sz="4" w:space="0" w:color="EC6607"/>
              <w:start w:val="single" w:sz="4" w:space="0" w:color="EC6607"/>
              <w:bottom w:val="single" w:sz="4" w:space="0" w:color="EC6607"/>
              <w:end w:val="single" w:sz="4" w:space="0" w:color="EC6607"/>
            </w:tcBorders>
            <w:vAlign w:val="center"/>
          </w:tcPr>
          <w:p w14:paraId="0F811871" w14:textId="77777777" w:rsidR="00A45A1D" w:rsidRPr="003F46E6" w:rsidRDefault="00A45A1D" w:rsidP="00CC0AD9">
            <w:pPr>
              <w:spacing w:after="6pt" w:line="18pt" w:lineRule="auto"/>
              <w:jc w:val="both"/>
              <w:rPr>
                <w:rFonts w:ascii="Palatino Linotype" w:hAnsi="Palatino Linotype"/>
                <w:lang w:val="en-US"/>
              </w:rPr>
            </w:pPr>
            <w:proofErr w:type="spellStart"/>
            <w:r w:rsidRPr="003F46E6">
              <w:rPr>
                <w:rFonts w:ascii="Palatino Linotype" w:eastAsia="Arial" w:hAnsi="Palatino Linotype" w:cs="Arial"/>
                <w:sz w:val="18"/>
                <w:lang w:val="en-US"/>
              </w:rPr>
              <w:t>Orquin</w:t>
            </w:r>
            <w:proofErr w:type="spellEnd"/>
            <w:r w:rsidRPr="003F46E6">
              <w:rPr>
                <w:rFonts w:ascii="Palatino Linotype" w:eastAsia="Arial" w:hAnsi="Palatino Linotype" w:cs="Arial"/>
                <w:sz w:val="18"/>
                <w:lang w:val="en-US"/>
              </w:rPr>
              <w:t>, J. L., &amp; Wedel, M</w:t>
            </w:r>
          </w:p>
        </w:tc>
        <w:tc>
          <w:tcPr>
            <w:tcW w:w="144.55pt" w:type="dxa"/>
            <w:tcBorders>
              <w:top w:val="single" w:sz="4" w:space="0" w:color="EC6607"/>
              <w:start w:val="single" w:sz="4" w:space="0" w:color="EC6607"/>
              <w:bottom w:val="single" w:sz="4" w:space="0" w:color="EC6607"/>
              <w:end w:val="single" w:sz="4" w:space="0" w:color="EC6607"/>
            </w:tcBorders>
          </w:tcPr>
          <w:p w14:paraId="66935E0C" w14:textId="77777777" w:rsidR="00A45A1D" w:rsidRPr="003F46E6" w:rsidRDefault="00A45A1D" w:rsidP="00CC0AD9">
            <w:pPr>
              <w:spacing w:after="6pt" w:line="18pt" w:lineRule="auto"/>
              <w:ind w:start="5.90pt"/>
              <w:jc w:val="both"/>
              <w:rPr>
                <w:rFonts w:ascii="Palatino Linotype" w:hAnsi="Palatino Linotype"/>
                <w:lang w:val="en-US"/>
              </w:rPr>
            </w:pPr>
            <w:r w:rsidRPr="003F46E6">
              <w:rPr>
                <w:rFonts w:ascii="Palatino Linotype" w:eastAsia="Arial" w:hAnsi="Palatino Linotype" w:cs="Arial"/>
                <w:sz w:val="18"/>
                <w:lang w:val="en-US"/>
              </w:rPr>
              <w:t>Contributions to attention-based marketing: Foundations, insights, and challenges.</w:t>
            </w:r>
          </w:p>
        </w:tc>
        <w:tc>
          <w:tcPr>
            <w:tcW w:w="33.90pt" w:type="dxa"/>
            <w:tcBorders>
              <w:top w:val="single" w:sz="4" w:space="0" w:color="EC6607"/>
              <w:start w:val="single" w:sz="4" w:space="0" w:color="EC6607"/>
              <w:bottom w:val="single" w:sz="4" w:space="0" w:color="EC6607"/>
              <w:end w:val="single" w:sz="4" w:space="0" w:color="EC6607"/>
            </w:tcBorders>
            <w:vAlign w:val="center"/>
          </w:tcPr>
          <w:p w14:paraId="3E8BD8A3" w14:textId="77777777" w:rsidR="00A45A1D" w:rsidRPr="003F46E6" w:rsidRDefault="00A45A1D" w:rsidP="00CC0AD9">
            <w:pPr>
              <w:spacing w:after="6pt" w:line="18pt" w:lineRule="auto"/>
              <w:ind w:start="3.35pt"/>
              <w:jc w:val="both"/>
              <w:rPr>
                <w:rFonts w:ascii="Palatino Linotype" w:hAnsi="Palatino Linotype"/>
              </w:rPr>
            </w:pPr>
            <w:r w:rsidRPr="003F46E6">
              <w:rPr>
                <w:rFonts w:ascii="Palatino Linotype" w:eastAsia="Arial" w:hAnsi="Palatino Linotype" w:cs="Arial"/>
                <w:sz w:val="18"/>
              </w:rPr>
              <w:t>2020</w:t>
            </w:r>
          </w:p>
        </w:tc>
        <w:tc>
          <w:tcPr>
            <w:tcW w:w="86.05pt" w:type="dxa"/>
            <w:tcBorders>
              <w:top w:val="single" w:sz="4" w:space="0" w:color="EC6607"/>
              <w:start w:val="single" w:sz="4" w:space="0" w:color="EC6607"/>
              <w:bottom w:val="single" w:sz="4" w:space="0" w:color="EC6607"/>
              <w:end w:val="single" w:sz="4" w:space="0" w:color="EC6607"/>
            </w:tcBorders>
            <w:vAlign w:val="center"/>
          </w:tcPr>
          <w:p w14:paraId="1602BCBC" w14:textId="77777777" w:rsidR="00A45A1D" w:rsidRPr="003F46E6" w:rsidRDefault="00A45A1D" w:rsidP="00CC0AD9">
            <w:pPr>
              <w:spacing w:after="6pt" w:line="18pt" w:lineRule="auto"/>
              <w:jc w:val="both"/>
              <w:rPr>
                <w:rFonts w:ascii="Palatino Linotype" w:hAnsi="Palatino Linotype"/>
              </w:rPr>
            </w:pPr>
            <w:proofErr w:type="spellStart"/>
            <w:r w:rsidRPr="003F46E6">
              <w:rPr>
                <w:rFonts w:ascii="Palatino Linotype" w:eastAsia="Arial" w:hAnsi="Palatino Linotype" w:cs="Arial"/>
                <w:sz w:val="18"/>
              </w:rPr>
              <w:t>Journal</w:t>
            </w:r>
            <w:proofErr w:type="spellEnd"/>
            <w:r w:rsidRPr="003F46E6">
              <w:rPr>
                <w:rFonts w:ascii="Palatino Linotype" w:eastAsia="Arial" w:hAnsi="Palatino Linotype" w:cs="Arial"/>
                <w:sz w:val="18"/>
              </w:rPr>
              <w:t xml:space="preserve"> </w:t>
            </w:r>
            <w:proofErr w:type="spellStart"/>
            <w:r w:rsidRPr="003F46E6">
              <w:rPr>
                <w:rFonts w:ascii="Palatino Linotype" w:eastAsia="Arial" w:hAnsi="Palatino Linotype" w:cs="Arial"/>
                <w:sz w:val="18"/>
              </w:rPr>
              <w:t>of</w:t>
            </w:r>
            <w:proofErr w:type="spellEnd"/>
            <w:r w:rsidRPr="003F46E6">
              <w:rPr>
                <w:rFonts w:ascii="Palatino Linotype" w:eastAsia="Arial" w:hAnsi="Palatino Linotype" w:cs="Arial"/>
                <w:sz w:val="18"/>
              </w:rPr>
              <w:t xml:space="preserve"> Business </w:t>
            </w:r>
            <w:proofErr w:type="spellStart"/>
            <w:r w:rsidRPr="003F46E6">
              <w:rPr>
                <w:rFonts w:ascii="Palatino Linotype" w:eastAsia="Arial" w:hAnsi="Palatino Linotype" w:cs="Arial"/>
                <w:sz w:val="18"/>
              </w:rPr>
              <w:t>Research</w:t>
            </w:r>
            <w:proofErr w:type="spellEnd"/>
          </w:p>
        </w:tc>
        <w:tc>
          <w:tcPr>
            <w:tcW w:w="27.30pt" w:type="dxa"/>
            <w:tcBorders>
              <w:top w:val="single" w:sz="4" w:space="0" w:color="EC6607"/>
              <w:start w:val="single" w:sz="4" w:space="0" w:color="EC6607"/>
              <w:bottom w:val="single" w:sz="4" w:space="0" w:color="EC6607"/>
              <w:end w:val="single" w:sz="4" w:space="0" w:color="EC6607"/>
            </w:tcBorders>
            <w:vAlign w:val="center"/>
          </w:tcPr>
          <w:p w14:paraId="020F31C5" w14:textId="77777777" w:rsidR="00A45A1D" w:rsidRPr="003F46E6" w:rsidRDefault="00A45A1D" w:rsidP="00CC0AD9">
            <w:pPr>
              <w:spacing w:after="6pt" w:line="18pt" w:lineRule="auto"/>
              <w:ind w:start="5.10pt"/>
              <w:jc w:val="both"/>
              <w:rPr>
                <w:rFonts w:ascii="Palatino Linotype" w:hAnsi="Palatino Linotype"/>
              </w:rPr>
            </w:pPr>
            <w:r w:rsidRPr="003F46E6">
              <w:rPr>
                <w:rFonts w:ascii="Palatino Linotype" w:eastAsia="Arial" w:hAnsi="Palatino Linotype" w:cs="Arial"/>
                <w:sz w:val="18"/>
              </w:rPr>
              <w:t>Q1</w:t>
            </w:r>
          </w:p>
        </w:tc>
        <w:tc>
          <w:tcPr>
            <w:tcW w:w="50.75pt" w:type="dxa"/>
            <w:tcBorders>
              <w:top w:val="single" w:sz="4" w:space="0" w:color="EC6607"/>
              <w:start w:val="single" w:sz="4" w:space="0" w:color="EC6607"/>
              <w:bottom w:val="single" w:sz="4" w:space="0" w:color="EC6607"/>
              <w:end w:val="single" w:sz="4" w:space="0" w:color="EC6607"/>
            </w:tcBorders>
            <w:vAlign w:val="center"/>
          </w:tcPr>
          <w:p w14:paraId="1BF51242" w14:textId="77777777" w:rsidR="00A45A1D" w:rsidRPr="003F46E6" w:rsidRDefault="00A45A1D" w:rsidP="00CC0AD9">
            <w:pPr>
              <w:spacing w:after="6pt" w:line="18pt" w:lineRule="auto"/>
              <w:jc w:val="both"/>
              <w:rPr>
                <w:rFonts w:ascii="Palatino Linotype" w:hAnsi="Palatino Linotype"/>
              </w:rPr>
            </w:pPr>
            <w:proofErr w:type="spellStart"/>
            <w:r w:rsidRPr="003F46E6">
              <w:rPr>
                <w:rFonts w:ascii="Palatino Linotype" w:eastAsia="Arial" w:hAnsi="Palatino Linotype" w:cs="Arial"/>
                <w:sz w:val="18"/>
              </w:rPr>
              <w:t>ScienceDirect</w:t>
            </w:r>
            <w:proofErr w:type="spellEnd"/>
          </w:p>
        </w:tc>
      </w:tr>
      <w:tr w:rsidR="00A45A1D" w:rsidRPr="003F46E6" w14:paraId="6D72384C" w14:textId="77777777" w:rsidTr="007119DC">
        <w:trPr>
          <w:trHeight w:val="575"/>
        </w:trPr>
        <w:tc>
          <w:tcPr>
            <w:tcW w:w="25.20pt" w:type="dxa"/>
            <w:tcBorders>
              <w:top w:val="single" w:sz="4" w:space="0" w:color="EC6607"/>
              <w:start w:val="single" w:sz="4" w:space="0" w:color="EC6607"/>
              <w:bottom w:val="single" w:sz="4" w:space="0" w:color="EC6607"/>
              <w:end w:val="single" w:sz="4" w:space="0" w:color="EC6607"/>
            </w:tcBorders>
          </w:tcPr>
          <w:p w14:paraId="1EB6EDB2" w14:textId="77777777" w:rsidR="00A45A1D" w:rsidRPr="003F46E6" w:rsidRDefault="00A45A1D" w:rsidP="00CC0AD9">
            <w:pPr>
              <w:spacing w:after="6pt" w:line="18pt" w:lineRule="auto"/>
              <w:ind w:end="1.75pt"/>
              <w:jc w:val="both"/>
              <w:rPr>
                <w:rFonts w:ascii="Palatino Linotype" w:hAnsi="Palatino Linotype"/>
              </w:rPr>
            </w:pPr>
            <w:r w:rsidRPr="003F46E6">
              <w:rPr>
                <w:rFonts w:ascii="Palatino Linotype" w:eastAsia="Arial" w:hAnsi="Palatino Linotype" w:cs="Arial"/>
                <w:sz w:val="18"/>
              </w:rPr>
              <w:t>38</w:t>
            </w:r>
          </w:p>
        </w:tc>
        <w:tc>
          <w:tcPr>
            <w:tcW w:w="59.65pt" w:type="dxa"/>
            <w:tcBorders>
              <w:top w:val="single" w:sz="4" w:space="0" w:color="EC6607"/>
              <w:start w:val="single" w:sz="4" w:space="0" w:color="EC6607"/>
              <w:bottom w:val="single" w:sz="4" w:space="0" w:color="EC6607"/>
              <w:end w:val="single" w:sz="4" w:space="0" w:color="EC6607"/>
            </w:tcBorders>
          </w:tcPr>
          <w:p w14:paraId="6AC97B29" w14:textId="77777777" w:rsidR="00A45A1D" w:rsidRPr="003F46E6" w:rsidRDefault="00A45A1D" w:rsidP="00CC0AD9">
            <w:pPr>
              <w:spacing w:after="6pt" w:line="18pt" w:lineRule="auto"/>
              <w:jc w:val="both"/>
              <w:rPr>
                <w:rFonts w:ascii="Palatino Linotype" w:hAnsi="Palatino Linotype"/>
              </w:rPr>
            </w:pPr>
            <w:proofErr w:type="spellStart"/>
            <w:r w:rsidRPr="003F46E6">
              <w:rPr>
                <w:rFonts w:ascii="Palatino Linotype" w:eastAsia="Arial" w:hAnsi="Palatino Linotype" w:cs="Arial"/>
                <w:sz w:val="18"/>
              </w:rPr>
              <w:t>Dzyabura</w:t>
            </w:r>
            <w:proofErr w:type="spellEnd"/>
            <w:r w:rsidRPr="003F46E6">
              <w:rPr>
                <w:rFonts w:ascii="Palatino Linotype" w:eastAsia="Arial" w:hAnsi="Palatino Linotype" w:cs="Arial"/>
                <w:sz w:val="18"/>
              </w:rPr>
              <w:t>, D., &amp; Hauser, J. R.</w:t>
            </w:r>
          </w:p>
        </w:tc>
        <w:tc>
          <w:tcPr>
            <w:tcW w:w="144.55pt" w:type="dxa"/>
            <w:tcBorders>
              <w:top w:val="single" w:sz="4" w:space="0" w:color="EC6607"/>
              <w:start w:val="single" w:sz="4" w:space="0" w:color="EC6607"/>
              <w:bottom w:val="single" w:sz="4" w:space="0" w:color="EC6607"/>
              <w:end w:val="single" w:sz="4" w:space="0" w:color="EC6607"/>
            </w:tcBorders>
          </w:tcPr>
          <w:p w14:paraId="4E86C842" w14:textId="77777777" w:rsidR="00A45A1D" w:rsidRPr="003F46E6" w:rsidRDefault="00A45A1D" w:rsidP="00CC0AD9">
            <w:pPr>
              <w:spacing w:after="6pt" w:line="18pt" w:lineRule="auto"/>
              <w:ind w:start="1.95pt"/>
              <w:jc w:val="both"/>
              <w:rPr>
                <w:rFonts w:ascii="Palatino Linotype" w:hAnsi="Palatino Linotype"/>
                <w:lang w:val="en-US"/>
              </w:rPr>
            </w:pPr>
            <w:r w:rsidRPr="003F46E6">
              <w:rPr>
                <w:rFonts w:ascii="Palatino Linotype" w:eastAsia="Arial" w:hAnsi="Palatino Linotype" w:cs="Arial"/>
                <w:sz w:val="18"/>
                <w:lang w:val="en-US"/>
              </w:rPr>
              <w:t>Consumer misinformation and the brand premium: A private label blind taste test.</w:t>
            </w:r>
          </w:p>
        </w:tc>
        <w:tc>
          <w:tcPr>
            <w:tcW w:w="33.90pt" w:type="dxa"/>
            <w:tcBorders>
              <w:top w:val="single" w:sz="4" w:space="0" w:color="EC6607"/>
              <w:start w:val="single" w:sz="4" w:space="0" w:color="EC6607"/>
              <w:bottom w:val="single" w:sz="4" w:space="0" w:color="EC6607"/>
              <w:end w:val="single" w:sz="4" w:space="0" w:color="EC6607"/>
            </w:tcBorders>
            <w:vAlign w:val="center"/>
          </w:tcPr>
          <w:p w14:paraId="23BD6944" w14:textId="77777777" w:rsidR="00A45A1D" w:rsidRPr="003F46E6" w:rsidRDefault="00A45A1D" w:rsidP="00CC0AD9">
            <w:pPr>
              <w:spacing w:after="6pt" w:line="18pt" w:lineRule="auto"/>
              <w:ind w:start="3.30pt"/>
              <w:jc w:val="both"/>
              <w:rPr>
                <w:rFonts w:ascii="Palatino Linotype" w:hAnsi="Palatino Linotype"/>
              </w:rPr>
            </w:pPr>
            <w:r w:rsidRPr="003F46E6">
              <w:rPr>
                <w:rFonts w:ascii="Palatino Linotype" w:eastAsia="Arial" w:hAnsi="Palatino Linotype" w:cs="Arial"/>
                <w:sz w:val="18"/>
              </w:rPr>
              <w:t>2020</w:t>
            </w:r>
          </w:p>
        </w:tc>
        <w:tc>
          <w:tcPr>
            <w:tcW w:w="86.05pt" w:type="dxa"/>
            <w:tcBorders>
              <w:top w:val="single" w:sz="4" w:space="0" w:color="EC6607"/>
              <w:start w:val="single" w:sz="4" w:space="0" w:color="EC6607"/>
              <w:bottom w:val="single" w:sz="4" w:space="0" w:color="EC6607"/>
              <w:end w:val="single" w:sz="4" w:space="0" w:color="EC6607"/>
            </w:tcBorders>
            <w:vAlign w:val="center"/>
          </w:tcPr>
          <w:p w14:paraId="347C0EA6" w14:textId="77777777" w:rsidR="00A45A1D" w:rsidRPr="003F46E6" w:rsidRDefault="00A45A1D" w:rsidP="00CC0AD9">
            <w:pPr>
              <w:spacing w:after="6pt" w:line="18pt" w:lineRule="auto"/>
              <w:ind w:end="2.05pt"/>
              <w:jc w:val="both"/>
              <w:rPr>
                <w:rFonts w:ascii="Palatino Linotype" w:hAnsi="Palatino Linotype"/>
              </w:rPr>
            </w:pPr>
            <w:r w:rsidRPr="003F46E6">
              <w:rPr>
                <w:rFonts w:ascii="Palatino Linotype" w:eastAsia="Arial" w:hAnsi="Palatino Linotype" w:cs="Arial"/>
                <w:sz w:val="18"/>
              </w:rPr>
              <w:t xml:space="preserve">Marketing </w:t>
            </w:r>
            <w:proofErr w:type="spellStart"/>
            <w:r w:rsidRPr="003F46E6">
              <w:rPr>
                <w:rFonts w:ascii="Palatino Linotype" w:eastAsia="Arial" w:hAnsi="Palatino Linotype" w:cs="Arial"/>
                <w:sz w:val="18"/>
              </w:rPr>
              <w:t>Science</w:t>
            </w:r>
            <w:proofErr w:type="spellEnd"/>
          </w:p>
        </w:tc>
        <w:tc>
          <w:tcPr>
            <w:tcW w:w="27.30pt" w:type="dxa"/>
            <w:tcBorders>
              <w:top w:val="single" w:sz="4" w:space="0" w:color="EC6607"/>
              <w:start w:val="single" w:sz="4" w:space="0" w:color="EC6607"/>
              <w:bottom w:val="single" w:sz="4" w:space="0" w:color="EC6607"/>
              <w:end w:val="single" w:sz="4" w:space="0" w:color="EC6607"/>
            </w:tcBorders>
            <w:vAlign w:val="center"/>
          </w:tcPr>
          <w:p w14:paraId="164AD1F2" w14:textId="77777777" w:rsidR="00A45A1D" w:rsidRPr="003F46E6" w:rsidRDefault="00A45A1D" w:rsidP="00CC0AD9">
            <w:pPr>
              <w:spacing w:after="6pt" w:line="18pt" w:lineRule="auto"/>
              <w:ind w:start="5.10pt"/>
              <w:jc w:val="both"/>
              <w:rPr>
                <w:rFonts w:ascii="Palatino Linotype" w:hAnsi="Palatino Linotype"/>
              </w:rPr>
            </w:pPr>
            <w:r w:rsidRPr="003F46E6">
              <w:rPr>
                <w:rFonts w:ascii="Palatino Linotype" w:eastAsia="Arial" w:hAnsi="Palatino Linotype" w:cs="Arial"/>
                <w:sz w:val="18"/>
              </w:rPr>
              <w:t>Q1</w:t>
            </w:r>
          </w:p>
        </w:tc>
        <w:tc>
          <w:tcPr>
            <w:tcW w:w="50.75pt" w:type="dxa"/>
            <w:tcBorders>
              <w:top w:val="single" w:sz="4" w:space="0" w:color="EC6607"/>
              <w:start w:val="single" w:sz="4" w:space="0" w:color="EC6607"/>
              <w:bottom w:val="single" w:sz="4" w:space="0" w:color="EC6607"/>
              <w:end w:val="single" w:sz="4" w:space="0" w:color="EC6607"/>
            </w:tcBorders>
          </w:tcPr>
          <w:p w14:paraId="4F64EA02" w14:textId="77777777" w:rsidR="00A45A1D" w:rsidRPr="003F46E6" w:rsidRDefault="00A45A1D" w:rsidP="00CC0AD9">
            <w:pPr>
              <w:spacing w:after="6pt" w:line="18pt" w:lineRule="auto"/>
              <w:jc w:val="both"/>
              <w:rPr>
                <w:rFonts w:ascii="Palatino Linotype" w:hAnsi="Palatino Linotype"/>
              </w:rPr>
            </w:pPr>
            <w:proofErr w:type="spellStart"/>
            <w:r w:rsidRPr="003F46E6">
              <w:rPr>
                <w:rFonts w:ascii="Palatino Linotype" w:eastAsia="Arial" w:hAnsi="Palatino Linotype" w:cs="Arial"/>
                <w:sz w:val="18"/>
              </w:rPr>
              <w:t>ScienceDirect</w:t>
            </w:r>
            <w:proofErr w:type="spellEnd"/>
          </w:p>
        </w:tc>
      </w:tr>
      <w:tr w:rsidR="00A45A1D" w:rsidRPr="003F46E6" w14:paraId="453AF750" w14:textId="77777777" w:rsidTr="007119DC">
        <w:trPr>
          <w:trHeight w:val="684"/>
        </w:trPr>
        <w:tc>
          <w:tcPr>
            <w:tcW w:w="25.20pt" w:type="dxa"/>
            <w:tcBorders>
              <w:top w:val="single" w:sz="4" w:space="0" w:color="EC6607"/>
              <w:start w:val="single" w:sz="4" w:space="0" w:color="EC6607"/>
              <w:bottom w:val="single" w:sz="4" w:space="0" w:color="EC6607"/>
              <w:end w:val="single" w:sz="4" w:space="0" w:color="EC6607"/>
            </w:tcBorders>
          </w:tcPr>
          <w:p w14:paraId="51E6B930" w14:textId="77777777" w:rsidR="00A45A1D" w:rsidRPr="003F46E6" w:rsidRDefault="00A45A1D" w:rsidP="00CC0AD9">
            <w:pPr>
              <w:spacing w:after="6pt" w:line="18pt" w:lineRule="auto"/>
              <w:ind w:end="1.75pt"/>
              <w:jc w:val="both"/>
              <w:rPr>
                <w:rFonts w:ascii="Palatino Linotype" w:hAnsi="Palatino Linotype"/>
              </w:rPr>
            </w:pPr>
            <w:r w:rsidRPr="003F46E6">
              <w:rPr>
                <w:rFonts w:ascii="Palatino Linotype" w:eastAsia="Arial" w:hAnsi="Palatino Linotype" w:cs="Arial"/>
                <w:sz w:val="18"/>
              </w:rPr>
              <w:t>39</w:t>
            </w:r>
          </w:p>
        </w:tc>
        <w:tc>
          <w:tcPr>
            <w:tcW w:w="59.65pt" w:type="dxa"/>
            <w:tcBorders>
              <w:top w:val="single" w:sz="4" w:space="0" w:color="EC6607"/>
              <w:start w:val="single" w:sz="4" w:space="0" w:color="EC6607"/>
              <w:bottom w:val="single" w:sz="4" w:space="0" w:color="EC6607"/>
              <w:end w:val="single" w:sz="4" w:space="0" w:color="EC6607"/>
            </w:tcBorders>
          </w:tcPr>
          <w:p w14:paraId="1B5B50C3" w14:textId="77777777" w:rsidR="00A45A1D" w:rsidRPr="003F46E6" w:rsidRDefault="00A45A1D" w:rsidP="00CC0AD9">
            <w:pPr>
              <w:spacing w:after="6pt" w:line="18pt" w:lineRule="auto"/>
              <w:ind w:end="2.05pt"/>
              <w:jc w:val="both"/>
              <w:rPr>
                <w:rFonts w:ascii="Palatino Linotype" w:hAnsi="Palatino Linotype"/>
                <w:lang w:val="en-US"/>
              </w:rPr>
            </w:pPr>
            <w:r w:rsidRPr="003F46E6">
              <w:rPr>
                <w:rFonts w:ascii="Palatino Linotype" w:eastAsia="Arial" w:hAnsi="Palatino Linotype" w:cs="Arial"/>
                <w:sz w:val="18"/>
                <w:lang w:val="en-US"/>
              </w:rPr>
              <w:t xml:space="preserve">Bronnenberg, </w:t>
            </w:r>
          </w:p>
          <w:p w14:paraId="19361904" w14:textId="77777777" w:rsidR="00A45A1D" w:rsidRPr="003F46E6" w:rsidRDefault="00A45A1D" w:rsidP="00CC0AD9">
            <w:pPr>
              <w:spacing w:after="6pt" w:line="18pt" w:lineRule="auto"/>
              <w:jc w:val="both"/>
              <w:rPr>
                <w:rFonts w:ascii="Palatino Linotype" w:hAnsi="Palatino Linotype"/>
                <w:lang w:val="en-US"/>
              </w:rPr>
            </w:pPr>
            <w:r w:rsidRPr="003F46E6">
              <w:rPr>
                <w:rFonts w:ascii="Palatino Linotype" w:eastAsia="Arial" w:hAnsi="Palatino Linotype" w:cs="Arial"/>
                <w:sz w:val="18"/>
                <w:lang w:val="en-US"/>
              </w:rPr>
              <w:t>B., Dubé, J., &amp; Sanders, R.</w:t>
            </w:r>
          </w:p>
        </w:tc>
        <w:tc>
          <w:tcPr>
            <w:tcW w:w="144.55pt" w:type="dxa"/>
            <w:tcBorders>
              <w:top w:val="single" w:sz="4" w:space="0" w:color="EC6607"/>
              <w:start w:val="single" w:sz="4" w:space="0" w:color="EC6607"/>
              <w:bottom w:val="single" w:sz="4" w:space="0" w:color="EC6607"/>
              <w:end w:val="single" w:sz="4" w:space="0" w:color="EC6607"/>
            </w:tcBorders>
            <w:vAlign w:val="center"/>
          </w:tcPr>
          <w:p w14:paraId="4B6A6F91" w14:textId="77777777" w:rsidR="00A45A1D" w:rsidRPr="003F46E6" w:rsidRDefault="00A45A1D" w:rsidP="00CC0AD9">
            <w:pPr>
              <w:spacing w:after="6pt" w:line="18pt" w:lineRule="auto"/>
              <w:ind w:start="1.95pt"/>
              <w:jc w:val="both"/>
              <w:rPr>
                <w:rFonts w:ascii="Palatino Linotype" w:hAnsi="Palatino Linotype"/>
                <w:lang w:val="en-US"/>
              </w:rPr>
            </w:pPr>
            <w:r w:rsidRPr="003F46E6">
              <w:rPr>
                <w:rFonts w:ascii="Palatino Linotype" w:eastAsia="Arial" w:hAnsi="Palatino Linotype" w:cs="Arial"/>
                <w:sz w:val="18"/>
                <w:lang w:val="en-US"/>
              </w:rPr>
              <w:t>Consumer misinformation and the brand premium: A private label blind taste test.</w:t>
            </w:r>
          </w:p>
        </w:tc>
        <w:tc>
          <w:tcPr>
            <w:tcW w:w="33.90pt" w:type="dxa"/>
            <w:tcBorders>
              <w:top w:val="single" w:sz="4" w:space="0" w:color="EC6607"/>
              <w:start w:val="single" w:sz="4" w:space="0" w:color="EC6607"/>
              <w:bottom w:val="single" w:sz="4" w:space="0" w:color="EC6607"/>
              <w:end w:val="single" w:sz="4" w:space="0" w:color="EC6607"/>
            </w:tcBorders>
            <w:vAlign w:val="center"/>
          </w:tcPr>
          <w:p w14:paraId="4D46E198" w14:textId="77777777" w:rsidR="00A45A1D" w:rsidRPr="003F46E6" w:rsidRDefault="00A45A1D" w:rsidP="00CC0AD9">
            <w:pPr>
              <w:spacing w:after="6pt" w:line="18pt" w:lineRule="auto"/>
              <w:ind w:start="3.30pt"/>
              <w:jc w:val="both"/>
              <w:rPr>
                <w:rFonts w:ascii="Palatino Linotype" w:hAnsi="Palatino Linotype"/>
              </w:rPr>
            </w:pPr>
            <w:r w:rsidRPr="003F46E6">
              <w:rPr>
                <w:rFonts w:ascii="Palatino Linotype" w:eastAsia="Arial" w:hAnsi="Palatino Linotype" w:cs="Arial"/>
                <w:sz w:val="18"/>
              </w:rPr>
              <w:t>2020</w:t>
            </w:r>
          </w:p>
        </w:tc>
        <w:tc>
          <w:tcPr>
            <w:tcW w:w="86.05pt" w:type="dxa"/>
            <w:tcBorders>
              <w:top w:val="single" w:sz="4" w:space="0" w:color="EC6607"/>
              <w:start w:val="single" w:sz="4" w:space="0" w:color="EC6607"/>
              <w:bottom w:val="single" w:sz="4" w:space="0" w:color="EC6607"/>
              <w:end w:val="single" w:sz="4" w:space="0" w:color="EC6607"/>
            </w:tcBorders>
            <w:vAlign w:val="center"/>
          </w:tcPr>
          <w:p w14:paraId="33496ED8" w14:textId="77777777" w:rsidR="00A45A1D" w:rsidRPr="003F46E6" w:rsidRDefault="00A45A1D" w:rsidP="00CC0AD9">
            <w:pPr>
              <w:spacing w:after="6pt" w:line="18pt" w:lineRule="auto"/>
              <w:ind w:end="2.05pt"/>
              <w:jc w:val="both"/>
              <w:rPr>
                <w:rFonts w:ascii="Palatino Linotype" w:hAnsi="Palatino Linotype"/>
              </w:rPr>
            </w:pPr>
            <w:r w:rsidRPr="003F46E6">
              <w:rPr>
                <w:rFonts w:ascii="Palatino Linotype" w:eastAsia="Arial" w:hAnsi="Palatino Linotype" w:cs="Arial"/>
                <w:sz w:val="18"/>
              </w:rPr>
              <w:t xml:space="preserve">Marketing </w:t>
            </w:r>
            <w:proofErr w:type="spellStart"/>
            <w:r w:rsidRPr="003F46E6">
              <w:rPr>
                <w:rFonts w:ascii="Palatino Linotype" w:eastAsia="Arial" w:hAnsi="Palatino Linotype" w:cs="Arial"/>
                <w:sz w:val="18"/>
              </w:rPr>
              <w:t>Science</w:t>
            </w:r>
            <w:proofErr w:type="spellEnd"/>
          </w:p>
        </w:tc>
        <w:tc>
          <w:tcPr>
            <w:tcW w:w="27.30pt" w:type="dxa"/>
            <w:tcBorders>
              <w:top w:val="single" w:sz="4" w:space="0" w:color="EC6607"/>
              <w:start w:val="single" w:sz="4" w:space="0" w:color="EC6607"/>
              <w:bottom w:val="single" w:sz="4" w:space="0" w:color="EC6607"/>
              <w:end w:val="single" w:sz="4" w:space="0" w:color="EC6607"/>
            </w:tcBorders>
            <w:vAlign w:val="center"/>
          </w:tcPr>
          <w:p w14:paraId="232E1A27" w14:textId="77777777" w:rsidR="00A45A1D" w:rsidRPr="003F46E6" w:rsidRDefault="00A45A1D" w:rsidP="00CC0AD9">
            <w:pPr>
              <w:spacing w:after="6pt" w:line="18pt" w:lineRule="auto"/>
              <w:ind w:start="5.10pt"/>
              <w:jc w:val="both"/>
              <w:rPr>
                <w:rFonts w:ascii="Palatino Linotype" w:hAnsi="Palatino Linotype"/>
              </w:rPr>
            </w:pPr>
            <w:r w:rsidRPr="003F46E6">
              <w:rPr>
                <w:rFonts w:ascii="Palatino Linotype" w:eastAsia="Arial" w:hAnsi="Palatino Linotype" w:cs="Arial"/>
                <w:sz w:val="18"/>
              </w:rPr>
              <w:t>Q1</w:t>
            </w:r>
          </w:p>
        </w:tc>
        <w:tc>
          <w:tcPr>
            <w:tcW w:w="50.75pt" w:type="dxa"/>
            <w:tcBorders>
              <w:top w:val="single" w:sz="4" w:space="0" w:color="EC6607"/>
              <w:start w:val="single" w:sz="4" w:space="0" w:color="EC6607"/>
              <w:bottom w:val="single" w:sz="4" w:space="0" w:color="EC6607"/>
              <w:end w:val="single" w:sz="4" w:space="0" w:color="EC6607"/>
            </w:tcBorders>
            <w:vAlign w:val="center"/>
          </w:tcPr>
          <w:p w14:paraId="3AAE2129" w14:textId="77777777" w:rsidR="00A45A1D" w:rsidRPr="003F46E6" w:rsidRDefault="00A45A1D" w:rsidP="00CC0AD9">
            <w:pPr>
              <w:spacing w:after="6pt" w:line="18pt" w:lineRule="auto"/>
              <w:jc w:val="both"/>
              <w:rPr>
                <w:rFonts w:ascii="Palatino Linotype" w:hAnsi="Palatino Linotype"/>
              </w:rPr>
            </w:pPr>
            <w:proofErr w:type="spellStart"/>
            <w:r w:rsidRPr="003F46E6">
              <w:rPr>
                <w:rFonts w:ascii="Palatino Linotype" w:eastAsia="Arial" w:hAnsi="Palatino Linotype" w:cs="Arial"/>
                <w:sz w:val="18"/>
              </w:rPr>
              <w:t>ScienceDirect</w:t>
            </w:r>
            <w:proofErr w:type="spellEnd"/>
          </w:p>
        </w:tc>
      </w:tr>
      <w:tr w:rsidR="00A45A1D" w:rsidRPr="003F46E6" w14:paraId="5A61E5BD" w14:textId="77777777" w:rsidTr="007119DC">
        <w:trPr>
          <w:trHeight w:val="464"/>
        </w:trPr>
        <w:tc>
          <w:tcPr>
            <w:tcW w:w="25.20pt" w:type="dxa"/>
            <w:tcBorders>
              <w:top w:val="single" w:sz="4" w:space="0" w:color="EC6607"/>
              <w:start w:val="single" w:sz="4" w:space="0" w:color="EC6607"/>
              <w:bottom w:val="single" w:sz="4" w:space="0" w:color="EC6607"/>
              <w:end w:val="single" w:sz="4" w:space="0" w:color="EC6607"/>
            </w:tcBorders>
          </w:tcPr>
          <w:p w14:paraId="022E949A" w14:textId="77777777" w:rsidR="00A45A1D" w:rsidRPr="003F46E6" w:rsidRDefault="00A45A1D" w:rsidP="00CC0AD9">
            <w:pPr>
              <w:spacing w:after="6pt" w:line="18pt" w:lineRule="auto"/>
              <w:ind w:end="1.75pt"/>
              <w:jc w:val="both"/>
              <w:rPr>
                <w:rFonts w:ascii="Palatino Linotype" w:hAnsi="Palatino Linotype"/>
              </w:rPr>
            </w:pPr>
            <w:r w:rsidRPr="003F46E6">
              <w:rPr>
                <w:rFonts w:ascii="Palatino Linotype" w:eastAsia="Arial" w:hAnsi="Palatino Linotype" w:cs="Arial"/>
                <w:sz w:val="18"/>
              </w:rPr>
              <w:t>40</w:t>
            </w:r>
          </w:p>
        </w:tc>
        <w:tc>
          <w:tcPr>
            <w:tcW w:w="59.65pt" w:type="dxa"/>
            <w:tcBorders>
              <w:top w:val="single" w:sz="4" w:space="0" w:color="EC6607"/>
              <w:start w:val="single" w:sz="4" w:space="0" w:color="EC6607"/>
              <w:bottom w:val="single" w:sz="4" w:space="0" w:color="EC6607"/>
              <w:end w:val="single" w:sz="4" w:space="0" w:color="EC6607"/>
            </w:tcBorders>
            <w:vAlign w:val="center"/>
          </w:tcPr>
          <w:p w14:paraId="500797EF" w14:textId="77777777" w:rsidR="00A45A1D" w:rsidRPr="003F46E6" w:rsidRDefault="00A45A1D" w:rsidP="00CC0AD9">
            <w:pPr>
              <w:spacing w:after="6pt" w:line="18pt" w:lineRule="auto"/>
              <w:ind w:end="2.05pt"/>
              <w:jc w:val="both"/>
              <w:rPr>
                <w:rFonts w:ascii="Palatino Linotype" w:hAnsi="Palatino Linotype"/>
              </w:rPr>
            </w:pPr>
            <w:r w:rsidRPr="003F46E6">
              <w:rPr>
                <w:rFonts w:ascii="Palatino Linotype" w:eastAsia="Arial" w:hAnsi="Palatino Linotype" w:cs="Arial"/>
                <w:sz w:val="18"/>
              </w:rPr>
              <w:t>Santos, I.</w:t>
            </w:r>
          </w:p>
        </w:tc>
        <w:tc>
          <w:tcPr>
            <w:tcW w:w="144.55pt" w:type="dxa"/>
            <w:tcBorders>
              <w:top w:val="single" w:sz="4" w:space="0" w:color="EC6607"/>
              <w:start w:val="single" w:sz="4" w:space="0" w:color="EC6607"/>
              <w:bottom w:val="single" w:sz="4" w:space="0" w:color="EC6607"/>
              <w:end w:val="single" w:sz="4" w:space="0" w:color="EC6607"/>
            </w:tcBorders>
          </w:tcPr>
          <w:p w14:paraId="4E5C8A50" w14:textId="77777777" w:rsidR="00A45A1D" w:rsidRPr="003F46E6" w:rsidRDefault="00A45A1D" w:rsidP="00CC0AD9">
            <w:pPr>
              <w:spacing w:after="6pt" w:line="18pt" w:lineRule="auto"/>
              <w:ind w:start="26.70pt"/>
              <w:jc w:val="both"/>
              <w:rPr>
                <w:rFonts w:ascii="Palatino Linotype" w:hAnsi="Palatino Linotype"/>
                <w:lang w:val="en-US"/>
              </w:rPr>
            </w:pPr>
            <w:r w:rsidRPr="003F46E6">
              <w:rPr>
                <w:rFonts w:ascii="Palatino Linotype" w:eastAsia="Arial" w:hAnsi="Palatino Linotype" w:cs="Arial"/>
                <w:sz w:val="18"/>
                <w:lang w:val="en-US"/>
              </w:rPr>
              <w:t xml:space="preserve">Consumer </w:t>
            </w:r>
            <w:proofErr w:type="spellStart"/>
            <w:r w:rsidRPr="003F46E6">
              <w:rPr>
                <w:rFonts w:ascii="Palatino Linotype" w:eastAsia="Arial" w:hAnsi="Palatino Linotype" w:cs="Arial"/>
                <w:sz w:val="18"/>
                <w:lang w:val="en-US"/>
              </w:rPr>
              <w:t>behaviour</w:t>
            </w:r>
            <w:proofErr w:type="spellEnd"/>
            <w:r w:rsidRPr="003F46E6">
              <w:rPr>
                <w:rFonts w:ascii="Palatino Linotype" w:eastAsia="Arial" w:hAnsi="Palatino Linotype" w:cs="Arial"/>
                <w:sz w:val="18"/>
                <w:lang w:val="en-US"/>
              </w:rPr>
              <w:t xml:space="preserve"> and new consumer trends vis-à-vis the ICTs.</w:t>
            </w:r>
          </w:p>
        </w:tc>
        <w:tc>
          <w:tcPr>
            <w:tcW w:w="33.90pt" w:type="dxa"/>
            <w:tcBorders>
              <w:top w:val="single" w:sz="4" w:space="0" w:color="EC6607"/>
              <w:start w:val="single" w:sz="4" w:space="0" w:color="EC6607"/>
              <w:bottom w:val="single" w:sz="4" w:space="0" w:color="EC6607"/>
              <w:end w:val="single" w:sz="4" w:space="0" w:color="EC6607"/>
            </w:tcBorders>
            <w:vAlign w:val="center"/>
          </w:tcPr>
          <w:p w14:paraId="4F32EB6A" w14:textId="77777777" w:rsidR="00A45A1D" w:rsidRPr="003F46E6" w:rsidRDefault="00A45A1D" w:rsidP="00CC0AD9">
            <w:pPr>
              <w:spacing w:after="6pt" w:line="18pt" w:lineRule="auto"/>
              <w:ind w:start="3.30pt"/>
              <w:jc w:val="both"/>
              <w:rPr>
                <w:rFonts w:ascii="Palatino Linotype" w:hAnsi="Palatino Linotype"/>
              </w:rPr>
            </w:pPr>
            <w:r w:rsidRPr="003F46E6">
              <w:rPr>
                <w:rFonts w:ascii="Palatino Linotype" w:eastAsia="Arial" w:hAnsi="Palatino Linotype" w:cs="Arial"/>
                <w:sz w:val="18"/>
              </w:rPr>
              <w:t>2020</w:t>
            </w:r>
          </w:p>
        </w:tc>
        <w:tc>
          <w:tcPr>
            <w:tcW w:w="86.05pt" w:type="dxa"/>
            <w:tcBorders>
              <w:top w:val="single" w:sz="4" w:space="0" w:color="EC6607"/>
              <w:start w:val="single" w:sz="4" w:space="0" w:color="EC6607"/>
              <w:bottom w:val="single" w:sz="4" w:space="0" w:color="EC6607"/>
              <w:end w:val="single" w:sz="4" w:space="0" w:color="EC6607"/>
            </w:tcBorders>
          </w:tcPr>
          <w:p w14:paraId="6F7E1EDE" w14:textId="77777777" w:rsidR="00A45A1D" w:rsidRPr="003F46E6" w:rsidRDefault="00A45A1D" w:rsidP="00CC0AD9">
            <w:pPr>
              <w:spacing w:after="6pt" w:line="18pt" w:lineRule="auto"/>
              <w:jc w:val="both"/>
              <w:rPr>
                <w:rFonts w:ascii="Palatino Linotype" w:hAnsi="Palatino Linotype"/>
              </w:rPr>
            </w:pPr>
            <w:proofErr w:type="spellStart"/>
            <w:r w:rsidRPr="003F46E6">
              <w:rPr>
                <w:rFonts w:ascii="Palatino Linotype" w:eastAsia="Arial" w:hAnsi="Palatino Linotype" w:cs="Arial"/>
                <w:sz w:val="18"/>
              </w:rPr>
              <w:t>Economic</w:t>
            </w:r>
            <w:proofErr w:type="spellEnd"/>
            <w:r w:rsidRPr="003F46E6">
              <w:rPr>
                <w:rFonts w:ascii="Palatino Linotype" w:eastAsia="Arial" w:hAnsi="Palatino Linotype" w:cs="Arial"/>
                <w:sz w:val="18"/>
              </w:rPr>
              <w:t xml:space="preserve"> and Business </w:t>
            </w:r>
            <w:proofErr w:type="spellStart"/>
            <w:r w:rsidRPr="003F46E6">
              <w:rPr>
                <w:rFonts w:ascii="Palatino Linotype" w:eastAsia="Arial" w:hAnsi="Palatino Linotype" w:cs="Arial"/>
                <w:sz w:val="18"/>
              </w:rPr>
              <w:t>Journal</w:t>
            </w:r>
            <w:proofErr w:type="spellEnd"/>
          </w:p>
        </w:tc>
        <w:tc>
          <w:tcPr>
            <w:tcW w:w="27.30pt" w:type="dxa"/>
            <w:tcBorders>
              <w:top w:val="single" w:sz="4" w:space="0" w:color="EC6607"/>
              <w:start w:val="single" w:sz="4" w:space="0" w:color="EC6607"/>
              <w:bottom w:val="single" w:sz="4" w:space="0" w:color="EC6607"/>
              <w:end w:val="single" w:sz="4" w:space="0" w:color="EC6607"/>
            </w:tcBorders>
            <w:vAlign w:val="center"/>
          </w:tcPr>
          <w:p w14:paraId="547310ED" w14:textId="77777777" w:rsidR="00A45A1D" w:rsidRPr="003F46E6" w:rsidRDefault="00A45A1D" w:rsidP="00CC0AD9">
            <w:pPr>
              <w:spacing w:after="6pt" w:line="18pt" w:lineRule="auto"/>
              <w:ind w:start="5.10pt"/>
              <w:jc w:val="both"/>
              <w:rPr>
                <w:rFonts w:ascii="Palatino Linotype" w:hAnsi="Palatino Linotype"/>
              </w:rPr>
            </w:pPr>
            <w:r w:rsidRPr="003F46E6">
              <w:rPr>
                <w:rFonts w:ascii="Palatino Linotype" w:eastAsia="Arial" w:hAnsi="Palatino Linotype" w:cs="Arial"/>
                <w:sz w:val="18"/>
              </w:rPr>
              <w:t>Q2</w:t>
            </w:r>
          </w:p>
        </w:tc>
        <w:tc>
          <w:tcPr>
            <w:tcW w:w="50.75pt" w:type="dxa"/>
            <w:tcBorders>
              <w:top w:val="single" w:sz="4" w:space="0" w:color="EC6607"/>
              <w:start w:val="single" w:sz="4" w:space="0" w:color="EC6607"/>
              <w:bottom w:val="single" w:sz="4" w:space="0" w:color="EC6607"/>
              <w:end w:val="single" w:sz="4" w:space="0" w:color="EC6607"/>
            </w:tcBorders>
          </w:tcPr>
          <w:p w14:paraId="5D5D2BB0" w14:textId="77777777" w:rsidR="00A45A1D" w:rsidRPr="003F46E6" w:rsidRDefault="00A45A1D" w:rsidP="00CC0AD9">
            <w:pPr>
              <w:spacing w:after="6pt" w:line="18pt" w:lineRule="auto"/>
              <w:jc w:val="both"/>
              <w:rPr>
                <w:rFonts w:ascii="Palatino Linotype" w:hAnsi="Palatino Linotype"/>
              </w:rPr>
            </w:pPr>
            <w:proofErr w:type="spellStart"/>
            <w:r w:rsidRPr="003F46E6">
              <w:rPr>
                <w:rFonts w:ascii="Palatino Linotype" w:eastAsia="Arial" w:hAnsi="Palatino Linotype" w:cs="Arial"/>
                <w:sz w:val="18"/>
              </w:rPr>
              <w:t>ScienceDirect</w:t>
            </w:r>
            <w:proofErr w:type="spellEnd"/>
          </w:p>
        </w:tc>
      </w:tr>
    </w:tbl>
    <w:p w14:paraId="434EFA62" w14:textId="78B76597" w:rsidR="00682EB1" w:rsidRDefault="00682EB1" w:rsidP="00CC0AD9">
      <w:pPr>
        <w:spacing w:after="6pt" w:line="18pt" w:lineRule="auto"/>
        <w:jc w:val="both"/>
        <w:rPr>
          <w:rFonts w:ascii="Book Antiqua" w:hAnsi="Book Antiqua" w:cs="Times New Roman"/>
        </w:rPr>
      </w:pPr>
    </w:p>
    <w:p w14:paraId="6B7CF18F" w14:textId="77777777" w:rsidR="00E3045A" w:rsidRDefault="00E3045A" w:rsidP="00CC0AD9">
      <w:pPr>
        <w:spacing w:after="6pt" w:line="18pt" w:lineRule="auto"/>
        <w:jc w:val="both"/>
        <w:rPr>
          <w:rFonts w:ascii="Book Antiqua" w:hAnsi="Book Antiqua" w:cs="Times New Roman"/>
        </w:rPr>
      </w:pPr>
    </w:p>
    <w:p w14:paraId="017F407E" w14:textId="77777777" w:rsidR="00E3045A" w:rsidRDefault="00E3045A" w:rsidP="00CC0AD9">
      <w:pPr>
        <w:spacing w:after="6pt" w:line="18pt" w:lineRule="auto"/>
        <w:ind w:firstLine="35.45pt"/>
        <w:jc w:val="both"/>
        <w:rPr>
          <w:rFonts w:ascii="Book Antiqua" w:hAnsi="Book Antiqua" w:cs="Times New Roman"/>
        </w:rPr>
      </w:pPr>
    </w:p>
    <w:p w14:paraId="05132736" w14:textId="46FCDB66" w:rsidR="00E3045A" w:rsidRPr="00A45A1D" w:rsidRDefault="00A45A1D" w:rsidP="00931FCC">
      <w:pPr>
        <w:spacing w:after="6pt" w:line="18pt" w:lineRule="auto"/>
        <w:ind w:firstLine="35.45pt"/>
        <w:jc w:val="center"/>
        <w:rPr>
          <w:rFonts w:ascii="Palatino Linotype" w:hAnsi="Palatino Linotype" w:cs="Times New Roman"/>
          <w:b/>
          <w:bCs/>
          <w:color w:val="00B050"/>
        </w:rPr>
      </w:pPr>
      <w:r w:rsidRPr="00A45A1D">
        <w:rPr>
          <w:rFonts w:ascii="Palatino Linotype" w:hAnsi="Palatino Linotype" w:cs="Times New Roman"/>
          <w:b/>
          <w:bCs/>
          <w:color w:val="00B050"/>
        </w:rPr>
        <w:t>RESULTADOS Y DISCUSIÓN</w:t>
      </w:r>
    </w:p>
    <w:p w14:paraId="34042D59" w14:textId="4983BC24" w:rsidR="00A45A1D" w:rsidRPr="00A45A1D" w:rsidRDefault="00A45A1D" w:rsidP="00CC0AD9">
      <w:pPr>
        <w:spacing w:after="6pt" w:line="18pt" w:lineRule="auto"/>
        <w:ind w:start="0.05pt" w:end="9.25pt" w:firstLine="35.45pt"/>
        <w:jc w:val="both"/>
        <w:rPr>
          <w:rFonts w:ascii="Palatino Linotype" w:hAnsi="Palatino Linotype"/>
        </w:rPr>
      </w:pPr>
      <w:r w:rsidRPr="00A45A1D">
        <w:rPr>
          <w:rFonts w:ascii="Palatino Linotype" w:hAnsi="Palatino Linotype"/>
        </w:rPr>
        <w:t>En la búsqueda inicial se obtuvo 110 resultados y luego se inició la selección de los artículos para su análisis. La Figura 1 detalla el proceso de cribado en cada una de sus etapas.</w:t>
      </w:r>
    </w:p>
    <w:p w14:paraId="1F4C7924" w14:textId="77777777" w:rsidR="00A45A1D" w:rsidRPr="00A45A1D" w:rsidRDefault="00A45A1D" w:rsidP="00CC0AD9">
      <w:pPr>
        <w:spacing w:after="6pt" w:line="18pt" w:lineRule="auto"/>
        <w:ind w:start="0.50pt" w:end="9.50pt" w:firstLine="35.45pt"/>
        <w:jc w:val="both"/>
        <w:rPr>
          <w:rFonts w:ascii="Palatino Linotype" w:hAnsi="Palatino Linotype"/>
        </w:rPr>
      </w:pPr>
      <w:r w:rsidRPr="00A45A1D">
        <w:rPr>
          <w:rFonts w:ascii="Palatino Linotype" w:hAnsi="Palatino Linotype"/>
          <w:color w:val="EC6607"/>
        </w:rPr>
        <w:t xml:space="preserve">Figura 1. </w:t>
      </w:r>
    </w:p>
    <w:p w14:paraId="53D00A55" w14:textId="77777777" w:rsidR="00A45A1D" w:rsidRPr="00A45A1D" w:rsidRDefault="00A45A1D" w:rsidP="00CC0AD9">
      <w:pPr>
        <w:spacing w:after="6pt" w:line="18pt" w:lineRule="auto"/>
        <w:ind w:start="0.50pt" w:end="9.45pt" w:firstLine="35.45pt"/>
        <w:jc w:val="both"/>
        <w:rPr>
          <w:rFonts w:ascii="Palatino Linotype" w:hAnsi="Palatino Linotype"/>
        </w:rPr>
      </w:pPr>
      <w:r w:rsidRPr="00A45A1D">
        <w:rPr>
          <w:rFonts w:ascii="Palatino Linotype" w:hAnsi="Palatino Linotype"/>
          <w:color w:val="EC6607"/>
        </w:rPr>
        <w:t>Proceso de cribado para la selección de los artículos a analizar</w:t>
      </w:r>
    </w:p>
    <w:p w14:paraId="6F2937D1" w14:textId="77777777" w:rsidR="00A45A1D" w:rsidRPr="00A45A1D" w:rsidRDefault="00A45A1D" w:rsidP="00CC0AD9">
      <w:pPr>
        <w:spacing w:after="6pt" w:line="18pt" w:lineRule="auto"/>
        <w:ind w:start="0.90pt" w:firstLine="35.45pt"/>
        <w:jc w:val="both"/>
        <w:rPr>
          <w:rFonts w:ascii="Palatino Linotype" w:hAnsi="Palatino Linotype"/>
        </w:rPr>
      </w:pPr>
      <w:r w:rsidRPr="00A45A1D">
        <w:rPr>
          <w:rFonts w:ascii="Palatino Linotype" w:hAnsi="Palatino Linotype"/>
          <w:noProof/>
        </w:rPr>
        <w:lastRenderedPageBreak/>
        <w:drawing>
          <wp:inline distT="0" distB="0" distL="0" distR="0" wp14:anchorId="0129699C" wp14:editId="2CC5467D">
            <wp:extent cx="5419344" cy="2743201"/>
            <wp:effectExtent l="0" t="0" r="0" b="0"/>
            <wp:docPr id="34648" name="Picture 34648" descr="Diagrama&#10;&#10;Descripción generada automáticamente"/>
            <wp:cNvGraphicFramePr/>
            <a:graphic xmlns:a="http://purl.oclc.org/ooxml/drawingml/main">
              <a:graphicData uri="http://purl.oclc.org/ooxml/drawingml/picture">
                <pic:pic xmlns:pic="http://purl.oclc.org/ooxml/drawingml/picture">
                  <pic:nvPicPr>
                    <pic:cNvPr id="34648" name="Picture 34648" descr="Diagrama&#10;&#10;Descripción generada automáticamente"/>
                    <pic:cNvPicPr/>
                  </pic:nvPicPr>
                  <pic:blipFill>
                    <a:blip r:embed="rId17"/>
                    <a:stretch>
                      <a:fillRect/>
                    </a:stretch>
                  </pic:blipFill>
                  <pic:spPr>
                    <a:xfrm>
                      <a:off x="0" y="0"/>
                      <a:ext cx="5419344" cy="2743201"/>
                    </a:xfrm>
                    <a:prstGeom prst="rect">
                      <a:avLst/>
                    </a:prstGeom>
                  </pic:spPr>
                </pic:pic>
              </a:graphicData>
            </a:graphic>
          </wp:inline>
        </w:drawing>
      </w:r>
    </w:p>
    <w:p w14:paraId="1B4F3E12" w14:textId="77777777" w:rsidR="00A45A1D" w:rsidRDefault="00A45A1D" w:rsidP="00CC0AD9">
      <w:pPr>
        <w:spacing w:after="6pt" w:line="18pt" w:lineRule="auto"/>
        <w:ind w:start="9.80pt" w:firstLine="35.45pt"/>
        <w:jc w:val="both"/>
        <w:rPr>
          <w:rFonts w:ascii="Palatino Linotype" w:hAnsi="Palatino Linotype"/>
        </w:rPr>
      </w:pPr>
      <w:r w:rsidRPr="00A45A1D">
        <w:rPr>
          <w:rFonts w:ascii="Palatino Linotype" w:hAnsi="Palatino Linotype"/>
          <w:b/>
        </w:rPr>
        <w:t>Fuente</w:t>
      </w:r>
      <w:r w:rsidRPr="00A45A1D">
        <w:rPr>
          <w:rFonts w:ascii="Palatino Linotype" w:hAnsi="Palatino Linotype"/>
        </w:rPr>
        <w:t>: elaboración propia.</w:t>
      </w:r>
    </w:p>
    <w:p w14:paraId="48D41E73" w14:textId="77777777" w:rsidR="00A45A1D" w:rsidRPr="00A45A1D" w:rsidRDefault="00A45A1D" w:rsidP="00CC0AD9">
      <w:pPr>
        <w:spacing w:after="6pt" w:line="18pt" w:lineRule="auto"/>
        <w:ind w:start="9.80pt" w:firstLine="35.45pt"/>
        <w:jc w:val="both"/>
        <w:rPr>
          <w:rFonts w:ascii="Palatino Linotype" w:hAnsi="Palatino Linotype"/>
        </w:rPr>
      </w:pPr>
    </w:p>
    <w:p w14:paraId="4A0CF6CE" w14:textId="77777777" w:rsidR="00A45A1D" w:rsidRDefault="00A45A1D" w:rsidP="00CC0AD9">
      <w:pPr>
        <w:pStyle w:val="Ttulo2"/>
        <w:spacing w:before="0pt" w:after="6pt" w:line="18pt" w:lineRule="auto"/>
        <w:ind w:start="0.05pt" w:firstLine="35.45pt"/>
        <w:jc w:val="both"/>
        <w:rPr>
          <w:rFonts w:ascii="Palatino Linotype" w:hAnsi="Palatino Linotype"/>
          <w:sz w:val="22"/>
          <w:szCs w:val="22"/>
        </w:rPr>
      </w:pPr>
      <w:r w:rsidRPr="00A45A1D">
        <w:rPr>
          <w:rFonts w:ascii="Palatino Linotype" w:hAnsi="Palatino Linotype"/>
          <w:sz w:val="22"/>
          <w:szCs w:val="22"/>
        </w:rPr>
        <w:t>Información bibliométrica</w:t>
      </w:r>
    </w:p>
    <w:p w14:paraId="647B8853" w14:textId="77777777" w:rsidR="00A45A1D" w:rsidRPr="00A45A1D" w:rsidRDefault="00A45A1D" w:rsidP="00CC0AD9">
      <w:pPr>
        <w:spacing w:after="6pt" w:line="18pt" w:lineRule="auto"/>
        <w:ind w:firstLine="35.45pt"/>
        <w:jc w:val="both"/>
      </w:pPr>
    </w:p>
    <w:p w14:paraId="6E651480" w14:textId="77777777" w:rsidR="00A45A1D" w:rsidRPr="00A45A1D" w:rsidRDefault="00A45A1D" w:rsidP="00CC0AD9">
      <w:pPr>
        <w:spacing w:after="6pt" w:line="18pt" w:lineRule="auto"/>
        <w:ind w:start="0.05pt" w:end="9.25pt" w:firstLine="35.45pt"/>
        <w:jc w:val="both"/>
        <w:rPr>
          <w:rFonts w:ascii="Palatino Linotype" w:hAnsi="Palatino Linotype"/>
        </w:rPr>
      </w:pPr>
      <w:r w:rsidRPr="00A45A1D">
        <w:rPr>
          <w:rFonts w:ascii="Palatino Linotype" w:hAnsi="Palatino Linotype"/>
        </w:rPr>
        <w:t>Para el análisis de los artículos filtrados para su selección, se ha considerado dos perspectivas. La primera, un análisis cuantitativo que consintiera tener información bibliométrica de alta utilidad. La segunda, un análisis cualitativo de contenido, según los fragmentos ofrecidos en la sección de metodología.</w:t>
      </w:r>
    </w:p>
    <w:p w14:paraId="36D06045" w14:textId="77777777" w:rsidR="00A45A1D" w:rsidRPr="00A45A1D" w:rsidRDefault="00A45A1D" w:rsidP="00CC0AD9">
      <w:pPr>
        <w:spacing w:after="6pt" w:line="18pt" w:lineRule="auto"/>
        <w:ind w:start="0.05pt" w:end="9.25pt" w:firstLine="35.45pt"/>
        <w:jc w:val="both"/>
        <w:rPr>
          <w:rFonts w:ascii="Palatino Linotype" w:hAnsi="Palatino Linotype"/>
        </w:rPr>
      </w:pPr>
      <w:r w:rsidRPr="00A45A1D">
        <w:rPr>
          <w:rFonts w:ascii="Palatino Linotype" w:hAnsi="Palatino Linotype"/>
        </w:rPr>
        <w:t>El examen del patrón de autoría está conformado por artículos individuales y por grupos de dos a siete personas. Se observa que, para esta investigación, predominan más los artículos realizados por el grupo de dos autores (SD 0.3; Min 1 - Máx. 7). Los detalles completos de la cantidad de autores observados se muestran en la Figura 2.</w:t>
      </w:r>
    </w:p>
    <w:p w14:paraId="730A14F3" w14:textId="77777777" w:rsidR="00A45A1D" w:rsidRPr="00A45A1D" w:rsidRDefault="00A45A1D" w:rsidP="00CC0AD9">
      <w:pPr>
        <w:spacing w:after="6pt" w:line="18pt" w:lineRule="auto"/>
        <w:ind w:start="0.50pt" w:end="9.65pt" w:firstLine="35.45pt"/>
        <w:jc w:val="both"/>
        <w:rPr>
          <w:rFonts w:ascii="Palatino Linotype" w:hAnsi="Palatino Linotype"/>
        </w:rPr>
      </w:pPr>
      <w:r w:rsidRPr="00A45A1D">
        <w:rPr>
          <w:rFonts w:ascii="Palatino Linotype" w:hAnsi="Palatino Linotype"/>
          <w:color w:val="EC6607"/>
        </w:rPr>
        <w:t xml:space="preserve">Figura 2. </w:t>
      </w:r>
    </w:p>
    <w:p w14:paraId="64D29EF8" w14:textId="77777777" w:rsidR="00A45A1D" w:rsidRPr="00A45A1D" w:rsidRDefault="00A45A1D" w:rsidP="00CC0AD9">
      <w:pPr>
        <w:spacing w:after="6pt" w:line="18pt" w:lineRule="auto"/>
        <w:ind w:start="0.50pt" w:end="9.60pt" w:firstLine="35.45pt"/>
        <w:jc w:val="both"/>
        <w:rPr>
          <w:rFonts w:ascii="Palatino Linotype" w:hAnsi="Palatino Linotype"/>
        </w:rPr>
      </w:pPr>
      <w:r w:rsidRPr="00A45A1D">
        <w:rPr>
          <w:rFonts w:ascii="Palatino Linotype" w:hAnsi="Palatino Linotype"/>
          <w:color w:val="EC6607"/>
        </w:rPr>
        <w:t>Distribución de los artículos en función de la cantidad de autores en los artículos</w:t>
      </w:r>
    </w:p>
    <w:p w14:paraId="7F29711F" w14:textId="77777777" w:rsidR="00A45A1D" w:rsidRPr="00A45A1D" w:rsidRDefault="00A45A1D" w:rsidP="00CC0AD9">
      <w:pPr>
        <w:spacing w:after="6pt" w:line="18pt" w:lineRule="auto"/>
        <w:ind w:start="1.35pt" w:firstLine="35.45pt"/>
        <w:jc w:val="both"/>
        <w:rPr>
          <w:rFonts w:ascii="Palatino Linotype" w:hAnsi="Palatino Linotype"/>
        </w:rPr>
      </w:pPr>
      <w:r w:rsidRPr="00A45A1D">
        <w:rPr>
          <w:rFonts w:ascii="Palatino Linotype" w:hAnsi="Palatino Linotype"/>
          <w:noProof/>
        </w:rPr>
        <w:lastRenderedPageBreak/>
        <w:drawing>
          <wp:inline distT="0" distB="0" distL="0" distR="0" wp14:anchorId="272DE176" wp14:editId="262F25C0">
            <wp:extent cx="5379721" cy="3218688"/>
            <wp:effectExtent l="0" t="0" r="0" b="0"/>
            <wp:docPr id="34649" name="Picture 34649" descr="Gráfico, Gráfico de barras&#10;&#10;Descripción generada automáticamente"/>
            <wp:cNvGraphicFramePr/>
            <a:graphic xmlns:a="http://purl.oclc.org/ooxml/drawingml/main">
              <a:graphicData uri="http://purl.oclc.org/ooxml/drawingml/picture">
                <pic:pic xmlns:pic="http://purl.oclc.org/ooxml/drawingml/picture">
                  <pic:nvPicPr>
                    <pic:cNvPr id="34649" name="Picture 34649" descr="Gráfico, Gráfico de barras&#10;&#10;Descripción generada automáticamente"/>
                    <pic:cNvPicPr/>
                  </pic:nvPicPr>
                  <pic:blipFill>
                    <a:blip r:embed="rId18"/>
                    <a:stretch>
                      <a:fillRect/>
                    </a:stretch>
                  </pic:blipFill>
                  <pic:spPr>
                    <a:xfrm>
                      <a:off x="0" y="0"/>
                      <a:ext cx="5379721" cy="3218688"/>
                    </a:xfrm>
                    <a:prstGeom prst="rect">
                      <a:avLst/>
                    </a:prstGeom>
                  </pic:spPr>
                </pic:pic>
              </a:graphicData>
            </a:graphic>
          </wp:inline>
        </w:drawing>
      </w:r>
    </w:p>
    <w:p w14:paraId="73E5BB14" w14:textId="77777777" w:rsidR="00A45A1D" w:rsidRPr="00A45A1D" w:rsidRDefault="00A45A1D" w:rsidP="00CC0AD9">
      <w:pPr>
        <w:spacing w:after="6pt" w:line="18pt" w:lineRule="auto"/>
        <w:ind w:start="0.05pt" w:firstLine="35.45pt"/>
        <w:jc w:val="both"/>
        <w:rPr>
          <w:rFonts w:ascii="Palatino Linotype" w:hAnsi="Palatino Linotype"/>
        </w:rPr>
      </w:pPr>
      <w:r w:rsidRPr="00A45A1D">
        <w:rPr>
          <w:rFonts w:ascii="Palatino Linotype" w:hAnsi="Palatino Linotype"/>
          <w:b/>
        </w:rPr>
        <w:t>Fuente</w:t>
      </w:r>
      <w:r w:rsidRPr="00A45A1D">
        <w:rPr>
          <w:rFonts w:ascii="Palatino Linotype" w:hAnsi="Palatino Linotype"/>
        </w:rPr>
        <w:t>: elaboración propia.</w:t>
      </w:r>
    </w:p>
    <w:p w14:paraId="4F46E22E" w14:textId="77777777" w:rsidR="00A45A1D" w:rsidRPr="00A45A1D" w:rsidRDefault="00A45A1D" w:rsidP="00CC0AD9">
      <w:pPr>
        <w:spacing w:after="6pt" w:line="18pt" w:lineRule="auto"/>
        <w:ind w:start="0.05pt" w:end="9.25pt" w:firstLine="35.45pt"/>
        <w:jc w:val="both"/>
        <w:rPr>
          <w:rFonts w:ascii="Palatino Linotype" w:hAnsi="Palatino Linotype"/>
        </w:rPr>
      </w:pPr>
      <w:r w:rsidRPr="00A45A1D">
        <w:rPr>
          <w:rFonts w:ascii="Palatino Linotype" w:hAnsi="Palatino Linotype"/>
        </w:rPr>
        <w:t xml:space="preserve">Todos los artículos encontrados tienen acceso libre en las bases de datos multidisciplinarios y especializados. De estos, el 33 % (n=13) se publican en revistas indexadas a </w:t>
      </w:r>
      <w:proofErr w:type="spellStart"/>
      <w:r w:rsidRPr="00A45A1D">
        <w:rPr>
          <w:rFonts w:ascii="Palatino Linotype" w:hAnsi="Palatino Linotype"/>
        </w:rPr>
        <w:t>Esbsco</w:t>
      </w:r>
      <w:proofErr w:type="spellEnd"/>
      <w:r w:rsidRPr="00A45A1D">
        <w:rPr>
          <w:rFonts w:ascii="Palatino Linotype" w:hAnsi="Palatino Linotype"/>
        </w:rPr>
        <w:t>, base de datos con el mayor número de artículos para la investigación. Asimismo, se resalta los detalles de la diversidad de idiomas en que están publicados. Todo ello, se muestra en la Tabla 3.</w:t>
      </w:r>
    </w:p>
    <w:p w14:paraId="6D5FD88C" w14:textId="77777777" w:rsidR="00A45A1D" w:rsidRPr="00A45A1D" w:rsidRDefault="00A45A1D" w:rsidP="00CC0AD9">
      <w:pPr>
        <w:spacing w:after="6pt" w:line="18pt" w:lineRule="auto"/>
        <w:ind w:start="0.50pt" w:end="10.05pt" w:firstLine="35.45pt"/>
        <w:jc w:val="both"/>
        <w:rPr>
          <w:rFonts w:ascii="Palatino Linotype" w:hAnsi="Palatino Linotype"/>
        </w:rPr>
      </w:pPr>
      <w:r w:rsidRPr="00A45A1D">
        <w:rPr>
          <w:rFonts w:ascii="Palatino Linotype" w:hAnsi="Palatino Linotype"/>
          <w:color w:val="EC6607"/>
        </w:rPr>
        <w:t xml:space="preserve">Tabla 3. </w:t>
      </w:r>
    </w:p>
    <w:p w14:paraId="11036AE6" w14:textId="77777777" w:rsidR="00A45A1D" w:rsidRPr="00A45A1D" w:rsidRDefault="00A45A1D" w:rsidP="00CC0AD9">
      <w:pPr>
        <w:spacing w:after="6pt" w:line="18pt" w:lineRule="auto"/>
        <w:ind w:start="0.50pt" w:end="10.05pt" w:firstLine="35.45pt"/>
        <w:jc w:val="both"/>
        <w:rPr>
          <w:rFonts w:ascii="Palatino Linotype" w:hAnsi="Palatino Linotype"/>
        </w:rPr>
      </w:pPr>
      <w:r w:rsidRPr="00A45A1D">
        <w:rPr>
          <w:rFonts w:ascii="Palatino Linotype" w:hAnsi="Palatino Linotype"/>
          <w:color w:val="EC6607"/>
        </w:rPr>
        <w:t xml:space="preserve">Distribución de los estudios por idioma e indexación en </w:t>
      </w:r>
      <w:proofErr w:type="spellStart"/>
      <w:r w:rsidRPr="00A45A1D">
        <w:rPr>
          <w:rFonts w:ascii="Palatino Linotype" w:hAnsi="Palatino Linotype"/>
          <w:color w:val="EC6607"/>
        </w:rPr>
        <w:t>Esbsco</w:t>
      </w:r>
      <w:proofErr w:type="spellEnd"/>
    </w:p>
    <w:p w14:paraId="4B28ACBB" w14:textId="77777777" w:rsidR="00A45A1D" w:rsidRPr="00A45A1D" w:rsidRDefault="00A45A1D" w:rsidP="00CC0AD9">
      <w:pPr>
        <w:spacing w:after="6pt" w:line="18pt" w:lineRule="auto"/>
        <w:ind w:start="3.55pt" w:end="164.40pt" w:firstLine="35.45pt"/>
        <w:jc w:val="both"/>
        <w:rPr>
          <w:rFonts w:ascii="Palatino Linotype" w:hAnsi="Palatino Linotype"/>
        </w:rPr>
      </w:pPr>
      <w:r w:rsidRPr="00A45A1D">
        <w:rPr>
          <w:rFonts w:ascii="Palatino Linotype" w:eastAsia="Arial" w:hAnsi="Palatino Linotype" w:cs="Arial"/>
        </w:rPr>
        <w:t xml:space="preserve">Indexado en </w:t>
      </w:r>
      <w:proofErr w:type="spellStart"/>
      <w:r w:rsidRPr="00A45A1D">
        <w:rPr>
          <w:rFonts w:ascii="Palatino Linotype" w:eastAsia="Arial" w:hAnsi="Palatino Linotype" w:cs="Arial"/>
        </w:rPr>
        <w:t>Esbsco</w:t>
      </w:r>
      <w:proofErr w:type="spellEnd"/>
      <w:r w:rsidRPr="00A45A1D">
        <w:rPr>
          <w:rFonts w:ascii="Palatino Linotype" w:eastAsia="Arial" w:hAnsi="Palatino Linotype" w:cs="Arial"/>
        </w:rPr>
        <w:t xml:space="preserve"> Idioma</w:t>
      </w:r>
    </w:p>
    <w:tbl>
      <w:tblPr>
        <w:tblStyle w:val="TableGrid"/>
        <w:tblW w:w="279.85pt" w:type="dxa"/>
        <w:tblInd w:w="0pt" w:type="dxa"/>
        <w:tblCellMar>
          <w:bottom w:w="1.90pt" w:type="dxa"/>
          <w:end w:w="5.75pt" w:type="dxa"/>
        </w:tblCellMar>
        <w:tblLook w:firstRow="1" w:lastRow="0" w:firstColumn="1" w:lastColumn="0" w:noHBand="0" w:noVBand="1"/>
      </w:tblPr>
      <w:tblGrid>
        <w:gridCol w:w="3121"/>
        <w:gridCol w:w="1349"/>
        <w:gridCol w:w="1127"/>
      </w:tblGrid>
      <w:tr w:rsidR="00A45A1D" w:rsidRPr="00A45A1D" w14:paraId="24A74CA0" w14:textId="77777777" w:rsidTr="007119DC">
        <w:trPr>
          <w:trHeight w:val="310"/>
        </w:trPr>
        <w:tc>
          <w:tcPr>
            <w:tcW w:w="168.65pt" w:type="dxa"/>
            <w:tcBorders>
              <w:top w:val="nil"/>
              <w:start w:val="nil"/>
              <w:bottom w:val="nil"/>
              <w:end w:val="nil"/>
            </w:tcBorders>
          </w:tcPr>
          <w:p w14:paraId="72775E18" w14:textId="77777777" w:rsidR="00A45A1D" w:rsidRPr="00A45A1D" w:rsidRDefault="00A45A1D" w:rsidP="00CC0AD9">
            <w:pPr>
              <w:spacing w:after="6pt" w:line="18pt" w:lineRule="auto"/>
              <w:ind w:firstLine="35.45pt"/>
              <w:jc w:val="both"/>
              <w:rPr>
                <w:rFonts w:ascii="Palatino Linotype" w:hAnsi="Palatino Linotype"/>
              </w:rPr>
            </w:pPr>
          </w:p>
        </w:tc>
        <w:tc>
          <w:tcPr>
            <w:tcW w:w="70.10pt" w:type="dxa"/>
            <w:tcBorders>
              <w:top w:val="nil"/>
              <w:start w:val="nil"/>
              <w:bottom w:val="nil"/>
              <w:end w:val="nil"/>
            </w:tcBorders>
          </w:tcPr>
          <w:p w14:paraId="6861A897" w14:textId="77777777" w:rsidR="00A45A1D" w:rsidRPr="00A45A1D" w:rsidRDefault="00A45A1D" w:rsidP="00CC0AD9">
            <w:pPr>
              <w:spacing w:after="6pt" w:line="18pt" w:lineRule="auto"/>
              <w:ind w:start="0.90pt" w:firstLine="35.45pt"/>
              <w:jc w:val="both"/>
              <w:rPr>
                <w:rFonts w:ascii="Palatino Linotype" w:hAnsi="Palatino Linotype"/>
              </w:rPr>
            </w:pPr>
            <w:r w:rsidRPr="00A45A1D">
              <w:rPr>
                <w:rFonts w:ascii="Palatino Linotype" w:eastAsia="Arial" w:hAnsi="Palatino Linotype" w:cs="Arial"/>
              </w:rPr>
              <w:t>Si</w:t>
            </w:r>
          </w:p>
        </w:tc>
        <w:tc>
          <w:tcPr>
            <w:tcW w:w="41.10pt" w:type="dxa"/>
            <w:tcBorders>
              <w:top w:val="nil"/>
              <w:start w:val="nil"/>
              <w:bottom w:val="nil"/>
              <w:end w:val="nil"/>
            </w:tcBorders>
          </w:tcPr>
          <w:p w14:paraId="058D9C06" w14:textId="77777777" w:rsidR="00A45A1D" w:rsidRPr="00A45A1D" w:rsidRDefault="00A45A1D" w:rsidP="00CC0AD9">
            <w:pPr>
              <w:spacing w:after="6pt" w:line="18pt" w:lineRule="auto"/>
              <w:ind w:firstLine="35.45pt"/>
              <w:jc w:val="both"/>
              <w:rPr>
                <w:rFonts w:ascii="Palatino Linotype" w:hAnsi="Palatino Linotype"/>
              </w:rPr>
            </w:pPr>
            <w:r w:rsidRPr="00A45A1D">
              <w:rPr>
                <w:rFonts w:ascii="Palatino Linotype" w:eastAsia="Arial" w:hAnsi="Palatino Linotype" w:cs="Arial"/>
              </w:rPr>
              <w:t>No</w:t>
            </w:r>
          </w:p>
        </w:tc>
      </w:tr>
      <w:tr w:rsidR="00A45A1D" w:rsidRPr="00A45A1D" w14:paraId="0B590240" w14:textId="77777777" w:rsidTr="007119DC">
        <w:trPr>
          <w:trHeight w:val="465"/>
        </w:trPr>
        <w:tc>
          <w:tcPr>
            <w:tcW w:w="168.65pt" w:type="dxa"/>
            <w:tcBorders>
              <w:top w:val="nil"/>
              <w:start w:val="nil"/>
              <w:bottom w:val="nil"/>
              <w:end w:val="nil"/>
            </w:tcBorders>
          </w:tcPr>
          <w:p w14:paraId="413363AD" w14:textId="77777777" w:rsidR="00A45A1D" w:rsidRPr="00A45A1D" w:rsidRDefault="00A45A1D" w:rsidP="00CC0AD9">
            <w:pPr>
              <w:spacing w:after="6pt" w:line="18pt" w:lineRule="auto"/>
              <w:ind w:start="4pt" w:firstLine="35.45pt"/>
              <w:jc w:val="both"/>
              <w:rPr>
                <w:rFonts w:ascii="Palatino Linotype" w:hAnsi="Palatino Linotype"/>
              </w:rPr>
            </w:pPr>
            <w:r w:rsidRPr="00A45A1D">
              <w:rPr>
                <w:rFonts w:ascii="Palatino Linotype" w:eastAsia="Arial" w:hAnsi="Palatino Linotype" w:cs="Arial"/>
              </w:rPr>
              <w:t>Español</w:t>
            </w:r>
          </w:p>
        </w:tc>
        <w:tc>
          <w:tcPr>
            <w:tcW w:w="70.10pt" w:type="dxa"/>
            <w:tcBorders>
              <w:top w:val="nil"/>
              <w:start w:val="nil"/>
              <w:bottom w:val="nil"/>
              <w:end w:val="nil"/>
            </w:tcBorders>
            <w:vAlign w:val="center"/>
          </w:tcPr>
          <w:p w14:paraId="6B83BD9C" w14:textId="77777777" w:rsidR="00A45A1D" w:rsidRPr="00A45A1D" w:rsidRDefault="00A45A1D" w:rsidP="00CC0AD9">
            <w:pPr>
              <w:spacing w:after="6pt" w:line="18pt" w:lineRule="auto"/>
              <w:ind w:start="2.30pt" w:firstLine="35.45pt"/>
              <w:jc w:val="both"/>
              <w:rPr>
                <w:rFonts w:ascii="Palatino Linotype" w:hAnsi="Palatino Linotype"/>
              </w:rPr>
            </w:pPr>
            <w:r w:rsidRPr="00A45A1D">
              <w:rPr>
                <w:rFonts w:ascii="Palatino Linotype" w:eastAsia="Arial" w:hAnsi="Palatino Linotype" w:cs="Arial"/>
              </w:rPr>
              <w:t>0</w:t>
            </w:r>
          </w:p>
        </w:tc>
        <w:tc>
          <w:tcPr>
            <w:tcW w:w="41.10pt" w:type="dxa"/>
            <w:tcBorders>
              <w:top w:val="nil"/>
              <w:start w:val="nil"/>
              <w:bottom w:val="nil"/>
              <w:end w:val="nil"/>
            </w:tcBorders>
            <w:vAlign w:val="center"/>
          </w:tcPr>
          <w:p w14:paraId="380DFABD" w14:textId="77777777" w:rsidR="00A45A1D" w:rsidRPr="00A45A1D" w:rsidRDefault="00A45A1D" w:rsidP="00CC0AD9">
            <w:pPr>
              <w:spacing w:after="6pt" w:line="18pt" w:lineRule="auto"/>
              <w:ind w:start="2.95pt" w:firstLine="35.45pt"/>
              <w:jc w:val="both"/>
              <w:rPr>
                <w:rFonts w:ascii="Palatino Linotype" w:hAnsi="Palatino Linotype"/>
              </w:rPr>
            </w:pPr>
            <w:r w:rsidRPr="00A45A1D">
              <w:rPr>
                <w:rFonts w:ascii="Palatino Linotype" w:eastAsia="Arial" w:hAnsi="Palatino Linotype" w:cs="Arial"/>
              </w:rPr>
              <w:t>0</w:t>
            </w:r>
          </w:p>
        </w:tc>
      </w:tr>
      <w:tr w:rsidR="00A45A1D" w:rsidRPr="00A45A1D" w14:paraId="0DCE8586" w14:textId="77777777" w:rsidTr="007119DC">
        <w:trPr>
          <w:trHeight w:val="380"/>
        </w:trPr>
        <w:tc>
          <w:tcPr>
            <w:tcW w:w="168.65pt" w:type="dxa"/>
            <w:tcBorders>
              <w:top w:val="nil"/>
              <w:start w:val="nil"/>
              <w:bottom w:val="single" w:sz="4" w:space="0" w:color="000000"/>
              <w:end w:val="nil"/>
            </w:tcBorders>
            <w:vAlign w:val="bottom"/>
          </w:tcPr>
          <w:p w14:paraId="70B7FFB4" w14:textId="77777777" w:rsidR="00A45A1D" w:rsidRPr="00A45A1D" w:rsidRDefault="00A45A1D" w:rsidP="00CC0AD9">
            <w:pPr>
              <w:spacing w:after="6pt" w:line="18pt" w:lineRule="auto"/>
              <w:ind w:start="4pt" w:firstLine="35.45pt"/>
              <w:jc w:val="both"/>
              <w:rPr>
                <w:rFonts w:ascii="Palatino Linotype" w:hAnsi="Palatino Linotype"/>
              </w:rPr>
            </w:pPr>
            <w:r w:rsidRPr="00A45A1D">
              <w:rPr>
                <w:rFonts w:ascii="Palatino Linotype" w:eastAsia="Arial" w:hAnsi="Palatino Linotype" w:cs="Arial"/>
              </w:rPr>
              <w:t>Inglés</w:t>
            </w:r>
          </w:p>
        </w:tc>
        <w:tc>
          <w:tcPr>
            <w:tcW w:w="70.10pt" w:type="dxa"/>
            <w:tcBorders>
              <w:top w:val="nil"/>
              <w:start w:val="nil"/>
              <w:bottom w:val="single" w:sz="4" w:space="0" w:color="000000"/>
              <w:end w:val="nil"/>
            </w:tcBorders>
          </w:tcPr>
          <w:p w14:paraId="5DD98DE8" w14:textId="77777777" w:rsidR="00A45A1D" w:rsidRPr="00A45A1D" w:rsidRDefault="00A45A1D" w:rsidP="00CC0AD9">
            <w:pPr>
              <w:spacing w:after="6pt" w:line="18pt" w:lineRule="auto"/>
              <w:ind w:firstLine="35.45pt"/>
              <w:jc w:val="both"/>
              <w:rPr>
                <w:rFonts w:ascii="Palatino Linotype" w:hAnsi="Palatino Linotype"/>
              </w:rPr>
            </w:pPr>
            <w:r w:rsidRPr="00A45A1D">
              <w:rPr>
                <w:rFonts w:ascii="Palatino Linotype" w:eastAsia="Arial" w:hAnsi="Palatino Linotype" w:cs="Arial"/>
              </w:rPr>
              <w:t>13</w:t>
            </w:r>
          </w:p>
        </w:tc>
        <w:tc>
          <w:tcPr>
            <w:tcW w:w="41.10pt" w:type="dxa"/>
            <w:tcBorders>
              <w:top w:val="nil"/>
              <w:start w:val="nil"/>
              <w:bottom w:val="single" w:sz="4" w:space="0" w:color="000000"/>
              <w:end w:val="nil"/>
            </w:tcBorders>
          </w:tcPr>
          <w:p w14:paraId="7E25DE4F" w14:textId="77777777" w:rsidR="00A45A1D" w:rsidRPr="00A45A1D" w:rsidRDefault="00A45A1D" w:rsidP="00CC0AD9">
            <w:pPr>
              <w:spacing w:after="6pt" w:line="18pt" w:lineRule="auto"/>
              <w:ind w:start="0.65pt" w:firstLine="35.45pt"/>
              <w:jc w:val="both"/>
              <w:rPr>
                <w:rFonts w:ascii="Palatino Linotype" w:hAnsi="Palatino Linotype"/>
              </w:rPr>
            </w:pPr>
            <w:r w:rsidRPr="00A45A1D">
              <w:rPr>
                <w:rFonts w:ascii="Palatino Linotype" w:eastAsia="Arial" w:hAnsi="Palatino Linotype" w:cs="Arial"/>
              </w:rPr>
              <w:t>13</w:t>
            </w:r>
          </w:p>
        </w:tc>
      </w:tr>
      <w:tr w:rsidR="00A45A1D" w:rsidRPr="00A45A1D" w14:paraId="33629821" w14:textId="77777777" w:rsidTr="007119DC">
        <w:trPr>
          <w:trHeight w:val="433"/>
        </w:trPr>
        <w:tc>
          <w:tcPr>
            <w:tcW w:w="168.65pt" w:type="dxa"/>
            <w:tcBorders>
              <w:top w:val="single" w:sz="4" w:space="0" w:color="000000"/>
              <w:start w:val="nil"/>
              <w:bottom w:val="single" w:sz="4" w:space="0" w:color="000000"/>
              <w:end w:val="nil"/>
            </w:tcBorders>
            <w:vAlign w:val="bottom"/>
          </w:tcPr>
          <w:p w14:paraId="46E50CDE" w14:textId="77777777" w:rsidR="00A45A1D" w:rsidRPr="00A45A1D" w:rsidRDefault="00A45A1D" w:rsidP="00CC0AD9">
            <w:pPr>
              <w:spacing w:after="6pt" w:line="18pt" w:lineRule="auto"/>
              <w:ind w:start="4pt" w:firstLine="35.45pt"/>
              <w:jc w:val="both"/>
              <w:rPr>
                <w:rFonts w:ascii="Palatino Linotype" w:hAnsi="Palatino Linotype"/>
              </w:rPr>
            </w:pPr>
            <w:r w:rsidRPr="00A45A1D">
              <w:rPr>
                <w:rFonts w:ascii="Palatino Linotype" w:eastAsia="Arial" w:hAnsi="Palatino Linotype" w:cs="Arial"/>
              </w:rPr>
              <w:t>Total</w:t>
            </w:r>
          </w:p>
        </w:tc>
        <w:tc>
          <w:tcPr>
            <w:tcW w:w="70.10pt" w:type="dxa"/>
            <w:tcBorders>
              <w:top w:val="single" w:sz="4" w:space="0" w:color="000000"/>
              <w:start w:val="nil"/>
              <w:bottom w:val="single" w:sz="4" w:space="0" w:color="000000"/>
              <w:end w:val="nil"/>
            </w:tcBorders>
            <w:vAlign w:val="center"/>
          </w:tcPr>
          <w:p w14:paraId="5C2B7A69" w14:textId="77777777" w:rsidR="00A45A1D" w:rsidRPr="00A45A1D" w:rsidRDefault="00A45A1D" w:rsidP="00CC0AD9">
            <w:pPr>
              <w:spacing w:after="6pt" w:line="18pt" w:lineRule="auto"/>
              <w:ind w:firstLine="35.45pt"/>
              <w:jc w:val="both"/>
              <w:rPr>
                <w:rFonts w:ascii="Palatino Linotype" w:hAnsi="Palatino Linotype"/>
              </w:rPr>
            </w:pPr>
            <w:r w:rsidRPr="00A45A1D">
              <w:rPr>
                <w:rFonts w:ascii="Palatino Linotype" w:eastAsia="Arial" w:hAnsi="Palatino Linotype" w:cs="Arial"/>
              </w:rPr>
              <w:t>13</w:t>
            </w:r>
          </w:p>
        </w:tc>
        <w:tc>
          <w:tcPr>
            <w:tcW w:w="41.10pt" w:type="dxa"/>
            <w:tcBorders>
              <w:top w:val="single" w:sz="4" w:space="0" w:color="000000"/>
              <w:start w:val="nil"/>
              <w:bottom w:val="single" w:sz="4" w:space="0" w:color="000000"/>
              <w:end w:val="nil"/>
            </w:tcBorders>
            <w:vAlign w:val="center"/>
          </w:tcPr>
          <w:p w14:paraId="0B03FF37" w14:textId="77777777" w:rsidR="00A45A1D" w:rsidRPr="00A45A1D" w:rsidRDefault="00A45A1D" w:rsidP="00CC0AD9">
            <w:pPr>
              <w:spacing w:after="6pt" w:line="18pt" w:lineRule="auto"/>
              <w:ind w:start="0.65pt" w:firstLine="35.45pt"/>
              <w:jc w:val="both"/>
              <w:rPr>
                <w:rFonts w:ascii="Palatino Linotype" w:hAnsi="Palatino Linotype"/>
              </w:rPr>
            </w:pPr>
            <w:r w:rsidRPr="00A45A1D">
              <w:rPr>
                <w:rFonts w:ascii="Palatino Linotype" w:eastAsia="Arial" w:hAnsi="Palatino Linotype" w:cs="Arial"/>
              </w:rPr>
              <w:t>13</w:t>
            </w:r>
          </w:p>
        </w:tc>
      </w:tr>
    </w:tbl>
    <w:p w14:paraId="6872F7D6" w14:textId="77777777" w:rsidR="00A45A1D" w:rsidRPr="00A45A1D" w:rsidRDefault="00A45A1D" w:rsidP="00CC0AD9">
      <w:pPr>
        <w:tabs>
          <w:tab w:val="center" w:pos="86.35pt"/>
        </w:tabs>
        <w:spacing w:after="6pt" w:line="18pt" w:lineRule="auto"/>
        <w:ind w:start="0.45pt" w:firstLine="35.45pt"/>
        <w:jc w:val="both"/>
        <w:rPr>
          <w:rFonts w:ascii="Palatino Linotype" w:hAnsi="Palatino Linotype"/>
        </w:rPr>
      </w:pPr>
      <w:r w:rsidRPr="00A45A1D">
        <w:rPr>
          <w:rFonts w:ascii="Palatino Linotype" w:hAnsi="Palatino Linotype"/>
        </w:rPr>
        <w:t xml:space="preserve"> </w:t>
      </w:r>
      <w:r w:rsidRPr="00A45A1D">
        <w:rPr>
          <w:rFonts w:ascii="Palatino Linotype" w:hAnsi="Palatino Linotype"/>
        </w:rPr>
        <w:tab/>
      </w:r>
      <w:r w:rsidRPr="00A45A1D">
        <w:rPr>
          <w:rFonts w:ascii="Palatino Linotype" w:hAnsi="Palatino Linotype"/>
          <w:b/>
        </w:rPr>
        <w:t>Fuente</w:t>
      </w:r>
      <w:r w:rsidRPr="00A45A1D">
        <w:rPr>
          <w:rFonts w:ascii="Palatino Linotype" w:hAnsi="Palatino Linotype"/>
        </w:rPr>
        <w:t>: elaboración propia.</w:t>
      </w:r>
    </w:p>
    <w:p w14:paraId="57A24E6F" w14:textId="7A41B182" w:rsidR="00601C86" w:rsidRPr="00A45A1D" w:rsidRDefault="00A45A1D" w:rsidP="00931FCC">
      <w:pPr>
        <w:spacing w:after="6pt" w:line="18pt" w:lineRule="auto"/>
        <w:ind w:start="0.05pt" w:end="9.25pt" w:firstLine="35.45pt"/>
        <w:jc w:val="both"/>
        <w:rPr>
          <w:rFonts w:ascii="Palatino Linotype" w:hAnsi="Palatino Linotype"/>
        </w:rPr>
      </w:pPr>
      <w:r w:rsidRPr="00A45A1D">
        <w:rPr>
          <w:rFonts w:ascii="Palatino Linotype" w:hAnsi="Palatino Linotype"/>
        </w:rPr>
        <w:lastRenderedPageBreak/>
        <w:t xml:space="preserve">Por otro lado, gran parte de los artículos válidos, son estudios hechos en Europa (n=26), y solo trece provienen de Asia, Latinoamérica y África. En cuanto al contexto, sobre el cual se refiere el artículo, se observa que la publicidad, el marketing y el </w:t>
      </w:r>
      <w:proofErr w:type="spellStart"/>
      <w:r w:rsidRPr="00A45A1D">
        <w:rPr>
          <w:rFonts w:ascii="Palatino Linotype" w:hAnsi="Palatino Linotype"/>
        </w:rPr>
        <w:t>mindset</w:t>
      </w:r>
      <w:proofErr w:type="spellEnd"/>
      <w:r w:rsidRPr="00A45A1D">
        <w:rPr>
          <w:rFonts w:ascii="Palatino Linotype" w:hAnsi="Palatino Linotype"/>
        </w:rPr>
        <w:t xml:space="preserve"> organizacional en el contexto de posicionamiento de mercado, aborda el tema del </w:t>
      </w:r>
      <w:proofErr w:type="spellStart"/>
      <w:r w:rsidRPr="00A45A1D">
        <w:rPr>
          <w:rFonts w:ascii="Palatino Linotype" w:hAnsi="Palatino Linotype"/>
          <w:i/>
        </w:rPr>
        <w:t>insight</w:t>
      </w:r>
      <w:proofErr w:type="spellEnd"/>
      <w:r w:rsidRPr="00A45A1D">
        <w:rPr>
          <w:rFonts w:ascii="Palatino Linotype" w:hAnsi="Palatino Linotype"/>
        </w:rPr>
        <w:t xml:space="preserve"> relacionado al estudio centrado en el cliente. Los detalles se observan en la Tabla 4.</w:t>
      </w:r>
    </w:p>
    <w:p w14:paraId="551FE3D2" w14:textId="77777777" w:rsidR="00A45A1D" w:rsidRPr="00A45A1D" w:rsidRDefault="00A45A1D" w:rsidP="00CC0AD9">
      <w:pPr>
        <w:spacing w:after="6pt" w:line="18pt" w:lineRule="auto"/>
        <w:ind w:start="0.50pt" w:end="10.05pt" w:firstLine="35.45pt"/>
        <w:jc w:val="both"/>
        <w:rPr>
          <w:rFonts w:ascii="Palatino Linotype" w:hAnsi="Palatino Linotype"/>
        </w:rPr>
      </w:pPr>
      <w:r w:rsidRPr="00A45A1D">
        <w:rPr>
          <w:rFonts w:ascii="Palatino Linotype" w:hAnsi="Palatino Linotype"/>
          <w:color w:val="EC6607"/>
        </w:rPr>
        <w:t xml:space="preserve">Tabla 4. </w:t>
      </w:r>
    </w:p>
    <w:p w14:paraId="4373CE4C" w14:textId="77777777" w:rsidR="00A45A1D" w:rsidRPr="00A45A1D" w:rsidRDefault="00A45A1D" w:rsidP="00CC0AD9">
      <w:pPr>
        <w:spacing w:after="6pt" w:line="18pt" w:lineRule="auto"/>
        <w:ind w:start="0.50pt" w:end="10pt" w:firstLine="35.45pt"/>
        <w:jc w:val="both"/>
        <w:rPr>
          <w:rFonts w:ascii="Palatino Linotype" w:hAnsi="Palatino Linotype"/>
        </w:rPr>
      </w:pPr>
      <w:r w:rsidRPr="00A45A1D">
        <w:rPr>
          <w:rFonts w:ascii="Palatino Linotype" w:hAnsi="Palatino Linotype"/>
          <w:color w:val="EC6607"/>
        </w:rPr>
        <w:t xml:space="preserve">Contexto del </w:t>
      </w:r>
      <w:proofErr w:type="spellStart"/>
      <w:r w:rsidRPr="00A45A1D">
        <w:rPr>
          <w:rFonts w:ascii="Palatino Linotype" w:hAnsi="Palatino Linotype"/>
          <w:color w:val="EC6607"/>
        </w:rPr>
        <w:t>insight</w:t>
      </w:r>
      <w:proofErr w:type="spellEnd"/>
      <w:r w:rsidRPr="00A45A1D">
        <w:rPr>
          <w:rFonts w:ascii="Palatino Linotype" w:hAnsi="Palatino Linotype"/>
          <w:color w:val="EC6607"/>
        </w:rPr>
        <w:t xml:space="preserve"> en el cual se centraban los artículos válidos</w:t>
      </w:r>
    </w:p>
    <w:p w14:paraId="4CBE1FBC" w14:textId="77777777" w:rsidR="00A45A1D" w:rsidRPr="00A45A1D" w:rsidRDefault="00A45A1D" w:rsidP="00CC0AD9">
      <w:pPr>
        <w:spacing w:after="6pt" w:line="18pt" w:lineRule="auto"/>
        <w:ind w:start="79.65pt" w:firstLine="35.45pt"/>
        <w:jc w:val="both"/>
        <w:rPr>
          <w:rFonts w:ascii="Palatino Linotype" w:hAnsi="Palatino Linotype"/>
        </w:rPr>
      </w:pPr>
      <w:r w:rsidRPr="00A45A1D">
        <w:rPr>
          <w:rFonts w:ascii="Palatino Linotype" w:eastAsia="Arial" w:hAnsi="Palatino Linotype" w:cs="Arial"/>
        </w:rPr>
        <w:t>Artículos válidos</w:t>
      </w:r>
    </w:p>
    <w:p w14:paraId="34D45F3E" w14:textId="77777777" w:rsidR="00A45A1D" w:rsidRPr="00A45A1D" w:rsidRDefault="00A45A1D" w:rsidP="00CC0AD9">
      <w:pPr>
        <w:tabs>
          <w:tab w:val="center" w:pos="143.85pt"/>
          <w:tab w:val="center" w:pos="220.85pt"/>
          <w:tab w:val="center" w:pos="295.95pt"/>
          <w:tab w:val="center" w:pos="372.95pt"/>
        </w:tabs>
        <w:spacing w:after="6pt" w:line="18pt" w:lineRule="auto"/>
        <w:ind w:firstLine="35.45pt"/>
        <w:jc w:val="both"/>
        <w:rPr>
          <w:rFonts w:ascii="Palatino Linotype" w:hAnsi="Palatino Linotype"/>
        </w:rPr>
      </w:pPr>
      <w:r w:rsidRPr="00A45A1D">
        <w:rPr>
          <w:rFonts w:ascii="Palatino Linotype" w:eastAsia="Calibri" w:hAnsi="Palatino Linotype" w:cs="Calibri"/>
        </w:rPr>
        <w:tab/>
      </w:r>
      <w:r w:rsidRPr="00A45A1D">
        <w:rPr>
          <w:rFonts w:ascii="Palatino Linotype" w:eastAsia="Arial" w:hAnsi="Palatino Linotype" w:cs="Arial"/>
        </w:rPr>
        <w:t>Latinoamérica</w:t>
      </w:r>
      <w:r w:rsidRPr="00A45A1D">
        <w:rPr>
          <w:rFonts w:ascii="Palatino Linotype" w:eastAsia="Arial" w:hAnsi="Palatino Linotype" w:cs="Arial"/>
        </w:rPr>
        <w:tab/>
        <w:t>Europa</w:t>
      </w:r>
      <w:r w:rsidRPr="00A45A1D">
        <w:rPr>
          <w:rFonts w:ascii="Palatino Linotype" w:eastAsia="Arial" w:hAnsi="Palatino Linotype" w:cs="Arial"/>
        </w:rPr>
        <w:tab/>
        <w:t>Asia</w:t>
      </w:r>
      <w:r w:rsidRPr="00A45A1D">
        <w:rPr>
          <w:rFonts w:ascii="Palatino Linotype" w:eastAsia="Arial" w:hAnsi="Palatino Linotype" w:cs="Arial"/>
        </w:rPr>
        <w:tab/>
        <w:t>África</w:t>
      </w:r>
    </w:p>
    <w:tbl>
      <w:tblPr>
        <w:tblStyle w:val="TableGrid"/>
        <w:tblW w:w="411.45pt" w:type="dxa"/>
        <w:tblInd w:w="0pt" w:type="dxa"/>
        <w:tblCellMar>
          <w:top w:w="2.95pt" w:type="dxa"/>
          <w:start w:w="4pt" w:type="dxa"/>
          <w:end w:w="5.75pt" w:type="dxa"/>
        </w:tblCellMar>
        <w:tblLook w:firstRow="1" w:lastRow="0" w:firstColumn="1" w:lastColumn="0" w:noHBand="0" w:noVBand="1"/>
      </w:tblPr>
      <w:tblGrid>
        <w:gridCol w:w="2367"/>
        <w:gridCol w:w="1743"/>
        <w:gridCol w:w="1553"/>
        <w:gridCol w:w="1435"/>
        <w:gridCol w:w="1131"/>
      </w:tblGrid>
      <w:tr w:rsidR="00A45A1D" w:rsidRPr="00A45A1D" w14:paraId="0818C9F9" w14:textId="77777777" w:rsidTr="007119DC">
        <w:trPr>
          <w:trHeight w:val="327"/>
        </w:trPr>
        <w:tc>
          <w:tcPr>
            <w:tcW w:w="118.10pt" w:type="dxa"/>
            <w:tcBorders>
              <w:top w:val="nil"/>
              <w:start w:val="nil"/>
              <w:bottom w:val="nil"/>
              <w:end w:val="nil"/>
            </w:tcBorders>
          </w:tcPr>
          <w:p w14:paraId="52568F3C" w14:textId="77777777" w:rsidR="00A45A1D" w:rsidRPr="00A45A1D" w:rsidRDefault="00A45A1D" w:rsidP="00CC0AD9">
            <w:pPr>
              <w:spacing w:after="6pt" w:line="18pt" w:lineRule="auto"/>
              <w:ind w:firstLine="35.45pt"/>
              <w:jc w:val="both"/>
              <w:rPr>
                <w:rFonts w:ascii="Palatino Linotype" w:hAnsi="Palatino Linotype"/>
              </w:rPr>
            </w:pPr>
          </w:p>
        </w:tc>
        <w:tc>
          <w:tcPr>
            <w:tcW w:w="89.55pt" w:type="dxa"/>
            <w:tcBorders>
              <w:top w:val="nil"/>
              <w:start w:val="nil"/>
              <w:bottom w:val="nil"/>
              <w:end w:val="nil"/>
            </w:tcBorders>
          </w:tcPr>
          <w:p w14:paraId="5DC1D619" w14:textId="77777777" w:rsidR="00A45A1D" w:rsidRPr="00A45A1D" w:rsidRDefault="00A45A1D" w:rsidP="00CC0AD9">
            <w:pPr>
              <w:spacing w:after="6pt" w:line="18pt" w:lineRule="auto"/>
              <w:ind w:start="19.70pt" w:firstLine="35.45pt"/>
              <w:jc w:val="both"/>
              <w:rPr>
                <w:rFonts w:ascii="Palatino Linotype" w:hAnsi="Palatino Linotype"/>
              </w:rPr>
            </w:pPr>
            <w:r w:rsidRPr="00A45A1D">
              <w:rPr>
                <w:rFonts w:ascii="Palatino Linotype" w:eastAsia="Arial" w:hAnsi="Palatino Linotype" w:cs="Arial"/>
              </w:rPr>
              <w:t>fi</w:t>
            </w:r>
          </w:p>
        </w:tc>
        <w:tc>
          <w:tcPr>
            <w:tcW w:w="80.30pt" w:type="dxa"/>
            <w:tcBorders>
              <w:top w:val="nil"/>
              <w:start w:val="nil"/>
              <w:bottom w:val="nil"/>
              <w:end w:val="nil"/>
            </w:tcBorders>
          </w:tcPr>
          <w:p w14:paraId="703F6D19" w14:textId="77777777" w:rsidR="00A45A1D" w:rsidRPr="00A45A1D" w:rsidRDefault="00A45A1D" w:rsidP="00CC0AD9">
            <w:pPr>
              <w:spacing w:after="6pt" w:line="18pt" w:lineRule="auto"/>
              <w:ind w:start="7.15pt" w:firstLine="35.45pt"/>
              <w:jc w:val="both"/>
              <w:rPr>
                <w:rFonts w:ascii="Palatino Linotype" w:hAnsi="Palatino Linotype"/>
              </w:rPr>
            </w:pPr>
            <w:r w:rsidRPr="00A45A1D">
              <w:rPr>
                <w:rFonts w:ascii="Palatino Linotype" w:eastAsia="Arial" w:hAnsi="Palatino Linotype" w:cs="Arial"/>
              </w:rPr>
              <w:t>fi</w:t>
            </w:r>
          </w:p>
        </w:tc>
        <w:tc>
          <w:tcPr>
            <w:tcW w:w="74.50pt" w:type="dxa"/>
            <w:tcBorders>
              <w:top w:val="nil"/>
              <w:start w:val="nil"/>
              <w:bottom w:val="nil"/>
              <w:end w:val="nil"/>
            </w:tcBorders>
          </w:tcPr>
          <w:p w14:paraId="4C494720" w14:textId="77777777" w:rsidR="00A45A1D" w:rsidRPr="00A45A1D" w:rsidRDefault="00A45A1D" w:rsidP="00CC0AD9">
            <w:pPr>
              <w:spacing w:after="6pt" w:line="18pt" w:lineRule="auto"/>
              <w:ind w:start="1.95pt" w:firstLine="35.45pt"/>
              <w:jc w:val="both"/>
              <w:rPr>
                <w:rFonts w:ascii="Palatino Linotype" w:hAnsi="Palatino Linotype"/>
              </w:rPr>
            </w:pPr>
            <w:r w:rsidRPr="00A45A1D">
              <w:rPr>
                <w:rFonts w:ascii="Palatino Linotype" w:eastAsia="Arial" w:hAnsi="Palatino Linotype" w:cs="Arial"/>
              </w:rPr>
              <w:t>fi</w:t>
            </w:r>
          </w:p>
        </w:tc>
        <w:tc>
          <w:tcPr>
            <w:tcW w:w="49pt" w:type="dxa"/>
            <w:tcBorders>
              <w:top w:val="single" w:sz="4" w:space="0" w:color="000000"/>
              <w:start w:val="nil"/>
              <w:bottom w:val="nil"/>
              <w:end w:val="nil"/>
            </w:tcBorders>
          </w:tcPr>
          <w:p w14:paraId="323A77F5" w14:textId="77777777" w:rsidR="00A45A1D" w:rsidRPr="00A45A1D" w:rsidRDefault="00A45A1D" w:rsidP="00CC0AD9">
            <w:pPr>
              <w:spacing w:after="6pt" w:line="18pt" w:lineRule="auto"/>
              <w:ind w:start="4.45pt" w:firstLine="35.45pt"/>
              <w:jc w:val="both"/>
              <w:rPr>
                <w:rFonts w:ascii="Palatino Linotype" w:hAnsi="Palatino Linotype"/>
              </w:rPr>
            </w:pPr>
            <w:r w:rsidRPr="00A45A1D">
              <w:rPr>
                <w:rFonts w:ascii="Palatino Linotype" w:eastAsia="Arial" w:hAnsi="Palatino Linotype" w:cs="Arial"/>
              </w:rPr>
              <w:t>fi</w:t>
            </w:r>
          </w:p>
        </w:tc>
      </w:tr>
      <w:tr w:rsidR="00A45A1D" w:rsidRPr="00A45A1D" w14:paraId="1E0FAC7B" w14:textId="77777777" w:rsidTr="007119DC">
        <w:trPr>
          <w:trHeight w:val="306"/>
        </w:trPr>
        <w:tc>
          <w:tcPr>
            <w:tcW w:w="118.10pt" w:type="dxa"/>
            <w:tcBorders>
              <w:top w:val="nil"/>
              <w:start w:val="nil"/>
              <w:bottom w:val="nil"/>
              <w:end w:val="nil"/>
            </w:tcBorders>
          </w:tcPr>
          <w:p w14:paraId="3A091260" w14:textId="77777777" w:rsidR="00A45A1D" w:rsidRPr="00A45A1D" w:rsidRDefault="00A45A1D" w:rsidP="00CC0AD9">
            <w:pPr>
              <w:spacing w:after="6pt" w:line="18pt" w:lineRule="auto"/>
              <w:ind w:firstLine="35.45pt"/>
              <w:jc w:val="both"/>
              <w:rPr>
                <w:rFonts w:ascii="Palatino Linotype" w:hAnsi="Palatino Linotype"/>
              </w:rPr>
            </w:pPr>
            <w:proofErr w:type="spellStart"/>
            <w:r w:rsidRPr="00A45A1D">
              <w:rPr>
                <w:rFonts w:ascii="Palatino Linotype" w:eastAsia="Arial" w:hAnsi="Palatino Linotype" w:cs="Arial"/>
              </w:rPr>
              <w:t>Organizational</w:t>
            </w:r>
            <w:proofErr w:type="spellEnd"/>
          </w:p>
        </w:tc>
        <w:tc>
          <w:tcPr>
            <w:tcW w:w="89.55pt" w:type="dxa"/>
            <w:tcBorders>
              <w:top w:val="nil"/>
              <w:start w:val="nil"/>
              <w:bottom w:val="nil"/>
              <w:end w:val="nil"/>
            </w:tcBorders>
          </w:tcPr>
          <w:p w14:paraId="0912BA34" w14:textId="77777777" w:rsidR="00A45A1D" w:rsidRPr="00A45A1D" w:rsidRDefault="00A45A1D" w:rsidP="00CC0AD9">
            <w:pPr>
              <w:spacing w:after="6pt" w:line="18pt" w:lineRule="auto"/>
              <w:ind w:start="19.45pt" w:firstLine="35.45pt"/>
              <w:jc w:val="both"/>
              <w:rPr>
                <w:rFonts w:ascii="Palatino Linotype" w:hAnsi="Palatino Linotype"/>
              </w:rPr>
            </w:pPr>
            <w:r w:rsidRPr="00A45A1D">
              <w:rPr>
                <w:rFonts w:ascii="Palatino Linotype" w:eastAsia="Arial" w:hAnsi="Palatino Linotype" w:cs="Arial"/>
              </w:rPr>
              <w:t>1</w:t>
            </w:r>
          </w:p>
        </w:tc>
        <w:tc>
          <w:tcPr>
            <w:tcW w:w="80.30pt" w:type="dxa"/>
            <w:tcBorders>
              <w:top w:val="nil"/>
              <w:start w:val="nil"/>
              <w:bottom w:val="nil"/>
              <w:end w:val="nil"/>
            </w:tcBorders>
          </w:tcPr>
          <w:p w14:paraId="2E7E21C0" w14:textId="77777777" w:rsidR="00A45A1D" w:rsidRPr="00A45A1D" w:rsidRDefault="00A45A1D" w:rsidP="00CC0AD9">
            <w:pPr>
              <w:spacing w:after="6pt" w:line="18pt" w:lineRule="auto"/>
              <w:ind w:start="6.95pt" w:firstLine="35.45pt"/>
              <w:jc w:val="both"/>
              <w:rPr>
                <w:rFonts w:ascii="Palatino Linotype" w:hAnsi="Palatino Linotype"/>
              </w:rPr>
            </w:pPr>
            <w:r w:rsidRPr="00A45A1D">
              <w:rPr>
                <w:rFonts w:ascii="Palatino Linotype" w:eastAsia="Arial" w:hAnsi="Palatino Linotype" w:cs="Arial"/>
              </w:rPr>
              <w:t>3</w:t>
            </w:r>
          </w:p>
        </w:tc>
        <w:tc>
          <w:tcPr>
            <w:tcW w:w="74.50pt" w:type="dxa"/>
            <w:tcBorders>
              <w:top w:val="nil"/>
              <w:start w:val="nil"/>
              <w:bottom w:val="nil"/>
              <w:end w:val="nil"/>
            </w:tcBorders>
          </w:tcPr>
          <w:p w14:paraId="37E199D1" w14:textId="77777777" w:rsidR="00A45A1D" w:rsidRPr="00A45A1D" w:rsidRDefault="00A45A1D" w:rsidP="00CC0AD9">
            <w:pPr>
              <w:spacing w:after="6pt" w:line="18pt" w:lineRule="auto"/>
              <w:ind w:start="1.70pt" w:firstLine="35.45pt"/>
              <w:jc w:val="both"/>
              <w:rPr>
                <w:rFonts w:ascii="Palatino Linotype" w:hAnsi="Palatino Linotype"/>
              </w:rPr>
            </w:pPr>
            <w:r w:rsidRPr="00A45A1D">
              <w:rPr>
                <w:rFonts w:ascii="Palatino Linotype" w:eastAsia="Arial" w:hAnsi="Palatino Linotype" w:cs="Arial"/>
              </w:rPr>
              <w:t>1</w:t>
            </w:r>
          </w:p>
        </w:tc>
        <w:tc>
          <w:tcPr>
            <w:tcW w:w="49pt" w:type="dxa"/>
            <w:tcBorders>
              <w:top w:val="nil"/>
              <w:start w:val="nil"/>
              <w:bottom w:val="nil"/>
              <w:end w:val="nil"/>
            </w:tcBorders>
          </w:tcPr>
          <w:p w14:paraId="64D6C34F" w14:textId="77777777" w:rsidR="00A45A1D" w:rsidRPr="00A45A1D" w:rsidRDefault="00A45A1D" w:rsidP="00CC0AD9">
            <w:pPr>
              <w:spacing w:after="6pt" w:line="18pt" w:lineRule="auto"/>
              <w:ind w:start="4.20pt" w:firstLine="35.45pt"/>
              <w:jc w:val="both"/>
              <w:rPr>
                <w:rFonts w:ascii="Palatino Linotype" w:hAnsi="Palatino Linotype"/>
              </w:rPr>
            </w:pPr>
            <w:r w:rsidRPr="00A45A1D">
              <w:rPr>
                <w:rFonts w:ascii="Palatino Linotype" w:eastAsia="Arial" w:hAnsi="Palatino Linotype" w:cs="Arial"/>
              </w:rPr>
              <w:t>1</w:t>
            </w:r>
          </w:p>
        </w:tc>
      </w:tr>
      <w:tr w:rsidR="00A45A1D" w:rsidRPr="00A45A1D" w14:paraId="231F70DF" w14:textId="77777777" w:rsidTr="007119DC">
        <w:trPr>
          <w:trHeight w:val="306"/>
        </w:trPr>
        <w:tc>
          <w:tcPr>
            <w:tcW w:w="118.10pt" w:type="dxa"/>
            <w:tcBorders>
              <w:top w:val="nil"/>
              <w:start w:val="nil"/>
              <w:bottom w:val="nil"/>
              <w:end w:val="nil"/>
            </w:tcBorders>
          </w:tcPr>
          <w:p w14:paraId="5A58AB0C" w14:textId="77777777" w:rsidR="00A45A1D" w:rsidRPr="00A45A1D" w:rsidRDefault="00A45A1D" w:rsidP="00CC0AD9">
            <w:pPr>
              <w:spacing w:after="6pt" w:line="18pt" w:lineRule="auto"/>
              <w:ind w:firstLine="35.45pt"/>
              <w:jc w:val="both"/>
              <w:rPr>
                <w:rFonts w:ascii="Palatino Linotype" w:hAnsi="Palatino Linotype"/>
              </w:rPr>
            </w:pPr>
            <w:r w:rsidRPr="00A45A1D">
              <w:rPr>
                <w:rFonts w:ascii="Palatino Linotype" w:eastAsia="Arial" w:hAnsi="Palatino Linotype" w:cs="Arial"/>
              </w:rPr>
              <w:t>Publicidad</w:t>
            </w:r>
          </w:p>
        </w:tc>
        <w:tc>
          <w:tcPr>
            <w:tcW w:w="89.55pt" w:type="dxa"/>
            <w:tcBorders>
              <w:top w:val="nil"/>
              <w:start w:val="nil"/>
              <w:bottom w:val="nil"/>
              <w:end w:val="nil"/>
            </w:tcBorders>
          </w:tcPr>
          <w:p w14:paraId="16A6C653" w14:textId="77777777" w:rsidR="00A45A1D" w:rsidRPr="00A45A1D" w:rsidRDefault="00A45A1D" w:rsidP="00CC0AD9">
            <w:pPr>
              <w:spacing w:after="6pt" w:line="18pt" w:lineRule="auto"/>
              <w:ind w:start="19.45pt" w:firstLine="35.45pt"/>
              <w:jc w:val="both"/>
              <w:rPr>
                <w:rFonts w:ascii="Palatino Linotype" w:hAnsi="Palatino Linotype"/>
              </w:rPr>
            </w:pPr>
            <w:r w:rsidRPr="00A45A1D">
              <w:rPr>
                <w:rFonts w:ascii="Palatino Linotype" w:eastAsia="Arial" w:hAnsi="Palatino Linotype" w:cs="Arial"/>
              </w:rPr>
              <w:t>1</w:t>
            </w:r>
          </w:p>
        </w:tc>
        <w:tc>
          <w:tcPr>
            <w:tcW w:w="80.30pt" w:type="dxa"/>
            <w:tcBorders>
              <w:top w:val="nil"/>
              <w:start w:val="nil"/>
              <w:bottom w:val="nil"/>
              <w:end w:val="nil"/>
            </w:tcBorders>
          </w:tcPr>
          <w:p w14:paraId="17132543" w14:textId="77777777" w:rsidR="00A45A1D" w:rsidRPr="00A45A1D" w:rsidRDefault="00A45A1D" w:rsidP="00CC0AD9">
            <w:pPr>
              <w:spacing w:after="6pt" w:line="18pt" w:lineRule="auto"/>
              <w:ind w:start="6.95pt" w:firstLine="35.45pt"/>
              <w:jc w:val="both"/>
              <w:rPr>
                <w:rFonts w:ascii="Palatino Linotype" w:hAnsi="Palatino Linotype"/>
              </w:rPr>
            </w:pPr>
            <w:r w:rsidRPr="00A45A1D">
              <w:rPr>
                <w:rFonts w:ascii="Palatino Linotype" w:eastAsia="Arial" w:hAnsi="Palatino Linotype" w:cs="Arial"/>
              </w:rPr>
              <w:t>2</w:t>
            </w:r>
          </w:p>
        </w:tc>
        <w:tc>
          <w:tcPr>
            <w:tcW w:w="74.50pt" w:type="dxa"/>
            <w:tcBorders>
              <w:top w:val="nil"/>
              <w:start w:val="nil"/>
              <w:bottom w:val="nil"/>
              <w:end w:val="nil"/>
            </w:tcBorders>
          </w:tcPr>
          <w:p w14:paraId="54893D47" w14:textId="77777777" w:rsidR="00A45A1D" w:rsidRPr="00A45A1D" w:rsidRDefault="00A45A1D" w:rsidP="00CC0AD9">
            <w:pPr>
              <w:spacing w:after="6pt" w:line="18pt" w:lineRule="auto"/>
              <w:ind w:start="1.70pt" w:firstLine="35.45pt"/>
              <w:jc w:val="both"/>
              <w:rPr>
                <w:rFonts w:ascii="Palatino Linotype" w:hAnsi="Palatino Linotype"/>
              </w:rPr>
            </w:pPr>
            <w:r w:rsidRPr="00A45A1D">
              <w:rPr>
                <w:rFonts w:ascii="Palatino Linotype" w:eastAsia="Arial" w:hAnsi="Palatino Linotype" w:cs="Arial"/>
              </w:rPr>
              <w:t>1</w:t>
            </w:r>
          </w:p>
        </w:tc>
        <w:tc>
          <w:tcPr>
            <w:tcW w:w="49pt" w:type="dxa"/>
            <w:tcBorders>
              <w:top w:val="nil"/>
              <w:start w:val="nil"/>
              <w:bottom w:val="nil"/>
              <w:end w:val="nil"/>
            </w:tcBorders>
          </w:tcPr>
          <w:p w14:paraId="3000A0A4" w14:textId="77777777" w:rsidR="00A45A1D" w:rsidRPr="00A45A1D" w:rsidRDefault="00A45A1D" w:rsidP="00CC0AD9">
            <w:pPr>
              <w:spacing w:after="6pt" w:line="18pt" w:lineRule="auto"/>
              <w:ind w:start="4.20pt" w:firstLine="35.45pt"/>
              <w:jc w:val="both"/>
              <w:rPr>
                <w:rFonts w:ascii="Palatino Linotype" w:hAnsi="Palatino Linotype"/>
              </w:rPr>
            </w:pPr>
            <w:r w:rsidRPr="00A45A1D">
              <w:rPr>
                <w:rFonts w:ascii="Palatino Linotype" w:eastAsia="Arial" w:hAnsi="Palatino Linotype" w:cs="Arial"/>
              </w:rPr>
              <w:t>0</w:t>
            </w:r>
          </w:p>
        </w:tc>
      </w:tr>
      <w:tr w:rsidR="00A45A1D" w:rsidRPr="00A45A1D" w14:paraId="4B83CCD9" w14:textId="77777777" w:rsidTr="007119DC">
        <w:trPr>
          <w:trHeight w:val="285"/>
        </w:trPr>
        <w:tc>
          <w:tcPr>
            <w:tcW w:w="118.10pt" w:type="dxa"/>
            <w:tcBorders>
              <w:top w:val="nil"/>
              <w:start w:val="nil"/>
              <w:bottom w:val="single" w:sz="4" w:space="0" w:color="000000"/>
              <w:end w:val="nil"/>
            </w:tcBorders>
          </w:tcPr>
          <w:p w14:paraId="0839E4D2" w14:textId="77777777" w:rsidR="00A45A1D" w:rsidRPr="00A45A1D" w:rsidRDefault="00A45A1D" w:rsidP="00CC0AD9">
            <w:pPr>
              <w:spacing w:after="6pt" w:line="18pt" w:lineRule="auto"/>
              <w:ind w:firstLine="35.45pt"/>
              <w:jc w:val="both"/>
              <w:rPr>
                <w:rFonts w:ascii="Palatino Linotype" w:hAnsi="Palatino Linotype"/>
              </w:rPr>
            </w:pPr>
            <w:r w:rsidRPr="00A45A1D">
              <w:rPr>
                <w:rFonts w:ascii="Palatino Linotype" w:eastAsia="Arial" w:hAnsi="Palatino Linotype" w:cs="Arial"/>
              </w:rPr>
              <w:t>Marketing</w:t>
            </w:r>
          </w:p>
        </w:tc>
        <w:tc>
          <w:tcPr>
            <w:tcW w:w="89.55pt" w:type="dxa"/>
            <w:tcBorders>
              <w:top w:val="nil"/>
              <w:start w:val="nil"/>
              <w:bottom w:val="single" w:sz="4" w:space="0" w:color="000000"/>
              <w:end w:val="nil"/>
            </w:tcBorders>
          </w:tcPr>
          <w:p w14:paraId="300BFC8B" w14:textId="77777777" w:rsidR="00A45A1D" w:rsidRPr="00A45A1D" w:rsidRDefault="00A45A1D" w:rsidP="00CC0AD9">
            <w:pPr>
              <w:spacing w:after="6pt" w:line="18pt" w:lineRule="auto"/>
              <w:ind w:start="19.45pt" w:firstLine="35.45pt"/>
              <w:jc w:val="both"/>
              <w:rPr>
                <w:rFonts w:ascii="Palatino Linotype" w:hAnsi="Palatino Linotype"/>
              </w:rPr>
            </w:pPr>
            <w:r w:rsidRPr="00A45A1D">
              <w:rPr>
                <w:rFonts w:ascii="Palatino Linotype" w:eastAsia="Arial" w:hAnsi="Palatino Linotype" w:cs="Arial"/>
              </w:rPr>
              <w:t>5</w:t>
            </w:r>
          </w:p>
        </w:tc>
        <w:tc>
          <w:tcPr>
            <w:tcW w:w="80.30pt" w:type="dxa"/>
            <w:tcBorders>
              <w:top w:val="nil"/>
              <w:start w:val="nil"/>
              <w:bottom w:val="single" w:sz="4" w:space="0" w:color="000000"/>
              <w:end w:val="nil"/>
            </w:tcBorders>
          </w:tcPr>
          <w:p w14:paraId="56E4396F" w14:textId="77777777" w:rsidR="00A45A1D" w:rsidRPr="00A45A1D" w:rsidRDefault="00A45A1D" w:rsidP="00CC0AD9">
            <w:pPr>
              <w:spacing w:after="6pt" w:line="18pt" w:lineRule="auto"/>
              <w:ind w:start="4.65pt" w:firstLine="35.45pt"/>
              <w:jc w:val="both"/>
              <w:rPr>
                <w:rFonts w:ascii="Palatino Linotype" w:hAnsi="Palatino Linotype"/>
              </w:rPr>
            </w:pPr>
            <w:r w:rsidRPr="00A45A1D">
              <w:rPr>
                <w:rFonts w:ascii="Palatino Linotype" w:eastAsia="Arial" w:hAnsi="Palatino Linotype" w:cs="Arial"/>
              </w:rPr>
              <w:t>21</w:t>
            </w:r>
          </w:p>
        </w:tc>
        <w:tc>
          <w:tcPr>
            <w:tcW w:w="74.50pt" w:type="dxa"/>
            <w:tcBorders>
              <w:top w:val="nil"/>
              <w:start w:val="nil"/>
              <w:bottom w:val="single" w:sz="4" w:space="0" w:color="000000"/>
              <w:end w:val="nil"/>
            </w:tcBorders>
          </w:tcPr>
          <w:p w14:paraId="0C7C4878" w14:textId="77777777" w:rsidR="00A45A1D" w:rsidRPr="00A45A1D" w:rsidRDefault="00A45A1D" w:rsidP="00CC0AD9">
            <w:pPr>
              <w:spacing w:after="6pt" w:line="18pt" w:lineRule="auto"/>
              <w:ind w:start="1.70pt" w:firstLine="35.45pt"/>
              <w:jc w:val="both"/>
              <w:rPr>
                <w:rFonts w:ascii="Palatino Linotype" w:hAnsi="Palatino Linotype"/>
              </w:rPr>
            </w:pPr>
            <w:r w:rsidRPr="00A45A1D">
              <w:rPr>
                <w:rFonts w:ascii="Palatino Linotype" w:eastAsia="Arial" w:hAnsi="Palatino Linotype" w:cs="Arial"/>
              </w:rPr>
              <w:t>3</w:t>
            </w:r>
          </w:p>
        </w:tc>
        <w:tc>
          <w:tcPr>
            <w:tcW w:w="49pt" w:type="dxa"/>
            <w:tcBorders>
              <w:top w:val="nil"/>
              <w:start w:val="nil"/>
              <w:bottom w:val="single" w:sz="4" w:space="0" w:color="000000"/>
              <w:end w:val="nil"/>
            </w:tcBorders>
          </w:tcPr>
          <w:p w14:paraId="16F4E1B6" w14:textId="77777777" w:rsidR="00A45A1D" w:rsidRPr="00A45A1D" w:rsidRDefault="00A45A1D" w:rsidP="00CC0AD9">
            <w:pPr>
              <w:spacing w:after="6pt" w:line="18pt" w:lineRule="auto"/>
              <w:ind w:start="4.20pt" w:firstLine="35.45pt"/>
              <w:jc w:val="both"/>
              <w:rPr>
                <w:rFonts w:ascii="Palatino Linotype" w:hAnsi="Palatino Linotype"/>
              </w:rPr>
            </w:pPr>
            <w:r w:rsidRPr="00A45A1D">
              <w:rPr>
                <w:rFonts w:ascii="Palatino Linotype" w:eastAsia="Arial" w:hAnsi="Palatino Linotype" w:cs="Arial"/>
              </w:rPr>
              <w:t>1</w:t>
            </w:r>
          </w:p>
        </w:tc>
      </w:tr>
      <w:tr w:rsidR="00A45A1D" w:rsidRPr="00A45A1D" w14:paraId="59CF8726" w14:textId="77777777" w:rsidTr="007119DC">
        <w:trPr>
          <w:trHeight w:val="306"/>
        </w:trPr>
        <w:tc>
          <w:tcPr>
            <w:tcW w:w="118.10pt" w:type="dxa"/>
            <w:tcBorders>
              <w:top w:val="single" w:sz="4" w:space="0" w:color="000000"/>
              <w:start w:val="nil"/>
              <w:bottom w:val="single" w:sz="4" w:space="0" w:color="000000"/>
              <w:end w:val="nil"/>
            </w:tcBorders>
          </w:tcPr>
          <w:p w14:paraId="1A56707C" w14:textId="77777777" w:rsidR="00A45A1D" w:rsidRPr="00A45A1D" w:rsidRDefault="00A45A1D" w:rsidP="00CC0AD9">
            <w:pPr>
              <w:spacing w:after="6pt" w:line="18pt" w:lineRule="auto"/>
              <w:ind w:firstLine="35.45pt"/>
              <w:jc w:val="both"/>
              <w:rPr>
                <w:rFonts w:ascii="Palatino Linotype" w:hAnsi="Palatino Linotype"/>
              </w:rPr>
            </w:pPr>
            <w:r w:rsidRPr="00A45A1D">
              <w:rPr>
                <w:rFonts w:ascii="Palatino Linotype" w:eastAsia="Arial" w:hAnsi="Palatino Linotype" w:cs="Arial"/>
              </w:rPr>
              <w:t>Total</w:t>
            </w:r>
          </w:p>
        </w:tc>
        <w:tc>
          <w:tcPr>
            <w:tcW w:w="89.55pt" w:type="dxa"/>
            <w:tcBorders>
              <w:top w:val="single" w:sz="4" w:space="0" w:color="000000"/>
              <w:start w:val="nil"/>
              <w:bottom w:val="single" w:sz="4" w:space="0" w:color="000000"/>
              <w:end w:val="nil"/>
            </w:tcBorders>
          </w:tcPr>
          <w:p w14:paraId="0125FBC0" w14:textId="77777777" w:rsidR="00A45A1D" w:rsidRPr="00A45A1D" w:rsidRDefault="00A45A1D" w:rsidP="00CC0AD9">
            <w:pPr>
              <w:spacing w:after="6pt" w:line="18pt" w:lineRule="auto"/>
              <w:ind w:start="19.45pt" w:firstLine="35.45pt"/>
              <w:jc w:val="both"/>
              <w:rPr>
                <w:rFonts w:ascii="Palatino Linotype" w:hAnsi="Palatino Linotype"/>
              </w:rPr>
            </w:pPr>
            <w:r w:rsidRPr="00A45A1D">
              <w:rPr>
                <w:rFonts w:ascii="Palatino Linotype" w:eastAsia="Arial" w:hAnsi="Palatino Linotype" w:cs="Arial"/>
              </w:rPr>
              <w:t>7</w:t>
            </w:r>
          </w:p>
        </w:tc>
        <w:tc>
          <w:tcPr>
            <w:tcW w:w="80.30pt" w:type="dxa"/>
            <w:tcBorders>
              <w:top w:val="single" w:sz="4" w:space="0" w:color="000000"/>
              <w:start w:val="nil"/>
              <w:bottom w:val="single" w:sz="4" w:space="0" w:color="000000"/>
              <w:end w:val="nil"/>
            </w:tcBorders>
          </w:tcPr>
          <w:p w14:paraId="293798CB" w14:textId="77777777" w:rsidR="00A45A1D" w:rsidRPr="00A45A1D" w:rsidRDefault="00A45A1D" w:rsidP="00CC0AD9">
            <w:pPr>
              <w:spacing w:after="6pt" w:line="18pt" w:lineRule="auto"/>
              <w:ind w:start="4.65pt" w:firstLine="35.45pt"/>
              <w:jc w:val="both"/>
              <w:rPr>
                <w:rFonts w:ascii="Palatino Linotype" w:hAnsi="Palatino Linotype"/>
              </w:rPr>
            </w:pPr>
            <w:r w:rsidRPr="00A45A1D">
              <w:rPr>
                <w:rFonts w:ascii="Palatino Linotype" w:eastAsia="Arial" w:hAnsi="Palatino Linotype" w:cs="Arial"/>
              </w:rPr>
              <w:t>26</w:t>
            </w:r>
          </w:p>
        </w:tc>
        <w:tc>
          <w:tcPr>
            <w:tcW w:w="74.50pt" w:type="dxa"/>
            <w:tcBorders>
              <w:top w:val="single" w:sz="4" w:space="0" w:color="000000"/>
              <w:start w:val="nil"/>
              <w:bottom w:val="single" w:sz="4" w:space="0" w:color="000000"/>
              <w:end w:val="nil"/>
            </w:tcBorders>
          </w:tcPr>
          <w:p w14:paraId="54ED6562" w14:textId="77777777" w:rsidR="00A45A1D" w:rsidRPr="00A45A1D" w:rsidRDefault="00A45A1D" w:rsidP="00CC0AD9">
            <w:pPr>
              <w:spacing w:after="6pt" w:line="18pt" w:lineRule="auto"/>
              <w:ind w:start="1.70pt" w:firstLine="35.45pt"/>
              <w:jc w:val="both"/>
              <w:rPr>
                <w:rFonts w:ascii="Palatino Linotype" w:hAnsi="Palatino Linotype"/>
              </w:rPr>
            </w:pPr>
            <w:r w:rsidRPr="00A45A1D">
              <w:rPr>
                <w:rFonts w:ascii="Palatino Linotype" w:eastAsia="Arial" w:hAnsi="Palatino Linotype" w:cs="Arial"/>
              </w:rPr>
              <w:t>5</w:t>
            </w:r>
          </w:p>
        </w:tc>
        <w:tc>
          <w:tcPr>
            <w:tcW w:w="49pt" w:type="dxa"/>
            <w:tcBorders>
              <w:top w:val="single" w:sz="4" w:space="0" w:color="000000"/>
              <w:start w:val="nil"/>
              <w:bottom w:val="single" w:sz="4" w:space="0" w:color="000000"/>
              <w:end w:val="nil"/>
            </w:tcBorders>
          </w:tcPr>
          <w:p w14:paraId="32574A70" w14:textId="77777777" w:rsidR="00A45A1D" w:rsidRPr="00A45A1D" w:rsidRDefault="00A45A1D" w:rsidP="00CC0AD9">
            <w:pPr>
              <w:spacing w:after="6pt" w:line="18pt" w:lineRule="auto"/>
              <w:ind w:start="4.20pt" w:firstLine="35.45pt"/>
              <w:jc w:val="both"/>
              <w:rPr>
                <w:rFonts w:ascii="Palatino Linotype" w:hAnsi="Palatino Linotype"/>
              </w:rPr>
            </w:pPr>
            <w:r w:rsidRPr="00A45A1D">
              <w:rPr>
                <w:rFonts w:ascii="Palatino Linotype" w:eastAsia="Arial" w:hAnsi="Palatino Linotype" w:cs="Arial"/>
              </w:rPr>
              <w:t>2</w:t>
            </w:r>
          </w:p>
        </w:tc>
      </w:tr>
    </w:tbl>
    <w:p w14:paraId="09809C31" w14:textId="77777777" w:rsidR="00A45A1D" w:rsidRPr="00A45A1D" w:rsidRDefault="00A45A1D" w:rsidP="00CC0AD9">
      <w:pPr>
        <w:spacing w:after="6pt" w:line="18pt" w:lineRule="auto"/>
        <w:ind w:start="0.05pt" w:firstLine="35.45pt"/>
        <w:jc w:val="both"/>
        <w:rPr>
          <w:rFonts w:ascii="Palatino Linotype" w:hAnsi="Palatino Linotype"/>
        </w:rPr>
      </w:pPr>
      <w:r w:rsidRPr="00A45A1D">
        <w:rPr>
          <w:rFonts w:ascii="Palatino Linotype" w:hAnsi="Palatino Linotype"/>
          <w:b/>
        </w:rPr>
        <w:t>Fuente</w:t>
      </w:r>
      <w:r w:rsidRPr="00A45A1D">
        <w:rPr>
          <w:rFonts w:ascii="Palatino Linotype" w:hAnsi="Palatino Linotype"/>
        </w:rPr>
        <w:t>: elaboración propia.</w:t>
      </w:r>
    </w:p>
    <w:p w14:paraId="654DAE1C" w14:textId="4543D1B8" w:rsidR="00601C86" w:rsidRDefault="00A45A1D" w:rsidP="00931FCC">
      <w:pPr>
        <w:spacing w:after="6pt" w:line="18pt" w:lineRule="auto"/>
        <w:ind w:start="0.05pt" w:end="9.25pt" w:firstLine="35.45pt"/>
        <w:jc w:val="both"/>
        <w:rPr>
          <w:rFonts w:ascii="Palatino Linotype" w:hAnsi="Palatino Linotype"/>
        </w:rPr>
      </w:pPr>
      <w:r w:rsidRPr="00A45A1D">
        <w:rPr>
          <w:rFonts w:ascii="Palatino Linotype" w:hAnsi="Palatino Linotype"/>
        </w:rPr>
        <w:t>Los artículos se han examinado en cuanto al tipo de investigación, lo cual permite apreciar las tendencias metodológicas que aplican particularmente los autores. Para la mejor comprensión de esta producción científica se han distribuido los tipos de estudio por continente (ver Tabla 5). Solo se aprecia cuatro tipos de estudio, con una clara predominancia de la técnica de investigación de la observación, en los otros, en la mayoría de los casos, en las entrevistas estructuradas con una clara reflexión de los autores sobre la temática.</w:t>
      </w:r>
    </w:p>
    <w:p w14:paraId="5D364B8D" w14:textId="77777777" w:rsidR="00931FCC" w:rsidRPr="00A45A1D" w:rsidRDefault="00931FCC" w:rsidP="00931FCC">
      <w:pPr>
        <w:spacing w:after="6pt" w:line="18pt" w:lineRule="auto"/>
        <w:ind w:start="0.05pt" w:end="9.25pt" w:firstLine="35.45pt"/>
        <w:jc w:val="both"/>
        <w:rPr>
          <w:rFonts w:ascii="Palatino Linotype" w:hAnsi="Palatino Linotype"/>
        </w:rPr>
      </w:pPr>
    </w:p>
    <w:p w14:paraId="39784156" w14:textId="77777777" w:rsidR="00A45A1D" w:rsidRPr="00A45A1D" w:rsidRDefault="00A45A1D" w:rsidP="00CC0AD9">
      <w:pPr>
        <w:spacing w:after="6pt" w:line="18pt" w:lineRule="auto"/>
        <w:ind w:start="0.50pt" w:end="10.05pt" w:firstLine="35.45pt"/>
        <w:jc w:val="both"/>
        <w:rPr>
          <w:rFonts w:ascii="Palatino Linotype" w:hAnsi="Palatino Linotype"/>
        </w:rPr>
      </w:pPr>
      <w:r w:rsidRPr="00A45A1D">
        <w:rPr>
          <w:rFonts w:ascii="Palatino Linotype" w:hAnsi="Palatino Linotype"/>
          <w:color w:val="EC6607"/>
        </w:rPr>
        <w:lastRenderedPageBreak/>
        <w:t xml:space="preserve">Tabla 5. </w:t>
      </w:r>
    </w:p>
    <w:p w14:paraId="556F43D4" w14:textId="77777777" w:rsidR="00A45A1D" w:rsidRPr="00A45A1D" w:rsidRDefault="00A45A1D" w:rsidP="00CC0AD9">
      <w:pPr>
        <w:spacing w:after="6pt" w:line="18pt" w:lineRule="auto"/>
        <w:ind w:start="5.05pt" w:firstLine="35.45pt"/>
        <w:jc w:val="both"/>
        <w:rPr>
          <w:rFonts w:ascii="Palatino Linotype" w:hAnsi="Palatino Linotype"/>
        </w:rPr>
      </w:pPr>
      <w:r w:rsidRPr="00A45A1D">
        <w:rPr>
          <w:rFonts w:ascii="Palatino Linotype" w:hAnsi="Palatino Linotype"/>
          <w:color w:val="EC6607"/>
        </w:rPr>
        <w:t>Tipos de estudio reflejado en los artículos, detallados según la técnica de investigación</w:t>
      </w:r>
    </w:p>
    <w:p w14:paraId="2889EFB6" w14:textId="77777777" w:rsidR="00A45A1D" w:rsidRPr="00A45A1D" w:rsidRDefault="00A45A1D" w:rsidP="00CC0AD9">
      <w:pPr>
        <w:spacing w:after="6pt" w:line="18pt" w:lineRule="auto"/>
        <w:ind w:start="103.85pt" w:firstLine="35.45pt"/>
        <w:jc w:val="both"/>
        <w:rPr>
          <w:rFonts w:ascii="Palatino Linotype" w:hAnsi="Palatino Linotype"/>
        </w:rPr>
      </w:pPr>
      <w:r w:rsidRPr="00A45A1D">
        <w:rPr>
          <w:rFonts w:ascii="Palatino Linotype" w:eastAsia="Arial" w:hAnsi="Palatino Linotype" w:cs="Arial"/>
        </w:rPr>
        <w:t>Continentes y subcontinentes</w:t>
      </w:r>
    </w:p>
    <w:p w14:paraId="4EBDEED6" w14:textId="77777777" w:rsidR="00A45A1D" w:rsidRPr="00A45A1D" w:rsidRDefault="00A45A1D" w:rsidP="00CC0AD9">
      <w:pPr>
        <w:tabs>
          <w:tab w:val="center" w:pos="184.20pt"/>
          <w:tab w:val="center" w:pos="288pt"/>
          <w:tab w:val="center" w:pos="344.30pt"/>
          <w:tab w:val="center" w:pos="394.50pt"/>
        </w:tabs>
        <w:spacing w:after="6pt" w:line="18pt" w:lineRule="auto"/>
        <w:ind w:firstLine="35.45pt"/>
        <w:jc w:val="both"/>
        <w:rPr>
          <w:rFonts w:ascii="Palatino Linotype" w:hAnsi="Palatino Linotype"/>
        </w:rPr>
      </w:pPr>
      <w:r w:rsidRPr="00A45A1D">
        <w:rPr>
          <w:rFonts w:ascii="Palatino Linotype" w:eastAsia="Calibri" w:hAnsi="Palatino Linotype" w:cs="Calibri"/>
        </w:rPr>
        <w:tab/>
      </w:r>
      <w:r w:rsidRPr="00A45A1D">
        <w:rPr>
          <w:rFonts w:ascii="Palatino Linotype" w:eastAsia="Arial" w:hAnsi="Palatino Linotype" w:cs="Arial"/>
        </w:rPr>
        <w:t>Latinoamérica</w:t>
      </w:r>
      <w:r w:rsidRPr="00A45A1D">
        <w:rPr>
          <w:rFonts w:ascii="Palatino Linotype" w:eastAsia="Arial" w:hAnsi="Palatino Linotype" w:cs="Arial"/>
        </w:rPr>
        <w:tab/>
        <w:t>Europa</w:t>
      </w:r>
      <w:r w:rsidRPr="00A45A1D">
        <w:rPr>
          <w:rFonts w:ascii="Palatino Linotype" w:eastAsia="Arial" w:hAnsi="Palatino Linotype" w:cs="Arial"/>
        </w:rPr>
        <w:tab/>
        <w:t>Asia</w:t>
      </w:r>
      <w:r w:rsidRPr="00A45A1D">
        <w:rPr>
          <w:rFonts w:ascii="Palatino Linotype" w:eastAsia="Arial" w:hAnsi="Palatino Linotype" w:cs="Arial"/>
        </w:rPr>
        <w:tab/>
        <w:t>África</w:t>
      </w:r>
    </w:p>
    <w:p w14:paraId="678059C9" w14:textId="77777777" w:rsidR="00A45A1D" w:rsidRPr="00A45A1D" w:rsidRDefault="00A45A1D" w:rsidP="00CC0AD9">
      <w:pPr>
        <w:spacing w:after="6pt" w:line="18pt" w:lineRule="auto"/>
        <w:ind w:start="365.40pt" w:firstLine="35.45pt"/>
        <w:jc w:val="both"/>
        <w:rPr>
          <w:rFonts w:ascii="Palatino Linotype" w:hAnsi="Palatino Linotype"/>
        </w:rPr>
      </w:pPr>
      <w:r w:rsidRPr="00A45A1D">
        <w:rPr>
          <w:rFonts w:ascii="Palatino Linotype" w:eastAsia="Calibri" w:hAnsi="Palatino Linotype" w:cs="Calibri"/>
          <w:noProof/>
        </w:rPr>
        <w:drawing>
          <wp:inline distT="0" distB="0" distL="0" distR="0" wp14:anchorId="79C80994" wp14:editId="0A247E9F">
            <wp:extent cx="738505" cy="6350"/>
            <wp:effectExtent l="0" t="0" r="0" b="0"/>
            <wp:docPr id="29809" name="Group 29809"/>
            <wp:cNvGraphicFramePr/>
            <a:graphic xmlns:a="http://purl.oclc.org/ooxml/drawingml/main">
              <a:graphicData uri="http://schemas.microsoft.com/office/word/2010/wordprocessingGroup">
                <wp:wgp>
                  <wp:cNvGrpSpPr/>
                  <wp:grpSpPr>
                    <a:xfrm>
                      <a:off x="0" y="0"/>
                      <a:ext cx="738505" cy="6350"/>
                      <a:chOff x="0" y="0"/>
                      <a:chExt cx="738505" cy="6350"/>
                    </a:xfrm>
                  </wp:grpSpPr>
                  <wp:wsp>
                    <wp:cNvPr id="1706" name="Shape 1706"/>
                    <wp:cNvSpPr/>
                    <wp:spPr>
                      <a:xfrm>
                        <a:off x="0" y="0"/>
                        <a:ext cx="738505" cy="0"/>
                      </a:xfrm>
                      <a:custGeom>
                        <a:avLst/>
                        <a:gdLst/>
                        <a:ahLst/>
                        <a:cxnLst/>
                        <a:rect l="0" t="0" r="0" b="0"/>
                        <a:pathLst>
                          <a:path w="738505">
                            <a:moveTo>
                              <a:pt x="0" y="0"/>
                            </a:moveTo>
                            <a:lnTo>
                              <a:pt x="738505" y="0"/>
                            </a:lnTo>
                          </a:path>
                        </a:pathLst>
                      </a:custGeom>
                      <a:ln w="6350" cap="flat">
                        <a:miter lim="127%"/>
                      </a:ln>
                    </wp:spPr>
                    <wp:style>
                      <a:lnRef idx="1">
                        <a:srgbClr val="000000"/>
                      </a:lnRef>
                      <a:fillRef idx="0">
                        <a:srgbClr val="000000">
                          <a:alpha val="0%"/>
                        </a:srgbClr>
                      </a:fillRef>
                      <a:effectRef idx="0">
                        <a:scrgbClr r="0%" g="0%" b="0%"/>
                      </a:effectRef>
                      <a:fontRef idx="none"/>
                    </wp:style>
                    <wp:bodyPr/>
                  </wp:wsp>
                </wp:wgp>
              </a:graphicData>
            </a:graphic>
          </wp:inline>
        </w:drawing>
      </w:r>
    </w:p>
    <w:p w14:paraId="42017040" w14:textId="77777777" w:rsidR="00A45A1D" w:rsidRPr="00A45A1D" w:rsidRDefault="00A45A1D" w:rsidP="00CC0AD9">
      <w:pPr>
        <w:tabs>
          <w:tab w:val="center" w:pos="184.20pt"/>
          <w:tab w:val="center" w:pos="288pt"/>
          <w:tab w:val="center" w:pos="344.30pt"/>
          <w:tab w:val="center" w:pos="394.50pt"/>
        </w:tabs>
        <w:spacing w:after="6pt" w:line="18pt" w:lineRule="auto"/>
        <w:ind w:firstLine="35.45pt"/>
        <w:jc w:val="both"/>
        <w:rPr>
          <w:rFonts w:ascii="Palatino Linotype" w:hAnsi="Palatino Linotype"/>
        </w:rPr>
      </w:pPr>
      <w:r w:rsidRPr="00A45A1D">
        <w:rPr>
          <w:rFonts w:ascii="Palatino Linotype" w:eastAsia="Calibri" w:hAnsi="Palatino Linotype" w:cs="Calibri"/>
        </w:rPr>
        <w:tab/>
      </w:r>
      <w:r w:rsidRPr="00A45A1D">
        <w:rPr>
          <w:rFonts w:ascii="Palatino Linotype" w:eastAsia="Arial" w:hAnsi="Palatino Linotype" w:cs="Arial"/>
        </w:rPr>
        <w:t>fi</w:t>
      </w:r>
      <w:r w:rsidRPr="00A45A1D">
        <w:rPr>
          <w:rFonts w:ascii="Palatino Linotype" w:eastAsia="Arial" w:hAnsi="Palatino Linotype" w:cs="Arial"/>
        </w:rPr>
        <w:tab/>
      </w:r>
      <w:proofErr w:type="spellStart"/>
      <w:r w:rsidRPr="00A45A1D">
        <w:rPr>
          <w:rFonts w:ascii="Palatino Linotype" w:eastAsia="Arial" w:hAnsi="Palatino Linotype" w:cs="Arial"/>
        </w:rPr>
        <w:t>fi</w:t>
      </w:r>
      <w:proofErr w:type="spellEnd"/>
      <w:r w:rsidRPr="00A45A1D">
        <w:rPr>
          <w:rFonts w:ascii="Palatino Linotype" w:eastAsia="Arial" w:hAnsi="Palatino Linotype" w:cs="Arial"/>
        </w:rPr>
        <w:tab/>
      </w:r>
      <w:proofErr w:type="spellStart"/>
      <w:r w:rsidRPr="00A45A1D">
        <w:rPr>
          <w:rFonts w:ascii="Palatino Linotype" w:eastAsia="Arial" w:hAnsi="Palatino Linotype" w:cs="Arial"/>
        </w:rPr>
        <w:t>fi</w:t>
      </w:r>
      <w:proofErr w:type="spellEnd"/>
      <w:r w:rsidRPr="00A45A1D">
        <w:rPr>
          <w:rFonts w:ascii="Palatino Linotype" w:eastAsia="Arial" w:hAnsi="Palatino Linotype" w:cs="Arial"/>
        </w:rPr>
        <w:tab/>
      </w:r>
      <w:proofErr w:type="spellStart"/>
      <w:r w:rsidRPr="00A45A1D">
        <w:rPr>
          <w:rFonts w:ascii="Palatino Linotype" w:eastAsia="Arial" w:hAnsi="Palatino Linotype" w:cs="Arial"/>
        </w:rPr>
        <w:t>fi</w:t>
      </w:r>
      <w:proofErr w:type="spellEnd"/>
    </w:p>
    <w:tbl>
      <w:tblPr>
        <w:tblStyle w:val="TableGrid"/>
        <w:tblW w:w="392.75pt" w:type="dxa"/>
        <w:tblInd w:w="4pt" w:type="dxa"/>
        <w:tblLook w:firstRow="1" w:lastRow="0" w:firstColumn="1" w:lastColumn="0" w:noHBand="0" w:noVBand="1"/>
      </w:tblPr>
      <w:tblGrid>
        <w:gridCol w:w="2718"/>
        <w:gridCol w:w="2031"/>
        <w:gridCol w:w="1176"/>
        <w:gridCol w:w="947"/>
        <w:gridCol w:w="983"/>
      </w:tblGrid>
      <w:tr w:rsidR="00A45A1D" w:rsidRPr="00A45A1D" w14:paraId="1EB6E9A1" w14:textId="77777777" w:rsidTr="007119DC">
        <w:trPr>
          <w:trHeight w:val="247"/>
        </w:trPr>
        <w:tc>
          <w:tcPr>
            <w:tcW w:w="154.40pt" w:type="dxa"/>
            <w:tcBorders>
              <w:top w:val="nil"/>
              <w:start w:val="nil"/>
              <w:bottom w:val="nil"/>
              <w:end w:val="nil"/>
            </w:tcBorders>
          </w:tcPr>
          <w:p w14:paraId="4C3C273C" w14:textId="77777777" w:rsidR="00A45A1D" w:rsidRPr="00A45A1D" w:rsidRDefault="00A45A1D" w:rsidP="00CC0AD9">
            <w:pPr>
              <w:spacing w:after="6pt" w:line="18pt" w:lineRule="auto"/>
              <w:ind w:firstLine="35.45pt"/>
              <w:jc w:val="both"/>
              <w:rPr>
                <w:rFonts w:ascii="Palatino Linotype" w:hAnsi="Palatino Linotype"/>
              </w:rPr>
            </w:pPr>
            <w:r w:rsidRPr="00A45A1D">
              <w:rPr>
                <w:rFonts w:ascii="Palatino Linotype" w:eastAsia="Arial" w:hAnsi="Palatino Linotype" w:cs="Arial"/>
              </w:rPr>
              <w:t>Entrevistas</w:t>
            </w:r>
          </w:p>
        </w:tc>
        <w:tc>
          <w:tcPr>
            <w:tcW w:w="116.35pt" w:type="dxa"/>
            <w:tcBorders>
              <w:top w:val="nil"/>
              <w:start w:val="nil"/>
              <w:bottom w:val="nil"/>
              <w:end w:val="nil"/>
            </w:tcBorders>
          </w:tcPr>
          <w:p w14:paraId="3AB9F66C" w14:textId="77777777" w:rsidR="00A45A1D" w:rsidRPr="00A45A1D" w:rsidRDefault="00A45A1D" w:rsidP="00CC0AD9">
            <w:pPr>
              <w:spacing w:after="6pt" w:line="18pt" w:lineRule="auto"/>
              <w:ind w:start="23.50pt" w:firstLine="35.45pt"/>
              <w:jc w:val="both"/>
              <w:rPr>
                <w:rFonts w:ascii="Palatino Linotype" w:hAnsi="Palatino Linotype"/>
              </w:rPr>
            </w:pPr>
            <w:r w:rsidRPr="00A45A1D">
              <w:rPr>
                <w:rFonts w:ascii="Palatino Linotype" w:eastAsia="Arial" w:hAnsi="Palatino Linotype" w:cs="Arial"/>
              </w:rPr>
              <w:t>1</w:t>
            </w:r>
          </w:p>
        </w:tc>
        <w:tc>
          <w:tcPr>
            <w:tcW w:w="61.55pt" w:type="dxa"/>
            <w:tcBorders>
              <w:top w:val="nil"/>
              <w:start w:val="nil"/>
              <w:bottom w:val="nil"/>
              <w:end w:val="nil"/>
            </w:tcBorders>
          </w:tcPr>
          <w:p w14:paraId="0B2F6DF8" w14:textId="77777777" w:rsidR="00A45A1D" w:rsidRPr="00A45A1D" w:rsidRDefault="00A45A1D" w:rsidP="00CC0AD9">
            <w:pPr>
              <w:spacing w:after="6pt" w:line="18pt" w:lineRule="auto"/>
              <w:ind w:start="10.95pt" w:firstLine="35.45pt"/>
              <w:jc w:val="both"/>
              <w:rPr>
                <w:rFonts w:ascii="Palatino Linotype" w:hAnsi="Palatino Linotype"/>
              </w:rPr>
            </w:pPr>
            <w:r w:rsidRPr="00A45A1D">
              <w:rPr>
                <w:rFonts w:ascii="Palatino Linotype" w:eastAsia="Arial" w:hAnsi="Palatino Linotype" w:cs="Arial"/>
              </w:rPr>
              <w:t>6</w:t>
            </w:r>
          </w:p>
        </w:tc>
        <w:tc>
          <w:tcPr>
            <w:tcW w:w="47.65pt" w:type="dxa"/>
            <w:tcBorders>
              <w:top w:val="nil"/>
              <w:start w:val="nil"/>
              <w:bottom w:val="nil"/>
              <w:end w:val="nil"/>
            </w:tcBorders>
          </w:tcPr>
          <w:p w14:paraId="359A89AD" w14:textId="77777777" w:rsidR="00A45A1D" w:rsidRPr="00A45A1D" w:rsidRDefault="00A45A1D" w:rsidP="00CC0AD9">
            <w:pPr>
              <w:spacing w:after="6pt" w:line="18pt" w:lineRule="auto"/>
              <w:ind w:start="5.70pt" w:firstLine="35.45pt"/>
              <w:jc w:val="both"/>
              <w:rPr>
                <w:rFonts w:ascii="Palatino Linotype" w:hAnsi="Palatino Linotype"/>
              </w:rPr>
            </w:pPr>
            <w:r w:rsidRPr="00A45A1D">
              <w:rPr>
                <w:rFonts w:ascii="Palatino Linotype" w:eastAsia="Arial" w:hAnsi="Palatino Linotype" w:cs="Arial"/>
              </w:rPr>
              <w:t>0</w:t>
            </w:r>
          </w:p>
        </w:tc>
        <w:tc>
          <w:tcPr>
            <w:tcW w:w="12.75pt" w:type="dxa"/>
            <w:tcBorders>
              <w:top w:val="nil"/>
              <w:start w:val="nil"/>
              <w:bottom w:val="nil"/>
              <w:end w:val="nil"/>
            </w:tcBorders>
          </w:tcPr>
          <w:p w14:paraId="04A08FBD" w14:textId="77777777" w:rsidR="00A45A1D" w:rsidRPr="00A45A1D" w:rsidRDefault="00A45A1D" w:rsidP="00CC0AD9">
            <w:pPr>
              <w:spacing w:after="6pt" w:line="18pt" w:lineRule="auto"/>
              <w:ind w:start="8.20pt" w:firstLine="35.45pt"/>
              <w:jc w:val="both"/>
              <w:rPr>
                <w:rFonts w:ascii="Palatino Linotype" w:hAnsi="Palatino Linotype"/>
              </w:rPr>
            </w:pPr>
            <w:r w:rsidRPr="00A45A1D">
              <w:rPr>
                <w:rFonts w:ascii="Palatino Linotype" w:eastAsia="Arial" w:hAnsi="Palatino Linotype" w:cs="Arial"/>
              </w:rPr>
              <w:t>1</w:t>
            </w:r>
          </w:p>
        </w:tc>
      </w:tr>
      <w:tr w:rsidR="00A45A1D" w:rsidRPr="00A45A1D" w14:paraId="11CBD696" w14:textId="77777777" w:rsidTr="007119DC">
        <w:trPr>
          <w:trHeight w:val="306"/>
        </w:trPr>
        <w:tc>
          <w:tcPr>
            <w:tcW w:w="154.40pt" w:type="dxa"/>
            <w:tcBorders>
              <w:top w:val="nil"/>
              <w:start w:val="nil"/>
              <w:bottom w:val="nil"/>
              <w:end w:val="nil"/>
            </w:tcBorders>
          </w:tcPr>
          <w:p w14:paraId="6A2D8028" w14:textId="77777777" w:rsidR="00A45A1D" w:rsidRPr="00A45A1D" w:rsidRDefault="00A45A1D" w:rsidP="00CC0AD9">
            <w:pPr>
              <w:spacing w:after="6pt" w:line="18pt" w:lineRule="auto"/>
              <w:ind w:firstLine="35.45pt"/>
              <w:jc w:val="both"/>
              <w:rPr>
                <w:rFonts w:ascii="Palatino Linotype" w:hAnsi="Palatino Linotype"/>
              </w:rPr>
            </w:pPr>
            <w:r w:rsidRPr="00A45A1D">
              <w:rPr>
                <w:rFonts w:ascii="Palatino Linotype" w:eastAsia="Arial" w:hAnsi="Palatino Linotype" w:cs="Arial"/>
              </w:rPr>
              <w:t>Encuestas</w:t>
            </w:r>
          </w:p>
        </w:tc>
        <w:tc>
          <w:tcPr>
            <w:tcW w:w="116.35pt" w:type="dxa"/>
            <w:tcBorders>
              <w:top w:val="nil"/>
              <w:start w:val="nil"/>
              <w:bottom w:val="nil"/>
              <w:end w:val="nil"/>
            </w:tcBorders>
          </w:tcPr>
          <w:p w14:paraId="6E9A60FC" w14:textId="77777777" w:rsidR="00A45A1D" w:rsidRPr="00A45A1D" w:rsidRDefault="00A45A1D" w:rsidP="00CC0AD9">
            <w:pPr>
              <w:spacing w:after="6pt" w:line="18pt" w:lineRule="auto"/>
              <w:ind w:start="23.50pt" w:firstLine="35.45pt"/>
              <w:jc w:val="both"/>
              <w:rPr>
                <w:rFonts w:ascii="Palatino Linotype" w:hAnsi="Palatino Linotype"/>
              </w:rPr>
            </w:pPr>
            <w:r w:rsidRPr="00A45A1D">
              <w:rPr>
                <w:rFonts w:ascii="Palatino Linotype" w:eastAsia="Arial" w:hAnsi="Palatino Linotype" w:cs="Arial"/>
              </w:rPr>
              <w:t>2</w:t>
            </w:r>
          </w:p>
        </w:tc>
        <w:tc>
          <w:tcPr>
            <w:tcW w:w="61.55pt" w:type="dxa"/>
            <w:tcBorders>
              <w:top w:val="nil"/>
              <w:start w:val="nil"/>
              <w:bottom w:val="nil"/>
              <w:end w:val="nil"/>
            </w:tcBorders>
          </w:tcPr>
          <w:p w14:paraId="33879750" w14:textId="77777777" w:rsidR="00A45A1D" w:rsidRPr="00A45A1D" w:rsidRDefault="00A45A1D" w:rsidP="00CC0AD9">
            <w:pPr>
              <w:spacing w:after="6pt" w:line="18pt" w:lineRule="auto"/>
              <w:ind w:start="10.95pt" w:firstLine="35.45pt"/>
              <w:jc w:val="both"/>
              <w:rPr>
                <w:rFonts w:ascii="Palatino Linotype" w:hAnsi="Palatino Linotype"/>
              </w:rPr>
            </w:pPr>
            <w:r w:rsidRPr="00A45A1D">
              <w:rPr>
                <w:rFonts w:ascii="Palatino Linotype" w:eastAsia="Arial" w:hAnsi="Palatino Linotype" w:cs="Arial"/>
              </w:rPr>
              <w:t>5</w:t>
            </w:r>
          </w:p>
        </w:tc>
        <w:tc>
          <w:tcPr>
            <w:tcW w:w="47.65pt" w:type="dxa"/>
            <w:tcBorders>
              <w:top w:val="nil"/>
              <w:start w:val="nil"/>
              <w:bottom w:val="nil"/>
              <w:end w:val="nil"/>
            </w:tcBorders>
          </w:tcPr>
          <w:p w14:paraId="73C4A3F6" w14:textId="77777777" w:rsidR="00A45A1D" w:rsidRPr="00A45A1D" w:rsidRDefault="00A45A1D" w:rsidP="00CC0AD9">
            <w:pPr>
              <w:spacing w:after="6pt" w:line="18pt" w:lineRule="auto"/>
              <w:ind w:start="5.70pt" w:firstLine="35.45pt"/>
              <w:jc w:val="both"/>
              <w:rPr>
                <w:rFonts w:ascii="Palatino Linotype" w:hAnsi="Palatino Linotype"/>
              </w:rPr>
            </w:pPr>
            <w:r w:rsidRPr="00A45A1D">
              <w:rPr>
                <w:rFonts w:ascii="Palatino Linotype" w:eastAsia="Arial" w:hAnsi="Palatino Linotype" w:cs="Arial"/>
              </w:rPr>
              <w:t>1</w:t>
            </w:r>
          </w:p>
        </w:tc>
        <w:tc>
          <w:tcPr>
            <w:tcW w:w="12.75pt" w:type="dxa"/>
            <w:tcBorders>
              <w:top w:val="nil"/>
              <w:start w:val="nil"/>
              <w:bottom w:val="nil"/>
              <w:end w:val="nil"/>
            </w:tcBorders>
          </w:tcPr>
          <w:p w14:paraId="59D314A5" w14:textId="77777777" w:rsidR="00A45A1D" w:rsidRPr="00A45A1D" w:rsidRDefault="00A45A1D" w:rsidP="00CC0AD9">
            <w:pPr>
              <w:spacing w:after="6pt" w:line="18pt" w:lineRule="auto"/>
              <w:ind w:start="8.20pt" w:firstLine="35.45pt"/>
              <w:jc w:val="both"/>
              <w:rPr>
                <w:rFonts w:ascii="Palatino Linotype" w:hAnsi="Palatino Linotype"/>
              </w:rPr>
            </w:pPr>
            <w:r w:rsidRPr="00A45A1D">
              <w:rPr>
                <w:rFonts w:ascii="Palatino Linotype" w:eastAsia="Arial" w:hAnsi="Palatino Linotype" w:cs="Arial"/>
              </w:rPr>
              <w:t>0</w:t>
            </w:r>
          </w:p>
        </w:tc>
      </w:tr>
      <w:tr w:rsidR="00A45A1D" w:rsidRPr="00A45A1D" w14:paraId="51AC782D" w14:textId="77777777" w:rsidTr="007119DC">
        <w:trPr>
          <w:trHeight w:val="247"/>
        </w:trPr>
        <w:tc>
          <w:tcPr>
            <w:tcW w:w="154.40pt" w:type="dxa"/>
            <w:tcBorders>
              <w:top w:val="nil"/>
              <w:start w:val="nil"/>
              <w:bottom w:val="nil"/>
              <w:end w:val="nil"/>
            </w:tcBorders>
          </w:tcPr>
          <w:p w14:paraId="53F3E765" w14:textId="77777777" w:rsidR="00A45A1D" w:rsidRPr="00A45A1D" w:rsidRDefault="00A45A1D" w:rsidP="00CC0AD9">
            <w:pPr>
              <w:spacing w:after="6pt" w:line="18pt" w:lineRule="auto"/>
              <w:ind w:firstLine="35.45pt"/>
              <w:jc w:val="both"/>
              <w:rPr>
                <w:rFonts w:ascii="Palatino Linotype" w:hAnsi="Palatino Linotype"/>
              </w:rPr>
            </w:pPr>
            <w:r w:rsidRPr="00A45A1D">
              <w:rPr>
                <w:rFonts w:ascii="Palatino Linotype" w:eastAsia="Arial" w:hAnsi="Palatino Linotype" w:cs="Arial"/>
              </w:rPr>
              <w:t xml:space="preserve">Focus </w:t>
            </w:r>
            <w:proofErr w:type="spellStart"/>
            <w:r w:rsidRPr="00A45A1D">
              <w:rPr>
                <w:rFonts w:ascii="Palatino Linotype" w:eastAsia="Arial" w:hAnsi="Palatino Linotype" w:cs="Arial"/>
              </w:rPr>
              <w:t>Group</w:t>
            </w:r>
            <w:proofErr w:type="spellEnd"/>
          </w:p>
        </w:tc>
        <w:tc>
          <w:tcPr>
            <w:tcW w:w="116.35pt" w:type="dxa"/>
            <w:tcBorders>
              <w:top w:val="nil"/>
              <w:start w:val="nil"/>
              <w:bottom w:val="nil"/>
              <w:end w:val="nil"/>
            </w:tcBorders>
          </w:tcPr>
          <w:p w14:paraId="4F0102A7" w14:textId="77777777" w:rsidR="00A45A1D" w:rsidRPr="00A45A1D" w:rsidRDefault="00A45A1D" w:rsidP="00CC0AD9">
            <w:pPr>
              <w:spacing w:after="6pt" w:line="18pt" w:lineRule="auto"/>
              <w:ind w:start="23.50pt" w:firstLine="35.45pt"/>
              <w:jc w:val="both"/>
              <w:rPr>
                <w:rFonts w:ascii="Palatino Linotype" w:hAnsi="Palatino Linotype"/>
              </w:rPr>
            </w:pPr>
            <w:r w:rsidRPr="00A45A1D">
              <w:rPr>
                <w:rFonts w:ascii="Palatino Linotype" w:eastAsia="Arial" w:hAnsi="Palatino Linotype" w:cs="Arial"/>
              </w:rPr>
              <w:t>0</w:t>
            </w:r>
          </w:p>
        </w:tc>
        <w:tc>
          <w:tcPr>
            <w:tcW w:w="61.55pt" w:type="dxa"/>
            <w:tcBorders>
              <w:top w:val="nil"/>
              <w:start w:val="nil"/>
              <w:bottom w:val="nil"/>
              <w:end w:val="nil"/>
            </w:tcBorders>
          </w:tcPr>
          <w:p w14:paraId="74CFAF42" w14:textId="77777777" w:rsidR="00A45A1D" w:rsidRPr="00A45A1D" w:rsidRDefault="00A45A1D" w:rsidP="00CC0AD9">
            <w:pPr>
              <w:spacing w:after="6pt" w:line="18pt" w:lineRule="auto"/>
              <w:ind w:start="10.95pt" w:firstLine="35.45pt"/>
              <w:jc w:val="both"/>
              <w:rPr>
                <w:rFonts w:ascii="Palatino Linotype" w:hAnsi="Palatino Linotype"/>
              </w:rPr>
            </w:pPr>
            <w:r w:rsidRPr="00A45A1D">
              <w:rPr>
                <w:rFonts w:ascii="Palatino Linotype" w:eastAsia="Arial" w:hAnsi="Palatino Linotype" w:cs="Arial"/>
              </w:rPr>
              <w:t>0</w:t>
            </w:r>
          </w:p>
        </w:tc>
        <w:tc>
          <w:tcPr>
            <w:tcW w:w="47.65pt" w:type="dxa"/>
            <w:tcBorders>
              <w:top w:val="nil"/>
              <w:start w:val="nil"/>
              <w:bottom w:val="nil"/>
              <w:end w:val="nil"/>
            </w:tcBorders>
          </w:tcPr>
          <w:p w14:paraId="5E837B13" w14:textId="77777777" w:rsidR="00A45A1D" w:rsidRPr="00A45A1D" w:rsidRDefault="00A45A1D" w:rsidP="00CC0AD9">
            <w:pPr>
              <w:spacing w:after="6pt" w:line="18pt" w:lineRule="auto"/>
              <w:ind w:start="5.70pt" w:firstLine="35.45pt"/>
              <w:jc w:val="both"/>
              <w:rPr>
                <w:rFonts w:ascii="Palatino Linotype" w:hAnsi="Palatino Linotype"/>
              </w:rPr>
            </w:pPr>
            <w:r w:rsidRPr="00A45A1D">
              <w:rPr>
                <w:rFonts w:ascii="Palatino Linotype" w:eastAsia="Arial" w:hAnsi="Palatino Linotype" w:cs="Arial"/>
              </w:rPr>
              <w:t>1</w:t>
            </w:r>
          </w:p>
        </w:tc>
        <w:tc>
          <w:tcPr>
            <w:tcW w:w="12.75pt" w:type="dxa"/>
            <w:tcBorders>
              <w:top w:val="nil"/>
              <w:start w:val="nil"/>
              <w:bottom w:val="nil"/>
              <w:end w:val="nil"/>
            </w:tcBorders>
          </w:tcPr>
          <w:p w14:paraId="75156ABB" w14:textId="77777777" w:rsidR="00A45A1D" w:rsidRPr="00A45A1D" w:rsidRDefault="00A45A1D" w:rsidP="00CC0AD9">
            <w:pPr>
              <w:spacing w:after="6pt" w:line="18pt" w:lineRule="auto"/>
              <w:ind w:start="8.20pt" w:firstLine="35.45pt"/>
              <w:jc w:val="both"/>
              <w:rPr>
                <w:rFonts w:ascii="Palatino Linotype" w:hAnsi="Palatino Linotype"/>
              </w:rPr>
            </w:pPr>
            <w:r w:rsidRPr="00A45A1D">
              <w:rPr>
                <w:rFonts w:ascii="Palatino Linotype" w:eastAsia="Arial" w:hAnsi="Palatino Linotype" w:cs="Arial"/>
              </w:rPr>
              <w:t>1</w:t>
            </w:r>
          </w:p>
        </w:tc>
      </w:tr>
    </w:tbl>
    <w:p w14:paraId="608B3415" w14:textId="77777777" w:rsidR="00A45A1D" w:rsidRPr="00A45A1D" w:rsidRDefault="00A45A1D" w:rsidP="00CC0AD9">
      <w:pPr>
        <w:tabs>
          <w:tab w:val="center" w:pos="184.45pt"/>
          <w:tab w:val="center" w:pos="288.30pt"/>
          <w:tab w:val="center" w:pos="344.60pt"/>
          <w:tab w:val="center" w:pos="394.75pt"/>
        </w:tabs>
        <w:spacing w:after="6pt" w:line="18pt" w:lineRule="auto"/>
        <w:ind w:firstLine="35.45pt"/>
        <w:jc w:val="both"/>
        <w:rPr>
          <w:rFonts w:ascii="Palatino Linotype" w:hAnsi="Palatino Linotype"/>
        </w:rPr>
      </w:pPr>
      <w:r w:rsidRPr="00A45A1D">
        <w:rPr>
          <w:rFonts w:ascii="Palatino Linotype" w:eastAsia="Arial" w:hAnsi="Palatino Linotype" w:cs="Arial"/>
        </w:rPr>
        <w:t>Observación</w:t>
      </w:r>
      <w:r w:rsidRPr="00A45A1D">
        <w:rPr>
          <w:rFonts w:ascii="Palatino Linotype" w:eastAsia="Arial" w:hAnsi="Palatino Linotype" w:cs="Arial"/>
        </w:rPr>
        <w:tab/>
        <w:t>3</w:t>
      </w:r>
      <w:r w:rsidRPr="00A45A1D">
        <w:rPr>
          <w:rFonts w:ascii="Palatino Linotype" w:eastAsia="Arial" w:hAnsi="Palatino Linotype" w:cs="Arial"/>
        </w:rPr>
        <w:tab/>
        <w:t>12</w:t>
      </w:r>
      <w:r w:rsidRPr="00A45A1D">
        <w:rPr>
          <w:rFonts w:ascii="Palatino Linotype" w:eastAsia="Arial" w:hAnsi="Palatino Linotype" w:cs="Arial"/>
        </w:rPr>
        <w:tab/>
        <w:t>3</w:t>
      </w:r>
      <w:r w:rsidRPr="00A45A1D">
        <w:rPr>
          <w:rFonts w:ascii="Palatino Linotype" w:eastAsia="Arial" w:hAnsi="Palatino Linotype" w:cs="Arial"/>
        </w:rPr>
        <w:tab/>
        <w:t>0</w:t>
      </w:r>
    </w:p>
    <w:p w14:paraId="5759EC62" w14:textId="77777777" w:rsidR="00A45A1D" w:rsidRPr="00A45A1D" w:rsidRDefault="00A45A1D" w:rsidP="00CC0AD9">
      <w:pPr>
        <w:tabs>
          <w:tab w:val="center" w:pos="184.45pt"/>
          <w:tab w:val="center" w:pos="288.30pt"/>
          <w:tab w:val="center" w:pos="344.60pt"/>
          <w:tab w:val="center" w:pos="394.75pt"/>
        </w:tabs>
        <w:spacing w:after="6pt" w:line="18pt" w:lineRule="auto"/>
        <w:ind w:firstLine="35.45pt"/>
        <w:jc w:val="both"/>
        <w:rPr>
          <w:rFonts w:ascii="Palatino Linotype" w:hAnsi="Palatino Linotype"/>
        </w:rPr>
      </w:pPr>
      <w:r w:rsidRPr="00A45A1D">
        <w:rPr>
          <w:rFonts w:ascii="Palatino Linotype" w:eastAsia="Arial" w:hAnsi="Palatino Linotype" w:cs="Arial"/>
        </w:rPr>
        <w:t>Otros</w:t>
      </w:r>
      <w:r w:rsidRPr="00A45A1D">
        <w:rPr>
          <w:rFonts w:ascii="Palatino Linotype" w:eastAsia="Arial" w:hAnsi="Palatino Linotype" w:cs="Arial"/>
        </w:rPr>
        <w:tab/>
        <w:t>1</w:t>
      </w:r>
      <w:r w:rsidRPr="00A45A1D">
        <w:rPr>
          <w:rFonts w:ascii="Palatino Linotype" w:eastAsia="Arial" w:hAnsi="Palatino Linotype" w:cs="Arial"/>
        </w:rPr>
        <w:tab/>
        <w:t>3</w:t>
      </w:r>
      <w:r w:rsidRPr="00A45A1D">
        <w:rPr>
          <w:rFonts w:ascii="Palatino Linotype" w:eastAsia="Arial" w:hAnsi="Palatino Linotype" w:cs="Arial"/>
        </w:rPr>
        <w:tab/>
        <w:t>0</w:t>
      </w:r>
      <w:r w:rsidRPr="00A45A1D">
        <w:rPr>
          <w:rFonts w:ascii="Palatino Linotype" w:eastAsia="Arial" w:hAnsi="Palatino Linotype" w:cs="Arial"/>
        </w:rPr>
        <w:tab/>
        <w:t>0</w:t>
      </w:r>
    </w:p>
    <w:p w14:paraId="2FCE54E1" w14:textId="77777777" w:rsidR="00A45A1D" w:rsidRPr="00A45A1D" w:rsidRDefault="00A45A1D" w:rsidP="00CC0AD9">
      <w:pPr>
        <w:tabs>
          <w:tab w:val="center" w:pos="184.45pt"/>
          <w:tab w:val="center" w:pos="288.25pt"/>
          <w:tab w:val="center" w:pos="344.55pt"/>
          <w:tab w:val="center" w:pos="394.75pt"/>
        </w:tabs>
        <w:spacing w:after="6pt" w:line="18pt" w:lineRule="auto"/>
        <w:ind w:firstLine="35.45pt"/>
        <w:jc w:val="both"/>
        <w:rPr>
          <w:rFonts w:ascii="Palatino Linotype" w:hAnsi="Palatino Linotype"/>
        </w:rPr>
      </w:pPr>
      <w:r w:rsidRPr="00A45A1D">
        <w:rPr>
          <w:rFonts w:ascii="Palatino Linotype" w:eastAsia="Arial" w:hAnsi="Palatino Linotype" w:cs="Arial"/>
        </w:rPr>
        <w:t>Total</w:t>
      </w:r>
      <w:r w:rsidRPr="00A45A1D">
        <w:rPr>
          <w:rFonts w:ascii="Palatino Linotype" w:eastAsia="Arial" w:hAnsi="Palatino Linotype" w:cs="Arial"/>
        </w:rPr>
        <w:tab/>
        <w:t>7</w:t>
      </w:r>
      <w:r w:rsidRPr="00A45A1D">
        <w:rPr>
          <w:rFonts w:ascii="Palatino Linotype" w:eastAsia="Arial" w:hAnsi="Palatino Linotype" w:cs="Arial"/>
        </w:rPr>
        <w:tab/>
        <w:t>26</w:t>
      </w:r>
      <w:r w:rsidRPr="00A45A1D">
        <w:rPr>
          <w:rFonts w:ascii="Palatino Linotype" w:eastAsia="Arial" w:hAnsi="Palatino Linotype" w:cs="Arial"/>
        </w:rPr>
        <w:tab/>
        <w:t>5</w:t>
      </w:r>
      <w:r w:rsidRPr="00A45A1D">
        <w:rPr>
          <w:rFonts w:ascii="Palatino Linotype" w:eastAsia="Arial" w:hAnsi="Palatino Linotype" w:cs="Arial"/>
        </w:rPr>
        <w:tab/>
        <w:t>2</w:t>
      </w:r>
    </w:p>
    <w:p w14:paraId="199AF716" w14:textId="77777777" w:rsidR="00A45A1D" w:rsidRPr="00A45A1D" w:rsidRDefault="00A45A1D" w:rsidP="00CC0AD9">
      <w:pPr>
        <w:spacing w:after="6pt" w:line="18pt" w:lineRule="auto"/>
        <w:ind w:start="0.30pt" w:firstLine="35.45pt"/>
        <w:jc w:val="both"/>
        <w:rPr>
          <w:rFonts w:ascii="Palatino Linotype" w:hAnsi="Palatino Linotype"/>
        </w:rPr>
      </w:pPr>
      <w:r w:rsidRPr="00A45A1D">
        <w:rPr>
          <w:rFonts w:ascii="Palatino Linotype" w:eastAsia="Calibri" w:hAnsi="Palatino Linotype" w:cs="Calibri"/>
          <w:noProof/>
        </w:rPr>
        <w:drawing>
          <wp:inline distT="0" distB="0" distL="0" distR="0" wp14:anchorId="351A61C5" wp14:editId="50258B65">
            <wp:extent cx="5379199" cy="6350"/>
            <wp:effectExtent l="0" t="0" r="0" b="0"/>
            <wp:docPr id="29824" name="Group 29824"/>
            <wp:cNvGraphicFramePr/>
            <a:graphic xmlns:a="http://purl.oclc.org/ooxml/drawingml/main">
              <a:graphicData uri="http://schemas.microsoft.com/office/word/2010/wordprocessingGroup">
                <wp:wgp>
                  <wp:cNvGrpSpPr/>
                  <wp:grpSpPr>
                    <a:xfrm>
                      <a:off x="0" y="0"/>
                      <a:ext cx="5379199" cy="6350"/>
                      <a:chOff x="0" y="0"/>
                      <a:chExt cx="5379199" cy="6350"/>
                    </a:xfrm>
                  </wp:grpSpPr>
                  <wp:wsp>
                    <wp:cNvPr id="1749" name="Shape 1749"/>
                    <wp:cNvSpPr/>
                    <wp:spPr>
                      <a:xfrm>
                        <a:off x="0" y="0"/>
                        <a:ext cx="1467599" cy="0"/>
                      </a:xfrm>
                      <a:custGeom>
                        <a:avLst/>
                        <a:gdLst/>
                        <a:ahLst/>
                        <a:cxnLst/>
                        <a:rect l="0" t="0" r="0" b="0"/>
                        <a:pathLst>
                          <a:path w="1467599">
                            <a:moveTo>
                              <a:pt x="0" y="0"/>
                            </a:moveTo>
                            <a:lnTo>
                              <a:pt x="1467599" y="0"/>
                            </a:lnTo>
                          </a:path>
                        </a:pathLst>
                      </a:custGeom>
                      <a:ln w="6350" cap="flat">
                        <a:miter lim="127%"/>
                      </a:ln>
                    </wp:spPr>
                    <wp:style>
                      <a:lnRef idx="1">
                        <a:srgbClr val="000000"/>
                      </a:lnRef>
                      <a:fillRef idx="0">
                        <a:srgbClr val="000000">
                          <a:alpha val="0%"/>
                        </a:srgbClr>
                      </a:fillRef>
                      <a:effectRef idx="0">
                        <a:scrgbClr r="0%" g="0%" b="0%"/>
                      </a:effectRef>
                      <a:fontRef idx="none"/>
                    </wp:style>
                    <wp:bodyPr/>
                  </wp:wsp>
                  <wp:wsp>
                    <wp:cNvPr id="1750" name="Shape 1750"/>
                    <wp:cNvSpPr/>
                    <wp:spPr>
                      <a:xfrm>
                        <a:off x="1467599" y="0"/>
                        <a:ext cx="1743075" cy="0"/>
                      </a:xfrm>
                      <a:custGeom>
                        <a:avLst/>
                        <a:gdLst/>
                        <a:ahLst/>
                        <a:cxnLst/>
                        <a:rect l="0" t="0" r="0" b="0"/>
                        <a:pathLst>
                          <a:path w="1743075">
                            <a:moveTo>
                              <a:pt x="0" y="0"/>
                            </a:moveTo>
                            <a:lnTo>
                              <a:pt x="1743075" y="0"/>
                            </a:lnTo>
                          </a:path>
                        </a:pathLst>
                      </a:custGeom>
                      <a:ln w="6350" cap="flat">
                        <a:miter lim="127%"/>
                      </a:ln>
                    </wp:spPr>
                    <wp:style>
                      <a:lnRef idx="1">
                        <a:srgbClr val="000000"/>
                      </a:lnRef>
                      <a:fillRef idx="0">
                        <a:srgbClr val="000000">
                          <a:alpha val="0%"/>
                        </a:srgbClr>
                      </a:fillRef>
                      <a:effectRef idx="0">
                        <a:scrgbClr r="0%" g="0%" b="0%"/>
                      </a:effectRef>
                      <a:fontRef idx="none"/>
                    </wp:style>
                    <wp:bodyPr/>
                  </wp:wsp>
                  <wp:wsp>
                    <wp:cNvPr id="1751" name="Shape 1751"/>
                    <wp:cNvSpPr/>
                    <wp:spPr>
                      <a:xfrm>
                        <a:off x="3210675" y="0"/>
                        <a:ext cx="894080" cy="0"/>
                      </a:xfrm>
                      <a:custGeom>
                        <a:avLst/>
                        <a:gdLst/>
                        <a:ahLst/>
                        <a:cxnLst/>
                        <a:rect l="0" t="0" r="0" b="0"/>
                        <a:pathLst>
                          <a:path w="894080">
                            <a:moveTo>
                              <a:pt x="0" y="0"/>
                            </a:moveTo>
                            <a:lnTo>
                              <a:pt x="894080" y="0"/>
                            </a:lnTo>
                          </a:path>
                        </a:pathLst>
                      </a:custGeom>
                      <a:ln w="6350" cap="flat">
                        <a:miter lim="127%"/>
                      </a:ln>
                    </wp:spPr>
                    <wp:style>
                      <a:lnRef idx="1">
                        <a:srgbClr val="000000"/>
                      </a:lnRef>
                      <a:fillRef idx="0">
                        <a:srgbClr val="000000">
                          <a:alpha val="0%"/>
                        </a:srgbClr>
                      </a:fillRef>
                      <a:effectRef idx="0">
                        <a:scrgbClr r="0%" g="0%" b="0%"/>
                      </a:effectRef>
                      <a:fontRef idx="none"/>
                    </wp:style>
                    <wp:bodyPr/>
                  </wp:wsp>
                  <wp:wsp>
                    <wp:cNvPr id="1752" name="Shape 1752"/>
                    <wp:cNvSpPr/>
                    <wp:spPr>
                      <a:xfrm>
                        <a:off x="4104755" y="0"/>
                        <a:ext cx="535940" cy="0"/>
                      </a:xfrm>
                      <a:custGeom>
                        <a:avLst/>
                        <a:gdLst/>
                        <a:ahLst/>
                        <a:cxnLst/>
                        <a:rect l="0" t="0" r="0" b="0"/>
                        <a:pathLst>
                          <a:path w="535940">
                            <a:moveTo>
                              <a:pt x="0" y="0"/>
                            </a:moveTo>
                            <a:lnTo>
                              <a:pt x="535940" y="0"/>
                            </a:lnTo>
                          </a:path>
                        </a:pathLst>
                      </a:custGeom>
                      <a:ln w="6350" cap="flat">
                        <a:miter lim="127%"/>
                      </a:ln>
                    </wp:spPr>
                    <wp:style>
                      <a:lnRef idx="1">
                        <a:srgbClr val="000000"/>
                      </a:lnRef>
                      <a:fillRef idx="0">
                        <a:srgbClr val="000000">
                          <a:alpha val="0%"/>
                        </a:srgbClr>
                      </a:fillRef>
                      <a:effectRef idx="0">
                        <a:scrgbClr r="0%" g="0%" b="0%"/>
                      </a:effectRef>
                      <a:fontRef idx="none"/>
                    </wp:style>
                    <wp:bodyPr/>
                  </wp:wsp>
                  <wp:wsp>
                    <wp:cNvPr id="1753" name="Shape 1753"/>
                    <wp:cNvSpPr/>
                    <wp:spPr>
                      <a:xfrm>
                        <a:off x="4640695" y="0"/>
                        <a:ext cx="738505" cy="0"/>
                      </a:xfrm>
                      <a:custGeom>
                        <a:avLst/>
                        <a:gdLst/>
                        <a:ahLst/>
                        <a:cxnLst/>
                        <a:rect l="0" t="0" r="0" b="0"/>
                        <a:pathLst>
                          <a:path w="738505">
                            <a:moveTo>
                              <a:pt x="0" y="0"/>
                            </a:moveTo>
                            <a:lnTo>
                              <a:pt x="738505" y="0"/>
                            </a:lnTo>
                          </a:path>
                        </a:pathLst>
                      </a:custGeom>
                      <a:ln w="6350" cap="flat">
                        <a:miter lim="127%"/>
                      </a:ln>
                    </wp:spPr>
                    <wp:style>
                      <a:lnRef idx="1">
                        <a:srgbClr val="000000"/>
                      </a:lnRef>
                      <a:fillRef idx="0">
                        <a:srgbClr val="000000">
                          <a:alpha val="0%"/>
                        </a:srgbClr>
                      </a:fillRef>
                      <a:effectRef idx="0">
                        <a:scrgbClr r="0%" g="0%" b="0%"/>
                      </a:effectRef>
                      <a:fontRef idx="none"/>
                    </wp:style>
                    <wp:bodyPr/>
                  </wp:wsp>
                </wp:wgp>
              </a:graphicData>
            </a:graphic>
          </wp:inline>
        </w:drawing>
      </w:r>
    </w:p>
    <w:p w14:paraId="6905B512" w14:textId="77777777" w:rsidR="00A45A1D" w:rsidRPr="00A45A1D" w:rsidRDefault="00A45A1D" w:rsidP="00CC0AD9">
      <w:pPr>
        <w:spacing w:after="6pt" w:line="18pt" w:lineRule="auto"/>
        <w:ind w:start="0.05pt" w:firstLine="35.45pt"/>
        <w:jc w:val="both"/>
        <w:rPr>
          <w:rFonts w:ascii="Palatino Linotype" w:hAnsi="Palatino Linotype"/>
        </w:rPr>
      </w:pPr>
      <w:r w:rsidRPr="00A45A1D">
        <w:rPr>
          <w:rFonts w:ascii="Palatino Linotype" w:hAnsi="Palatino Linotype"/>
          <w:b/>
        </w:rPr>
        <w:t>Fuente</w:t>
      </w:r>
      <w:r w:rsidRPr="00A45A1D">
        <w:rPr>
          <w:rFonts w:ascii="Palatino Linotype" w:hAnsi="Palatino Linotype"/>
        </w:rPr>
        <w:t>: elaboración propia.</w:t>
      </w:r>
    </w:p>
    <w:p w14:paraId="1B006894" w14:textId="77777777" w:rsidR="00A45A1D" w:rsidRPr="00A45A1D" w:rsidRDefault="00A45A1D" w:rsidP="00CC0AD9">
      <w:pPr>
        <w:spacing w:after="6pt" w:line="18pt" w:lineRule="auto"/>
        <w:ind w:start="0.05pt" w:end="9.25pt" w:firstLine="35.45pt"/>
        <w:jc w:val="both"/>
        <w:rPr>
          <w:rFonts w:ascii="Palatino Linotype" w:hAnsi="Palatino Linotype"/>
        </w:rPr>
      </w:pPr>
      <w:r w:rsidRPr="00A45A1D">
        <w:rPr>
          <w:rFonts w:ascii="Palatino Linotype" w:hAnsi="Palatino Linotype"/>
        </w:rPr>
        <w:t xml:space="preserve">Se investiga si los artículos se inclinan a discutir el tema del </w:t>
      </w:r>
      <w:proofErr w:type="spellStart"/>
      <w:r w:rsidRPr="00A45A1D">
        <w:rPr>
          <w:rFonts w:ascii="Palatino Linotype" w:hAnsi="Palatino Linotype"/>
          <w:i/>
        </w:rPr>
        <w:t>insight</w:t>
      </w:r>
      <w:proofErr w:type="spellEnd"/>
      <w:r w:rsidRPr="00A45A1D">
        <w:rPr>
          <w:rFonts w:ascii="Palatino Linotype" w:hAnsi="Palatino Linotype"/>
        </w:rPr>
        <w:t xml:space="preserve"> para las estrategias de </w:t>
      </w:r>
      <w:r w:rsidRPr="00A45A1D">
        <w:rPr>
          <w:rFonts w:ascii="Palatino Linotype" w:hAnsi="Palatino Linotype"/>
          <w:i/>
        </w:rPr>
        <w:t>branding</w:t>
      </w:r>
      <w:r w:rsidRPr="00A45A1D">
        <w:rPr>
          <w:rFonts w:ascii="Palatino Linotype" w:hAnsi="Palatino Linotype"/>
        </w:rPr>
        <w:t>, de marketing, publicidad, producto u temas relacionados. Los resultados se muestran en la Tabla 6, por estrategia.</w:t>
      </w:r>
    </w:p>
    <w:p w14:paraId="79B8C4F6" w14:textId="77777777" w:rsidR="00A45A1D" w:rsidRDefault="00A45A1D" w:rsidP="00CC0AD9">
      <w:pPr>
        <w:spacing w:after="6pt" w:line="18pt" w:lineRule="auto"/>
        <w:ind w:start="0.30pt" w:firstLine="35.45pt"/>
        <w:jc w:val="both"/>
        <w:rPr>
          <w:rFonts w:ascii="Palatino Linotype" w:hAnsi="Palatino Linotype"/>
        </w:rPr>
      </w:pPr>
      <w:r w:rsidRPr="00A45A1D">
        <w:rPr>
          <w:rFonts w:ascii="Palatino Linotype" w:hAnsi="Palatino Linotype"/>
        </w:rPr>
        <w:t xml:space="preserve"> </w:t>
      </w:r>
    </w:p>
    <w:p w14:paraId="4043D476" w14:textId="77777777" w:rsidR="00931FCC" w:rsidRDefault="00931FCC" w:rsidP="00CC0AD9">
      <w:pPr>
        <w:spacing w:after="6pt" w:line="18pt" w:lineRule="auto"/>
        <w:ind w:start="0.30pt" w:firstLine="35.45pt"/>
        <w:jc w:val="both"/>
        <w:rPr>
          <w:rFonts w:ascii="Palatino Linotype" w:hAnsi="Palatino Linotype"/>
        </w:rPr>
      </w:pPr>
    </w:p>
    <w:p w14:paraId="31E4510C" w14:textId="77777777" w:rsidR="00931FCC" w:rsidRDefault="00931FCC" w:rsidP="00CC0AD9">
      <w:pPr>
        <w:spacing w:after="6pt" w:line="18pt" w:lineRule="auto"/>
        <w:ind w:start="0.30pt" w:firstLine="35.45pt"/>
        <w:jc w:val="both"/>
        <w:rPr>
          <w:rFonts w:ascii="Palatino Linotype" w:hAnsi="Palatino Linotype"/>
        </w:rPr>
      </w:pPr>
    </w:p>
    <w:p w14:paraId="47159D75" w14:textId="77777777" w:rsidR="00931FCC" w:rsidRDefault="00931FCC" w:rsidP="00CC0AD9">
      <w:pPr>
        <w:spacing w:after="6pt" w:line="18pt" w:lineRule="auto"/>
        <w:ind w:start="0.30pt" w:firstLine="35.45pt"/>
        <w:jc w:val="both"/>
        <w:rPr>
          <w:rFonts w:ascii="Palatino Linotype" w:hAnsi="Palatino Linotype"/>
        </w:rPr>
      </w:pPr>
    </w:p>
    <w:p w14:paraId="60BBD330" w14:textId="77777777" w:rsidR="00931FCC" w:rsidRPr="00A45A1D" w:rsidRDefault="00931FCC" w:rsidP="00CC0AD9">
      <w:pPr>
        <w:spacing w:after="6pt" w:line="18pt" w:lineRule="auto"/>
        <w:ind w:start="0.30pt" w:firstLine="35.45pt"/>
        <w:jc w:val="both"/>
        <w:rPr>
          <w:rFonts w:ascii="Palatino Linotype" w:hAnsi="Palatino Linotype"/>
        </w:rPr>
      </w:pPr>
    </w:p>
    <w:p w14:paraId="40691158" w14:textId="77777777" w:rsidR="00A45A1D" w:rsidRPr="00A45A1D" w:rsidRDefault="00A45A1D" w:rsidP="00CC0AD9">
      <w:pPr>
        <w:spacing w:after="6pt" w:line="18pt" w:lineRule="auto"/>
        <w:ind w:end="9.50pt" w:firstLine="35.45pt"/>
        <w:jc w:val="both"/>
        <w:rPr>
          <w:rFonts w:ascii="Palatino Linotype" w:hAnsi="Palatino Linotype"/>
        </w:rPr>
      </w:pPr>
      <w:r w:rsidRPr="00A45A1D">
        <w:rPr>
          <w:rFonts w:ascii="Palatino Linotype" w:hAnsi="Palatino Linotype"/>
          <w:color w:val="EC6607"/>
        </w:rPr>
        <w:lastRenderedPageBreak/>
        <w:t xml:space="preserve">Tabla 6. </w:t>
      </w:r>
    </w:p>
    <w:p w14:paraId="19CB401A" w14:textId="77777777" w:rsidR="00A45A1D" w:rsidRPr="00A45A1D" w:rsidRDefault="00A45A1D" w:rsidP="00CC0AD9">
      <w:pPr>
        <w:spacing w:after="6pt" w:line="18pt" w:lineRule="auto"/>
        <w:ind w:start="0.50pt" w:end="9.45pt" w:firstLine="35.45pt"/>
        <w:jc w:val="both"/>
        <w:rPr>
          <w:rFonts w:ascii="Palatino Linotype" w:hAnsi="Palatino Linotype"/>
        </w:rPr>
      </w:pPr>
      <w:r w:rsidRPr="00A45A1D">
        <w:rPr>
          <w:rFonts w:ascii="Palatino Linotype" w:hAnsi="Palatino Linotype"/>
          <w:color w:val="EC6607"/>
        </w:rPr>
        <w:t>Áreas de estrategia sobre las cual se escribía en los artículos</w:t>
      </w:r>
    </w:p>
    <w:p w14:paraId="2566E4D6" w14:textId="77777777" w:rsidR="00A45A1D" w:rsidRPr="00A45A1D" w:rsidRDefault="00A45A1D" w:rsidP="00931FCC">
      <w:pPr>
        <w:spacing w:after="6pt" w:line="18pt" w:lineRule="auto"/>
        <w:ind w:start="209.90pt" w:end="207.15pt"/>
        <w:jc w:val="both"/>
        <w:rPr>
          <w:rFonts w:ascii="Palatino Linotype" w:hAnsi="Palatino Linotype"/>
          <w:lang w:val="en-US"/>
        </w:rPr>
      </w:pPr>
      <w:r w:rsidRPr="00A45A1D">
        <w:rPr>
          <w:rFonts w:ascii="Palatino Linotype" w:eastAsia="Arial" w:hAnsi="Palatino Linotype" w:cs="Arial"/>
          <w:lang w:val="en-US"/>
        </w:rPr>
        <w:t>Insight fi</w:t>
      </w:r>
    </w:p>
    <w:p w14:paraId="7765B2D7" w14:textId="77777777" w:rsidR="00A45A1D" w:rsidRPr="00A45A1D" w:rsidRDefault="00A45A1D" w:rsidP="00CC0AD9">
      <w:pPr>
        <w:tabs>
          <w:tab w:val="center" w:pos="211.95pt"/>
        </w:tabs>
        <w:spacing w:after="6pt" w:line="18pt" w:lineRule="auto"/>
        <w:ind w:firstLine="35.45pt"/>
        <w:jc w:val="both"/>
        <w:rPr>
          <w:rFonts w:ascii="Palatino Linotype" w:hAnsi="Palatino Linotype"/>
          <w:lang w:val="en-US"/>
        </w:rPr>
      </w:pPr>
      <w:r w:rsidRPr="00A45A1D">
        <w:rPr>
          <w:rFonts w:ascii="Palatino Linotype" w:eastAsia="Arial" w:hAnsi="Palatino Linotype" w:cs="Arial"/>
          <w:lang w:val="en-US"/>
        </w:rPr>
        <w:t>Marketing</w:t>
      </w:r>
      <w:r w:rsidRPr="00A45A1D">
        <w:rPr>
          <w:rFonts w:ascii="Palatino Linotype" w:eastAsia="Arial" w:hAnsi="Palatino Linotype" w:cs="Arial"/>
          <w:lang w:val="en-US"/>
        </w:rPr>
        <w:tab/>
        <w:t>21</w:t>
      </w:r>
    </w:p>
    <w:p w14:paraId="138ADECA" w14:textId="77777777" w:rsidR="00A45A1D" w:rsidRPr="00A45A1D" w:rsidRDefault="00A45A1D" w:rsidP="00CC0AD9">
      <w:pPr>
        <w:tabs>
          <w:tab w:val="center" w:pos="211.95pt"/>
        </w:tabs>
        <w:spacing w:after="6pt" w:line="18pt" w:lineRule="auto"/>
        <w:ind w:firstLine="35.45pt"/>
        <w:jc w:val="both"/>
        <w:rPr>
          <w:rFonts w:ascii="Palatino Linotype" w:hAnsi="Palatino Linotype"/>
          <w:lang w:val="en-US"/>
        </w:rPr>
      </w:pPr>
      <w:r w:rsidRPr="00A45A1D">
        <w:rPr>
          <w:rFonts w:ascii="Palatino Linotype" w:eastAsia="Arial" w:hAnsi="Palatino Linotype" w:cs="Arial"/>
          <w:lang w:val="en-US"/>
        </w:rPr>
        <w:t>Publicidad</w:t>
      </w:r>
      <w:r w:rsidRPr="00A45A1D">
        <w:rPr>
          <w:rFonts w:ascii="Palatino Linotype" w:eastAsia="Arial" w:hAnsi="Palatino Linotype" w:cs="Arial"/>
          <w:lang w:val="en-US"/>
        </w:rPr>
        <w:tab/>
        <w:t>9</w:t>
      </w:r>
    </w:p>
    <w:p w14:paraId="5191A873" w14:textId="77777777" w:rsidR="00A45A1D" w:rsidRPr="00A45A1D" w:rsidRDefault="00A45A1D" w:rsidP="00CC0AD9">
      <w:pPr>
        <w:tabs>
          <w:tab w:val="center" w:pos="211.95pt"/>
        </w:tabs>
        <w:spacing w:after="6pt" w:line="18pt" w:lineRule="auto"/>
        <w:ind w:firstLine="35.45pt"/>
        <w:jc w:val="both"/>
        <w:rPr>
          <w:rFonts w:ascii="Palatino Linotype" w:hAnsi="Palatino Linotype"/>
          <w:lang w:val="en-US"/>
        </w:rPr>
      </w:pPr>
      <w:r w:rsidRPr="00A45A1D">
        <w:rPr>
          <w:rFonts w:ascii="Palatino Linotype" w:eastAsia="Arial" w:hAnsi="Palatino Linotype" w:cs="Arial"/>
          <w:lang w:val="en-US"/>
        </w:rPr>
        <w:t>Branding</w:t>
      </w:r>
      <w:r w:rsidRPr="00A45A1D">
        <w:rPr>
          <w:rFonts w:ascii="Palatino Linotype" w:eastAsia="Arial" w:hAnsi="Palatino Linotype" w:cs="Arial"/>
          <w:lang w:val="en-US"/>
        </w:rPr>
        <w:tab/>
        <w:t>6</w:t>
      </w:r>
    </w:p>
    <w:p w14:paraId="5BF81F0A" w14:textId="77777777" w:rsidR="00A45A1D" w:rsidRPr="00A45A1D" w:rsidRDefault="00A45A1D" w:rsidP="00CC0AD9">
      <w:pPr>
        <w:tabs>
          <w:tab w:val="center" w:pos="211.95pt"/>
        </w:tabs>
        <w:spacing w:after="6pt" w:line="18pt" w:lineRule="auto"/>
        <w:ind w:firstLine="35.45pt"/>
        <w:jc w:val="both"/>
        <w:rPr>
          <w:rFonts w:ascii="Palatino Linotype" w:hAnsi="Palatino Linotype"/>
        </w:rPr>
      </w:pPr>
      <w:r w:rsidRPr="00A45A1D">
        <w:rPr>
          <w:rFonts w:ascii="Palatino Linotype" w:eastAsia="Arial" w:hAnsi="Palatino Linotype" w:cs="Arial"/>
        </w:rPr>
        <w:t>Otros</w:t>
      </w:r>
      <w:r w:rsidRPr="00A45A1D">
        <w:rPr>
          <w:rFonts w:ascii="Palatino Linotype" w:eastAsia="Arial" w:hAnsi="Palatino Linotype" w:cs="Arial"/>
        </w:rPr>
        <w:tab/>
        <w:t>4</w:t>
      </w:r>
    </w:p>
    <w:p w14:paraId="58CBA59D" w14:textId="77777777" w:rsidR="00A45A1D" w:rsidRPr="00A45A1D" w:rsidRDefault="00A45A1D" w:rsidP="00CC0AD9">
      <w:pPr>
        <w:spacing w:after="6pt" w:line="18pt" w:lineRule="auto"/>
        <w:ind w:start="0.80pt" w:firstLine="35.45pt"/>
        <w:jc w:val="both"/>
        <w:rPr>
          <w:rFonts w:ascii="Palatino Linotype" w:hAnsi="Palatino Linotype"/>
        </w:rPr>
      </w:pPr>
      <w:r w:rsidRPr="00A45A1D">
        <w:rPr>
          <w:rFonts w:ascii="Palatino Linotype" w:eastAsia="Calibri" w:hAnsi="Palatino Linotype" w:cs="Calibri"/>
          <w:noProof/>
        </w:rPr>
        <w:drawing>
          <wp:inline distT="0" distB="0" distL="0" distR="0" wp14:anchorId="4B6190CF" wp14:editId="78FD3D59">
            <wp:extent cx="3227705" cy="194060"/>
            <wp:effectExtent l="0" t="0" r="0" b="0"/>
            <wp:docPr id="29833" name="Group 29833"/>
            <wp:cNvGraphicFramePr/>
            <a:graphic xmlns:a="http://purl.oclc.org/ooxml/drawingml/main">
              <a:graphicData uri="http://schemas.microsoft.com/office/word/2010/wordprocessingGroup">
                <wp:wgp>
                  <wp:cNvGrpSpPr/>
                  <wp:grpSpPr>
                    <a:xfrm>
                      <a:off x="0" y="0"/>
                      <a:ext cx="3227705" cy="194060"/>
                      <a:chOff x="0" y="0"/>
                      <a:chExt cx="3227705" cy="194060"/>
                    </a:xfrm>
                  </wp:grpSpPr>
                  <wp:wsp>
                    <wp:cNvPr id="1781" name="Shape 1781"/>
                    <wp:cNvSpPr/>
                    <wp:spPr>
                      <a:xfrm>
                        <a:off x="0" y="0"/>
                        <a:ext cx="2148205" cy="0"/>
                      </a:xfrm>
                      <a:custGeom>
                        <a:avLst/>
                        <a:gdLst/>
                        <a:ahLst/>
                        <a:cxnLst/>
                        <a:rect l="0" t="0" r="0" b="0"/>
                        <a:pathLst>
                          <a:path w="2148205">
                            <a:moveTo>
                              <a:pt x="0" y="0"/>
                            </a:moveTo>
                            <a:lnTo>
                              <a:pt x="2148205" y="0"/>
                            </a:lnTo>
                          </a:path>
                        </a:pathLst>
                      </a:custGeom>
                      <a:ln w="6350" cap="flat">
                        <a:miter lim="127%"/>
                      </a:ln>
                    </wp:spPr>
                    <wp:style>
                      <a:lnRef idx="1">
                        <a:srgbClr val="000000"/>
                      </a:lnRef>
                      <a:fillRef idx="0">
                        <a:srgbClr val="000000">
                          <a:alpha val="0%"/>
                        </a:srgbClr>
                      </a:fillRef>
                      <a:effectRef idx="0">
                        <a:scrgbClr r="0%" g="0%" b="0%"/>
                      </a:effectRef>
                      <a:fontRef idx="none"/>
                    </wp:style>
                    <wp:bodyPr/>
                  </wp:wsp>
                  <wp:wsp>
                    <wp:cNvPr id="1782" name="Shape 1782"/>
                    <wp:cNvSpPr/>
                    <wp:spPr>
                      <a:xfrm>
                        <a:off x="0" y="194060"/>
                        <a:ext cx="2148205" cy="0"/>
                      </a:xfrm>
                      <a:custGeom>
                        <a:avLst/>
                        <a:gdLst/>
                        <a:ahLst/>
                        <a:cxnLst/>
                        <a:rect l="0" t="0" r="0" b="0"/>
                        <a:pathLst>
                          <a:path w="2148205">
                            <a:moveTo>
                              <a:pt x="0" y="0"/>
                            </a:moveTo>
                            <a:lnTo>
                              <a:pt x="2148205" y="0"/>
                            </a:lnTo>
                          </a:path>
                        </a:pathLst>
                      </a:custGeom>
                      <a:ln w="6350" cap="flat">
                        <a:miter lim="127%"/>
                      </a:ln>
                    </wp:spPr>
                    <wp:style>
                      <a:lnRef idx="1">
                        <a:srgbClr val="000000"/>
                      </a:lnRef>
                      <a:fillRef idx="0">
                        <a:srgbClr val="000000">
                          <a:alpha val="0%"/>
                        </a:srgbClr>
                      </a:fillRef>
                      <a:effectRef idx="0">
                        <a:scrgbClr r="0%" g="0%" b="0%"/>
                      </a:effectRef>
                      <a:fontRef idx="none"/>
                    </wp:style>
                    <wp:bodyPr/>
                  </wp:wsp>
                  <wp:wsp>
                    <wp:cNvPr id="1783" name="Shape 1783"/>
                    <wp:cNvSpPr/>
                    <wp:spPr>
                      <a:xfrm>
                        <a:off x="2148205" y="194060"/>
                        <a:ext cx="1079500" cy="0"/>
                      </a:xfrm>
                      <a:custGeom>
                        <a:avLst/>
                        <a:gdLst/>
                        <a:ahLst/>
                        <a:cxnLst/>
                        <a:rect l="0" t="0" r="0" b="0"/>
                        <a:pathLst>
                          <a:path w="1079500">
                            <a:moveTo>
                              <a:pt x="0" y="0"/>
                            </a:moveTo>
                            <a:lnTo>
                              <a:pt x="1079500" y="0"/>
                            </a:lnTo>
                          </a:path>
                        </a:pathLst>
                      </a:custGeom>
                      <a:ln w="6350" cap="flat">
                        <a:miter lim="127%"/>
                      </a:ln>
                    </wp:spPr>
                    <wp:style>
                      <a:lnRef idx="1">
                        <a:srgbClr val="000000"/>
                      </a:lnRef>
                      <a:fillRef idx="0">
                        <a:srgbClr val="000000">
                          <a:alpha val="0%"/>
                        </a:srgbClr>
                      </a:fillRef>
                      <a:effectRef idx="0">
                        <a:scrgbClr r="0%" g="0%" b="0%"/>
                      </a:effectRef>
                      <a:fontRef idx="none"/>
                    </wp:style>
                    <wp:bodyPr/>
                  </wp:wsp>
                  <wp:wsp>
                    <wp:cNvPr id="1795" name="Rectangle 1795"/>
                    <wp:cNvSpPr/>
                    <wp:spPr>
                      <a:xfrm>
                        <a:off x="2630010" y="50781"/>
                        <a:ext cx="154046" cy="158518"/>
                      </a:xfrm>
                      <a:prstGeom prst="rect">
                        <a:avLst/>
                      </a:prstGeom>
                      <a:ln>
                        <a:noFill/>
                      </a:ln>
                    </wp:spPr>
                    <wp:txbx>
                      <wne:txbxContent>
                        <w:p w14:paraId="28CACAF1" w14:textId="77777777" w:rsidR="00A45A1D" w:rsidRDefault="00A45A1D" w:rsidP="00A45A1D">
                          <w:pPr>
                            <w:spacing w:line="12.95pt" w:lineRule="auto"/>
                          </w:pPr>
                          <w:r>
                            <w:rPr>
                              <w:rFonts w:ascii="Arial" w:eastAsia="Arial" w:hAnsi="Arial" w:cs="Arial"/>
                              <w:sz w:val="20"/>
                            </w:rPr>
                            <w:t>40</w:t>
                          </w:r>
                        </w:p>
                      </wne:txbxContent>
                    </wp:txbx>
                    <wp:bodyPr horzOverflow="overflow" vert="horz" lIns="0" tIns="0" rIns="0" bIns="0" rtlCol="0">
                      <a:noAutofit/>
                    </wp:bodyPr>
                  </wp:wsp>
                </wp:wgp>
              </a:graphicData>
            </a:graphic>
          </wp:inline>
        </w:drawing>
      </w:r>
      <w:r w:rsidRPr="00A45A1D">
        <w:rPr>
          <w:rFonts w:ascii="Palatino Linotype" w:eastAsia="Arial" w:hAnsi="Palatino Linotype" w:cs="Arial"/>
        </w:rPr>
        <w:t>Total</w:t>
      </w:r>
    </w:p>
    <w:p w14:paraId="179D4FDB" w14:textId="77777777" w:rsidR="00A45A1D" w:rsidRPr="00A45A1D" w:rsidRDefault="00A45A1D" w:rsidP="00CC0AD9">
      <w:pPr>
        <w:spacing w:after="6pt" w:line="18pt" w:lineRule="auto"/>
        <w:ind w:start="0.30pt" w:firstLine="35.45pt"/>
        <w:jc w:val="both"/>
        <w:rPr>
          <w:rFonts w:ascii="Palatino Linotype" w:hAnsi="Palatino Linotype"/>
        </w:rPr>
      </w:pPr>
      <w:r w:rsidRPr="00A45A1D">
        <w:rPr>
          <w:rFonts w:ascii="Palatino Linotype" w:hAnsi="Palatino Linotype"/>
        </w:rPr>
        <w:t xml:space="preserve">                          </w:t>
      </w:r>
    </w:p>
    <w:p w14:paraId="090D338B" w14:textId="77777777" w:rsidR="00A45A1D" w:rsidRPr="00A45A1D" w:rsidRDefault="00A45A1D" w:rsidP="00CC0AD9">
      <w:pPr>
        <w:spacing w:after="6pt" w:line="18pt" w:lineRule="auto"/>
        <w:ind w:start="0.05pt" w:firstLine="35.45pt"/>
        <w:jc w:val="both"/>
        <w:rPr>
          <w:rFonts w:ascii="Palatino Linotype" w:hAnsi="Palatino Linotype"/>
        </w:rPr>
      </w:pPr>
      <w:r w:rsidRPr="00A45A1D">
        <w:rPr>
          <w:rFonts w:ascii="Palatino Linotype" w:hAnsi="Palatino Linotype"/>
        </w:rPr>
        <w:t xml:space="preserve"> </w:t>
      </w:r>
      <w:r w:rsidRPr="00A45A1D">
        <w:rPr>
          <w:rFonts w:ascii="Palatino Linotype" w:hAnsi="Palatino Linotype"/>
          <w:b/>
        </w:rPr>
        <w:t>Fuente</w:t>
      </w:r>
      <w:r w:rsidRPr="00A45A1D">
        <w:rPr>
          <w:rFonts w:ascii="Palatino Linotype" w:hAnsi="Palatino Linotype"/>
        </w:rPr>
        <w:t>: elaboración propia.</w:t>
      </w:r>
    </w:p>
    <w:p w14:paraId="5A7F0AB3" w14:textId="77777777" w:rsidR="00A45A1D" w:rsidRPr="00A45A1D" w:rsidRDefault="00A45A1D" w:rsidP="00CC0AD9">
      <w:pPr>
        <w:spacing w:after="6pt" w:line="18pt" w:lineRule="auto"/>
        <w:ind w:start="0.05pt" w:end="9.25pt" w:firstLine="35.45pt"/>
        <w:jc w:val="both"/>
        <w:rPr>
          <w:rFonts w:ascii="Palatino Linotype" w:hAnsi="Palatino Linotype"/>
        </w:rPr>
      </w:pPr>
      <w:r w:rsidRPr="00A45A1D">
        <w:rPr>
          <w:rFonts w:ascii="Palatino Linotype" w:hAnsi="Palatino Linotype"/>
        </w:rPr>
        <w:t>La Tabla 6 ilustra las preferencias instrumentales que aplican los investigadores para hallar los resultados para sus estudios, se visualiza que es más recurrente su aplicación para las estrategias de marketing.</w:t>
      </w:r>
    </w:p>
    <w:p w14:paraId="56CA5F80" w14:textId="77777777" w:rsidR="00A45A1D" w:rsidRDefault="00A45A1D" w:rsidP="00CC0AD9">
      <w:pPr>
        <w:pStyle w:val="Ttulo2"/>
        <w:spacing w:before="0pt" w:after="6pt" w:line="18pt" w:lineRule="auto"/>
        <w:ind w:start="0.05pt" w:firstLine="35.45pt"/>
        <w:jc w:val="both"/>
        <w:rPr>
          <w:rFonts w:ascii="Palatino Linotype" w:hAnsi="Palatino Linotype"/>
          <w:sz w:val="22"/>
          <w:szCs w:val="22"/>
        </w:rPr>
      </w:pPr>
      <w:r w:rsidRPr="00A45A1D">
        <w:rPr>
          <w:rFonts w:ascii="Palatino Linotype" w:hAnsi="Palatino Linotype"/>
          <w:sz w:val="22"/>
          <w:szCs w:val="22"/>
        </w:rPr>
        <w:t xml:space="preserve">La utilidad del </w:t>
      </w:r>
      <w:proofErr w:type="spellStart"/>
      <w:r w:rsidRPr="00A45A1D">
        <w:rPr>
          <w:rFonts w:ascii="Palatino Linotype" w:hAnsi="Palatino Linotype"/>
          <w:i/>
          <w:sz w:val="22"/>
          <w:szCs w:val="22"/>
        </w:rPr>
        <w:t>insight</w:t>
      </w:r>
      <w:proofErr w:type="spellEnd"/>
      <w:r w:rsidRPr="00A45A1D">
        <w:rPr>
          <w:rFonts w:ascii="Palatino Linotype" w:hAnsi="Palatino Linotype"/>
          <w:sz w:val="22"/>
          <w:szCs w:val="22"/>
        </w:rPr>
        <w:t xml:space="preserve"> para las estrategias</w:t>
      </w:r>
    </w:p>
    <w:p w14:paraId="7F34B218" w14:textId="77777777" w:rsidR="00C30E52" w:rsidRPr="00C30E52" w:rsidRDefault="00C30E52" w:rsidP="00CC0AD9">
      <w:pPr>
        <w:spacing w:after="6pt" w:line="18pt" w:lineRule="auto"/>
        <w:ind w:firstLine="35.45pt"/>
        <w:jc w:val="both"/>
      </w:pPr>
    </w:p>
    <w:p w14:paraId="2CBE8F9D" w14:textId="065CB305" w:rsidR="00A45A1D" w:rsidRPr="00A45A1D" w:rsidRDefault="00A45A1D" w:rsidP="00CC0AD9">
      <w:pPr>
        <w:spacing w:after="6pt" w:line="18pt" w:lineRule="auto"/>
        <w:ind w:start="0.05pt" w:end="9.25pt" w:firstLine="35.45pt"/>
        <w:jc w:val="both"/>
        <w:rPr>
          <w:rFonts w:ascii="Palatino Linotype" w:hAnsi="Palatino Linotype"/>
        </w:rPr>
      </w:pPr>
      <w:r w:rsidRPr="00A45A1D">
        <w:rPr>
          <w:rFonts w:ascii="Palatino Linotype" w:hAnsi="Palatino Linotype"/>
        </w:rPr>
        <w:t xml:space="preserve">La mayoría de </w:t>
      </w:r>
      <w:r w:rsidR="00601C86" w:rsidRPr="00A45A1D">
        <w:rPr>
          <w:rFonts w:ascii="Palatino Linotype" w:hAnsi="Palatino Linotype"/>
        </w:rPr>
        <w:t>los estudios</w:t>
      </w:r>
      <w:r w:rsidRPr="00A45A1D">
        <w:rPr>
          <w:rFonts w:ascii="Palatino Linotype" w:hAnsi="Palatino Linotype"/>
        </w:rPr>
        <w:t xml:space="preserve"> se inclinan hacia las reflexiones y discusiones sobre la utilización del </w:t>
      </w:r>
      <w:proofErr w:type="spellStart"/>
      <w:r w:rsidRPr="00A45A1D">
        <w:rPr>
          <w:rFonts w:ascii="Palatino Linotype" w:hAnsi="Palatino Linotype"/>
          <w:i/>
        </w:rPr>
        <w:t>insight</w:t>
      </w:r>
      <w:proofErr w:type="spellEnd"/>
      <w:r w:rsidRPr="00A45A1D">
        <w:rPr>
          <w:rFonts w:ascii="Palatino Linotype" w:hAnsi="Palatino Linotype"/>
        </w:rPr>
        <w:t xml:space="preserve"> para las organizaciones, ya que las marcas batallan competitivamente para ganar al consumidor. Esta discusión se orienta por dos puntos </w:t>
      </w:r>
      <w:r w:rsidRPr="00A45A1D">
        <w:rPr>
          <w:rFonts w:ascii="Palatino Linotype" w:hAnsi="Palatino Linotype"/>
        </w:rPr>
        <w:lastRenderedPageBreak/>
        <w:t xml:space="preserve">de vista: analizar la metodología abordada por los autores seleccionados para cubrir la problemática del </w:t>
      </w:r>
      <w:proofErr w:type="spellStart"/>
      <w:r w:rsidRPr="00A45A1D">
        <w:rPr>
          <w:rFonts w:ascii="Palatino Linotype" w:hAnsi="Palatino Linotype"/>
          <w:i/>
        </w:rPr>
        <w:t>insight</w:t>
      </w:r>
      <w:proofErr w:type="spellEnd"/>
      <w:r w:rsidRPr="00A45A1D">
        <w:rPr>
          <w:rFonts w:ascii="Palatino Linotype" w:hAnsi="Palatino Linotype"/>
        </w:rPr>
        <w:t xml:space="preserve"> para la estrategia de marca y sintetizar los principales resultados sobre el tratamiento del </w:t>
      </w:r>
      <w:proofErr w:type="spellStart"/>
      <w:r w:rsidRPr="00A45A1D">
        <w:rPr>
          <w:rFonts w:ascii="Palatino Linotype" w:hAnsi="Palatino Linotype"/>
          <w:i/>
        </w:rPr>
        <w:t>insight</w:t>
      </w:r>
      <w:proofErr w:type="spellEnd"/>
      <w:r w:rsidRPr="00A45A1D">
        <w:rPr>
          <w:rFonts w:ascii="Palatino Linotype" w:hAnsi="Palatino Linotype"/>
        </w:rPr>
        <w:t xml:space="preserve"> por los autores de las revistas seleccionadas.</w:t>
      </w:r>
    </w:p>
    <w:p w14:paraId="259832E8" w14:textId="77777777" w:rsidR="00A45A1D" w:rsidRDefault="00A45A1D" w:rsidP="00CC0AD9">
      <w:pPr>
        <w:pStyle w:val="Ttulo2"/>
        <w:spacing w:before="0pt" w:after="6pt" w:line="18pt" w:lineRule="auto"/>
        <w:ind w:start="0.05pt" w:firstLine="35.45pt"/>
        <w:jc w:val="both"/>
        <w:rPr>
          <w:rFonts w:ascii="Palatino Linotype" w:hAnsi="Palatino Linotype"/>
          <w:i/>
          <w:sz w:val="22"/>
          <w:szCs w:val="22"/>
        </w:rPr>
      </w:pPr>
      <w:r w:rsidRPr="00A45A1D">
        <w:rPr>
          <w:rFonts w:ascii="Palatino Linotype" w:hAnsi="Palatino Linotype"/>
          <w:sz w:val="22"/>
          <w:szCs w:val="22"/>
        </w:rPr>
        <w:t xml:space="preserve">Tratamiento del </w:t>
      </w:r>
      <w:proofErr w:type="spellStart"/>
      <w:r w:rsidRPr="00A45A1D">
        <w:rPr>
          <w:rFonts w:ascii="Palatino Linotype" w:hAnsi="Palatino Linotype"/>
          <w:i/>
          <w:sz w:val="22"/>
          <w:szCs w:val="22"/>
        </w:rPr>
        <w:t>insight</w:t>
      </w:r>
      <w:proofErr w:type="spellEnd"/>
    </w:p>
    <w:p w14:paraId="7A5DC2D3" w14:textId="77777777" w:rsidR="00C30E52" w:rsidRPr="00C30E52" w:rsidRDefault="00C30E52" w:rsidP="00CC0AD9">
      <w:pPr>
        <w:spacing w:after="6pt" w:line="18pt" w:lineRule="auto"/>
        <w:ind w:firstLine="35.45pt"/>
        <w:jc w:val="both"/>
      </w:pPr>
    </w:p>
    <w:p w14:paraId="5AE5C2F3" w14:textId="77777777" w:rsidR="00A45A1D" w:rsidRPr="00A45A1D" w:rsidRDefault="00A45A1D" w:rsidP="00CC0AD9">
      <w:pPr>
        <w:spacing w:after="6pt" w:line="18pt" w:lineRule="auto"/>
        <w:ind w:start="0.05pt" w:end="9pt" w:firstLine="35.45pt"/>
        <w:jc w:val="both"/>
        <w:rPr>
          <w:rFonts w:ascii="Palatino Linotype" w:hAnsi="Palatino Linotype"/>
        </w:rPr>
      </w:pPr>
      <w:r w:rsidRPr="00A45A1D">
        <w:rPr>
          <w:rFonts w:ascii="Palatino Linotype" w:hAnsi="Palatino Linotype"/>
        </w:rPr>
        <w:t>Los cuarenta artículos revisados, indican que las marcas influyen significativamente en los consumidores, puesto que existe un efecto sustancial en el valor percibido, así como en la confianza de marca que genera esa autenticidad y valor, las cuales son percibidas por el consumidor.</w:t>
      </w:r>
    </w:p>
    <w:p w14:paraId="3B74C7DC" w14:textId="77777777" w:rsidR="00A45A1D" w:rsidRPr="00A45A1D" w:rsidRDefault="00A45A1D" w:rsidP="00CC0AD9">
      <w:pPr>
        <w:spacing w:after="6pt" w:line="18pt" w:lineRule="auto"/>
        <w:ind w:start="0.05pt" w:end="9.25pt" w:firstLine="35.45pt"/>
        <w:jc w:val="both"/>
        <w:rPr>
          <w:rFonts w:ascii="Palatino Linotype" w:hAnsi="Palatino Linotype"/>
        </w:rPr>
      </w:pPr>
      <w:r w:rsidRPr="00A45A1D">
        <w:rPr>
          <w:rFonts w:ascii="Palatino Linotype" w:hAnsi="Palatino Linotype"/>
        </w:rPr>
        <w:t xml:space="preserve">El </w:t>
      </w:r>
      <w:proofErr w:type="spellStart"/>
      <w:r w:rsidRPr="00A45A1D">
        <w:rPr>
          <w:rFonts w:ascii="Palatino Linotype" w:hAnsi="Palatino Linotype"/>
          <w:i/>
        </w:rPr>
        <w:t>insight</w:t>
      </w:r>
      <w:proofErr w:type="spellEnd"/>
      <w:r w:rsidRPr="00A45A1D">
        <w:rPr>
          <w:rFonts w:ascii="Palatino Linotype" w:hAnsi="Palatino Linotype"/>
        </w:rPr>
        <w:t xml:space="preserve"> en el entorno empresarial es una revelación profunda del consumidor, por ello se debe aprovechar los datos para el crecimiento de la empresa. Asimismo, con frecuencia, académicos y profesionales adquieren y utilizan esos datos para garantizar oportunidades de crecimiento, toda vez que la investigación del </w:t>
      </w:r>
      <w:proofErr w:type="spellStart"/>
      <w:r w:rsidRPr="00A45A1D">
        <w:rPr>
          <w:rFonts w:ascii="Palatino Linotype" w:hAnsi="Palatino Linotype"/>
          <w:i/>
        </w:rPr>
        <w:t>insight</w:t>
      </w:r>
      <w:proofErr w:type="spellEnd"/>
      <w:r w:rsidRPr="00A45A1D">
        <w:rPr>
          <w:rFonts w:ascii="Palatino Linotype" w:hAnsi="Palatino Linotype"/>
        </w:rPr>
        <w:t xml:space="preserve"> podría probar directamente el mecanismo enfocado dentro de la teoría de la cognición fundamentada por el deseo y el comportamiento motivado para interpretar una variedad de fenómenos en el consumidor, tal como lo muestra </w:t>
      </w:r>
      <w:proofErr w:type="spellStart"/>
      <w:r w:rsidRPr="00A45A1D">
        <w:rPr>
          <w:rFonts w:ascii="Palatino Linotype" w:hAnsi="Palatino Linotype"/>
        </w:rPr>
        <w:t>Tollin</w:t>
      </w:r>
      <w:proofErr w:type="spellEnd"/>
      <w:r w:rsidRPr="00A45A1D">
        <w:rPr>
          <w:rFonts w:ascii="Palatino Linotype" w:hAnsi="Palatino Linotype"/>
        </w:rPr>
        <w:t xml:space="preserve"> y Christensen (2019), en un artículo sobre la sostenibilidad corporativa, en el cual concluye que el papel fundamental de los gerentes es resolver qué capacidades de marketing son importantes, partiendo desde los hallazgos del </w:t>
      </w:r>
      <w:proofErr w:type="spellStart"/>
      <w:r w:rsidRPr="00A45A1D">
        <w:rPr>
          <w:rFonts w:ascii="Palatino Linotype" w:hAnsi="Palatino Linotype"/>
          <w:i/>
        </w:rPr>
        <w:t>insight</w:t>
      </w:r>
      <w:proofErr w:type="spellEnd"/>
      <w:r w:rsidRPr="00A45A1D">
        <w:rPr>
          <w:rFonts w:ascii="Palatino Linotype" w:hAnsi="Palatino Linotype"/>
        </w:rPr>
        <w:t xml:space="preserve"> personal para causar un comportamiento distintivo en sus colaboradores y clientes con el nuevo compromiso de la empresa en favor de la sociedad. Asimismo, se le puede atribuir a la eficacia de las campañas publicitarias, ya que un buen </w:t>
      </w:r>
      <w:proofErr w:type="spellStart"/>
      <w:r w:rsidRPr="00A45A1D">
        <w:rPr>
          <w:rFonts w:ascii="Palatino Linotype" w:hAnsi="Palatino Linotype"/>
          <w:i/>
        </w:rPr>
        <w:t>insight</w:t>
      </w:r>
      <w:proofErr w:type="spellEnd"/>
      <w:r w:rsidRPr="00A45A1D">
        <w:rPr>
          <w:rFonts w:ascii="Palatino Linotype" w:hAnsi="Palatino Linotype"/>
        </w:rPr>
        <w:t xml:space="preserve"> contribuye a conectar la marca con el consumidor por medio de diversos estímulos, tal y como lo propusieron en su artículo </w:t>
      </w:r>
      <w:proofErr w:type="spellStart"/>
      <w:r w:rsidRPr="00A45A1D">
        <w:rPr>
          <w:rFonts w:ascii="Palatino Linotype" w:hAnsi="Palatino Linotype"/>
        </w:rPr>
        <w:t>Orquin</w:t>
      </w:r>
      <w:proofErr w:type="spellEnd"/>
      <w:r w:rsidRPr="00A45A1D">
        <w:rPr>
          <w:rFonts w:ascii="Palatino Linotype" w:hAnsi="Palatino Linotype"/>
        </w:rPr>
        <w:t xml:space="preserve"> y </w:t>
      </w:r>
      <w:proofErr w:type="spellStart"/>
      <w:r w:rsidRPr="00A45A1D">
        <w:rPr>
          <w:rFonts w:ascii="Palatino Linotype" w:hAnsi="Palatino Linotype"/>
        </w:rPr>
        <w:t>Wedel</w:t>
      </w:r>
      <w:proofErr w:type="spellEnd"/>
      <w:r w:rsidRPr="00A45A1D">
        <w:rPr>
          <w:rFonts w:ascii="Palatino Linotype" w:hAnsi="Palatino Linotype"/>
        </w:rPr>
        <w:t xml:space="preserve"> (2020), quienes señalan que la atención del consumidor a los estímulos de marketing cobran predominancia por tener impacto en el seguimiento ocular que le da el cliente, y eso, debido a los mensajes brindados por los materiales promocionales, las presentación de los productos, los precios, el entorno físico y hasta por el personal de atención. </w:t>
      </w:r>
    </w:p>
    <w:p w14:paraId="0A2405C3" w14:textId="24F8EC83" w:rsidR="00A45A1D" w:rsidRPr="00A45A1D" w:rsidRDefault="00A45A1D" w:rsidP="00CC0AD9">
      <w:pPr>
        <w:spacing w:after="6pt" w:line="18pt" w:lineRule="auto"/>
        <w:ind w:start="0.05pt" w:end="9.25pt" w:firstLine="35.45pt"/>
        <w:jc w:val="both"/>
        <w:rPr>
          <w:rFonts w:ascii="Palatino Linotype" w:hAnsi="Palatino Linotype"/>
        </w:rPr>
      </w:pPr>
      <w:r w:rsidRPr="00A45A1D">
        <w:rPr>
          <w:rFonts w:ascii="Palatino Linotype" w:hAnsi="Palatino Linotype"/>
        </w:rPr>
        <w:lastRenderedPageBreak/>
        <w:t xml:space="preserve">No obstante, la escasa investigación levanta nuevas barreras para incluirla en las estrategias y procesos de marketing de las empresas, como lo aluden </w:t>
      </w:r>
      <w:proofErr w:type="spellStart"/>
      <w:r w:rsidRPr="00A45A1D">
        <w:rPr>
          <w:rFonts w:ascii="Palatino Linotype" w:hAnsi="Palatino Linotype"/>
        </w:rPr>
        <w:t>Gifford</w:t>
      </w:r>
      <w:proofErr w:type="spellEnd"/>
      <w:r w:rsidRPr="00A45A1D">
        <w:rPr>
          <w:rFonts w:ascii="Palatino Linotype" w:hAnsi="Palatino Linotype"/>
        </w:rPr>
        <w:t xml:space="preserve"> &amp; </w:t>
      </w:r>
      <w:proofErr w:type="spellStart"/>
      <w:r w:rsidRPr="00A45A1D">
        <w:rPr>
          <w:rFonts w:ascii="Palatino Linotype" w:hAnsi="Palatino Linotype"/>
        </w:rPr>
        <w:t>Newmeyer</w:t>
      </w:r>
      <w:proofErr w:type="spellEnd"/>
      <w:r w:rsidRPr="00A45A1D">
        <w:rPr>
          <w:rFonts w:ascii="Palatino Linotype" w:hAnsi="Palatino Linotype"/>
        </w:rPr>
        <w:t xml:space="preserve"> (2019), quienes resaltan el valor de la marca y la conciencia que deben tener sobre su estado pasado, actual y futuro las empresas, ya que estas deben reconocer a la identidad de la marca como un activo, aunque sin investigación previa es imposible innovar, puesto que las capacidades de marketing evolucionan a medida que se adoptan, evalúan y aprecian las decisiones. Por tanto, el papel fundamental de los </w:t>
      </w:r>
      <w:r w:rsidR="00C30E52" w:rsidRPr="00A45A1D">
        <w:rPr>
          <w:rFonts w:ascii="Palatino Linotype" w:hAnsi="Palatino Linotype"/>
        </w:rPr>
        <w:t>gerentes</w:t>
      </w:r>
      <w:r w:rsidRPr="00A45A1D">
        <w:rPr>
          <w:rFonts w:ascii="Palatino Linotype" w:hAnsi="Palatino Linotype"/>
        </w:rPr>
        <w:t xml:space="preserve"> es determinar cuáles son las capacidades de marketing importantes.</w:t>
      </w:r>
    </w:p>
    <w:p w14:paraId="22FDBE38" w14:textId="24198ADA" w:rsidR="00A45A1D" w:rsidRPr="00A45A1D" w:rsidRDefault="00A45A1D" w:rsidP="00CC0AD9">
      <w:pPr>
        <w:spacing w:after="6pt" w:line="18pt" w:lineRule="auto"/>
        <w:ind w:start="0.05pt" w:end="9.25pt" w:firstLine="35.45pt"/>
        <w:jc w:val="both"/>
        <w:rPr>
          <w:rFonts w:ascii="Palatino Linotype" w:hAnsi="Palatino Linotype"/>
        </w:rPr>
      </w:pPr>
      <w:r w:rsidRPr="00A45A1D">
        <w:rPr>
          <w:rFonts w:ascii="Palatino Linotype" w:hAnsi="Palatino Linotype"/>
        </w:rPr>
        <w:t>Por otro lado, las industrias tradicionales utilizan las capacidades y las rutinas de los usuarios para innovar sus productos. Es decir, estas industrias han comprendido la importancia de trabajar con sus usuarios para mejorar sus productos existentes y desarrollar productos relevantes para el mercado (</w:t>
      </w:r>
      <w:proofErr w:type="spellStart"/>
      <w:r w:rsidRPr="00A45A1D">
        <w:rPr>
          <w:rFonts w:ascii="Palatino Linotype" w:hAnsi="Palatino Linotype"/>
        </w:rPr>
        <w:t>Fitriani</w:t>
      </w:r>
      <w:proofErr w:type="spellEnd"/>
      <w:r w:rsidRPr="00A45A1D">
        <w:rPr>
          <w:rFonts w:ascii="Palatino Linotype" w:hAnsi="Palatino Linotype"/>
        </w:rPr>
        <w:t xml:space="preserve">, </w:t>
      </w:r>
      <w:proofErr w:type="spellStart"/>
      <w:r w:rsidRPr="00A45A1D">
        <w:rPr>
          <w:rFonts w:ascii="Palatino Linotype" w:hAnsi="Palatino Linotype"/>
        </w:rPr>
        <w:t>Brasit</w:t>
      </w:r>
      <w:proofErr w:type="spellEnd"/>
      <w:r w:rsidRPr="00A45A1D">
        <w:rPr>
          <w:rFonts w:ascii="Palatino Linotype" w:hAnsi="Palatino Linotype"/>
        </w:rPr>
        <w:t xml:space="preserve">, </w:t>
      </w:r>
      <w:proofErr w:type="spellStart"/>
      <w:r w:rsidRPr="00A45A1D">
        <w:rPr>
          <w:rFonts w:ascii="Palatino Linotype" w:hAnsi="Palatino Linotype"/>
        </w:rPr>
        <w:t>Nursyamsi</w:t>
      </w:r>
      <w:proofErr w:type="spellEnd"/>
      <w:r w:rsidRPr="00A45A1D">
        <w:rPr>
          <w:rFonts w:ascii="Palatino Linotype" w:hAnsi="Palatino Linotype"/>
        </w:rPr>
        <w:t xml:space="preserve"> &amp; Kadir, 2020). Por tanto, una cultura centrada en el </w:t>
      </w:r>
      <w:r w:rsidR="00C30E52" w:rsidRPr="00A45A1D">
        <w:rPr>
          <w:rFonts w:ascii="Palatino Linotype" w:hAnsi="Palatino Linotype"/>
        </w:rPr>
        <w:t>cliente</w:t>
      </w:r>
      <w:r w:rsidRPr="00A45A1D">
        <w:rPr>
          <w:rFonts w:ascii="Palatino Linotype" w:hAnsi="Palatino Linotype"/>
        </w:rPr>
        <w:t xml:space="preserve"> ayuda a impulsar una mayor capacidad de cambio y, esa misma cultura, debe ser aplicada no solo a una unidad de negocio. Por ello, se debe estudiar los datos de marketing y las aplicaciones que ayudan al crecimiento de la empresa. En efecto, en el mundo empresarial, los modelos emocionales generan mayor media en los resultados, puesto que estos logran mayores efectos en los negocios. Por tal motivo, se suele buscar credibilidad y cercanía para construir una conexión y así ser más creíbles y efectivos con las estrategias (González, Vázquez &amp; </w:t>
      </w:r>
      <w:proofErr w:type="spellStart"/>
      <w:r w:rsidRPr="00A45A1D">
        <w:rPr>
          <w:rFonts w:ascii="Palatino Linotype" w:hAnsi="Palatino Linotype"/>
        </w:rPr>
        <w:t>Farrán</w:t>
      </w:r>
      <w:proofErr w:type="spellEnd"/>
      <w:r w:rsidRPr="00A45A1D">
        <w:rPr>
          <w:rFonts w:ascii="Palatino Linotype" w:hAnsi="Palatino Linotype"/>
        </w:rPr>
        <w:t>, 2019).</w:t>
      </w:r>
    </w:p>
    <w:p w14:paraId="7B771C8B" w14:textId="77777777" w:rsidR="00A45A1D" w:rsidRPr="00A45A1D" w:rsidRDefault="00A45A1D" w:rsidP="00CC0AD9">
      <w:pPr>
        <w:spacing w:after="6pt" w:line="18pt" w:lineRule="auto"/>
        <w:ind w:start="0.05pt" w:end="9.25pt" w:firstLine="35.45pt"/>
        <w:jc w:val="both"/>
        <w:rPr>
          <w:rFonts w:ascii="Palatino Linotype" w:hAnsi="Palatino Linotype"/>
        </w:rPr>
      </w:pPr>
      <w:r w:rsidRPr="00A45A1D">
        <w:rPr>
          <w:rFonts w:ascii="Palatino Linotype" w:hAnsi="Palatino Linotype"/>
        </w:rPr>
        <w:t xml:space="preserve">Por ello, existe una gran necesidad de diferenciar contextos de los consumidores. Al respecto, el </w:t>
      </w:r>
      <w:proofErr w:type="spellStart"/>
      <w:r w:rsidRPr="00A45A1D">
        <w:rPr>
          <w:rFonts w:ascii="Palatino Linotype" w:hAnsi="Palatino Linotype"/>
        </w:rPr>
        <w:t>insight</w:t>
      </w:r>
      <w:proofErr w:type="spellEnd"/>
      <w:r w:rsidRPr="00A45A1D">
        <w:rPr>
          <w:rFonts w:ascii="Palatino Linotype" w:hAnsi="Palatino Linotype"/>
        </w:rPr>
        <w:t xml:space="preserve"> puede ser más valioso en un contexto y en otros menos. Y aunque los precios, los servicios y la comunicación por la web sean los principales impulsores de la fidelización de los clientes, una marca no debe encaminar su trabajo a generar un vínculo vital con sus clientes fidelizados, ya que no es suficiente. En la actualidad se exige ir más allá, debido a que se debe de conectar con todos sus </w:t>
      </w:r>
      <w:proofErr w:type="spellStart"/>
      <w:r w:rsidRPr="00A45A1D">
        <w:rPr>
          <w:rFonts w:ascii="Palatino Linotype" w:hAnsi="Palatino Linotype"/>
        </w:rPr>
        <w:t>stakeholders</w:t>
      </w:r>
      <w:proofErr w:type="spellEnd"/>
      <w:r w:rsidRPr="00A45A1D">
        <w:rPr>
          <w:rFonts w:ascii="Palatino Linotype" w:hAnsi="Palatino Linotype"/>
        </w:rPr>
        <w:t xml:space="preserve"> tanto a nivel interno y externo (Rivas, &amp; Tello, 2020).</w:t>
      </w:r>
    </w:p>
    <w:p w14:paraId="238EF529" w14:textId="77777777" w:rsidR="00A45A1D" w:rsidRPr="00A45A1D" w:rsidRDefault="00A45A1D" w:rsidP="00CC0AD9">
      <w:pPr>
        <w:spacing w:after="6pt" w:line="18pt" w:lineRule="auto"/>
        <w:ind w:start="0.05pt" w:end="9.25pt" w:firstLine="35.45pt"/>
        <w:jc w:val="both"/>
        <w:rPr>
          <w:rFonts w:ascii="Palatino Linotype" w:hAnsi="Palatino Linotype"/>
        </w:rPr>
      </w:pPr>
      <w:r w:rsidRPr="00A45A1D">
        <w:rPr>
          <w:rFonts w:ascii="Palatino Linotype" w:hAnsi="Palatino Linotype"/>
        </w:rPr>
        <w:lastRenderedPageBreak/>
        <w:t>En tal sentido, la introspección subjetiva del consumidor en el branding es de naturaleza expansiva y ha sido de gran importancia porque las marcas existen para los consumidores y los consumidores generalmente valoran las marcas. Sin embargo, en el mundo de hoy, rico en datos, las marcas como los consumidores pueden verse fácilmente seducidos a huellas estadísticas en línea y fuera de línea, por ello la investigación del consumidor ha beneficiado de una gama completa (Morillas, Muñoz &amp; Núñez, 2020).</w:t>
      </w:r>
    </w:p>
    <w:p w14:paraId="3E5FF8B1" w14:textId="77777777" w:rsidR="00A45A1D" w:rsidRPr="00A45A1D" w:rsidRDefault="00A45A1D" w:rsidP="00CC0AD9">
      <w:pPr>
        <w:spacing w:after="6pt" w:line="18pt" w:lineRule="auto"/>
        <w:ind w:start="0.05pt" w:end="9.25pt" w:firstLine="35.45pt"/>
        <w:jc w:val="both"/>
        <w:rPr>
          <w:rFonts w:ascii="Palatino Linotype" w:hAnsi="Palatino Linotype"/>
        </w:rPr>
      </w:pPr>
      <w:r w:rsidRPr="00A45A1D">
        <w:rPr>
          <w:rFonts w:ascii="Palatino Linotype" w:hAnsi="Palatino Linotype"/>
        </w:rPr>
        <w:t xml:space="preserve">El internet, por tanto, se ha convertido en una herramienta de desarrollo sostenible para muchas empresas. Al respecto, </w:t>
      </w:r>
      <w:proofErr w:type="spellStart"/>
      <w:r w:rsidRPr="00A45A1D">
        <w:rPr>
          <w:rFonts w:ascii="Palatino Linotype" w:hAnsi="Palatino Linotype"/>
        </w:rPr>
        <w:t>Erevelles</w:t>
      </w:r>
      <w:proofErr w:type="spellEnd"/>
      <w:r w:rsidRPr="00A45A1D">
        <w:rPr>
          <w:rFonts w:ascii="Palatino Linotype" w:hAnsi="Palatino Linotype"/>
        </w:rPr>
        <w:t xml:space="preserve">, </w:t>
      </w:r>
      <w:proofErr w:type="spellStart"/>
      <w:r w:rsidRPr="00A45A1D">
        <w:rPr>
          <w:rFonts w:ascii="Palatino Linotype" w:hAnsi="Palatino Linotype"/>
        </w:rPr>
        <w:t>Fukawa</w:t>
      </w:r>
      <w:proofErr w:type="spellEnd"/>
      <w:r w:rsidRPr="00A45A1D">
        <w:rPr>
          <w:rFonts w:ascii="Palatino Linotype" w:hAnsi="Palatino Linotype"/>
        </w:rPr>
        <w:t xml:space="preserve"> &amp; </w:t>
      </w:r>
      <w:proofErr w:type="spellStart"/>
      <w:r w:rsidRPr="00A45A1D">
        <w:rPr>
          <w:rFonts w:ascii="Palatino Linotype" w:hAnsi="Palatino Linotype"/>
        </w:rPr>
        <w:t>Swayne</w:t>
      </w:r>
      <w:proofErr w:type="spellEnd"/>
      <w:r w:rsidRPr="00A45A1D">
        <w:rPr>
          <w:rFonts w:ascii="Palatino Linotype" w:hAnsi="Palatino Linotype"/>
        </w:rPr>
        <w:t xml:space="preserve"> (2016), señalan que utilizar las aplicaciones de las nuevas tecnologías, como inteligencia artificial, computación en la nube y automatización, generan ventajas significativas, en las cuales destacan el desarrollo de ofertas futuras alineadas a las necesidades y expectativas del cliente. El comportamiento, por tanto, del marketing puede orientarse hacia las propias necesidades del cliente y con el uso correcto de Big Data, la segmentación por comportamiento puede resultar eficiente para alcanzar los productos y servicios adecuados a los clientes. Así, el análisis de datos también ayuda a seguir una pista de marketing conductual, puesto que el consumidor está en el epicentro del Big Data, tecnología que aporta en la captura de datos del consumidor en tiempo real. Al respecto, </w:t>
      </w:r>
      <w:proofErr w:type="spellStart"/>
      <w:r w:rsidRPr="00A45A1D">
        <w:rPr>
          <w:rFonts w:ascii="Palatino Linotype" w:hAnsi="Palatino Linotype"/>
        </w:rPr>
        <w:t>Saidali</w:t>
      </w:r>
      <w:proofErr w:type="spellEnd"/>
      <w:r w:rsidRPr="00A45A1D">
        <w:rPr>
          <w:rFonts w:ascii="Palatino Linotype" w:hAnsi="Palatino Linotype"/>
        </w:rPr>
        <w:t xml:space="preserve">, </w:t>
      </w:r>
      <w:proofErr w:type="spellStart"/>
      <w:r w:rsidRPr="00A45A1D">
        <w:rPr>
          <w:rFonts w:ascii="Palatino Linotype" w:hAnsi="Palatino Linotype"/>
        </w:rPr>
        <w:t>Rahich</w:t>
      </w:r>
      <w:proofErr w:type="spellEnd"/>
      <w:r w:rsidRPr="00A45A1D">
        <w:rPr>
          <w:rFonts w:ascii="Palatino Linotype" w:hAnsi="Palatino Linotype"/>
        </w:rPr>
        <w:t xml:space="preserve">, </w:t>
      </w:r>
      <w:proofErr w:type="spellStart"/>
      <w:r w:rsidRPr="00A45A1D">
        <w:rPr>
          <w:rFonts w:ascii="Palatino Linotype" w:hAnsi="Palatino Linotype"/>
        </w:rPr>
        <w:t>Tabaay</w:t>
      </w:r>
      <w:proofErr w:type="spellEnd"/>
      <w:r w:rsidRPr="00A45A1D">
        <w:rPr>
          <w:rFonts w:ascii="Palatino Linotype" w:hAnsi="Palatino Linotype"/>
        </w:rPr>
        <w:t xml:space="preserve"> </w:t>
      </w:r>
      <w:proofErr w:type="spellStart"/>
      <w:r w:rsidRPr="00A45A1D">
        <w:rPr>
          <w:rFonts w:ascii="Palatino Linotype" w:hAnsi="Palatino Linotype"/>
        </w:rPr>
        <w:t>Medouri</w:t>
      </w:r>
      <w:proofErr w:type="spellEnd"/>
      <w:r w:rsidRPr="00A45A1D">
        <w:rPr>
          <w:rFonts w:ascii="Palatino Linotype" w:hAnsi="Palatino Linotype"/>
        </w:rPr>
        <w:t xml:space="preserve"> (2019), señalan que este recurso ha sido fundamental para la toma de decisiones de la organización estudiada, por lo que teorizaron simultáneamente el conocimiento de predicción como el comportamiento de marketing para promover el éxito de la producción. </w:t>
      </w:r>
    </w:p>
    <w:p w14:paraId="02D46D21" w14:textId="77777777" w:rsidR="00A45A1D" w:rsidRPr="00A45A1D" w:rsidRDefault="00A45A1D" w:rsidP="00CC0AD9">
      <w:pPr>
        <w:spacing w:after="6pt" w:line="18pt" w:lineRule="auto"/>
        <w:ind w:start="0.05pt" w:end="9.25pt" w:firstLine="35.45pt"/>
        <w:jc w:val="both"/>
        <w:rPr>
          <w:rFonts w:ascii="Palatino Linotype" w:hAnsi="Palatino Linotype"/>
        </w:rPr>
      </w:pPr>
      <w:r w:rsidRPr="00A45A1D">
        <w:rPr>
          <w:rFonts w:ascii="Palatino Linotype" w:hAnsi="Palatino Linotype"/>
        </w:rPr>
        <w:t xml:space="preserve">Asimismo, los datos son poder, dado el advenimiento y el uso de nuevas tecnologías, especialmente en el comercio minorista, por lo que se sugiere estudiar teóricamente la combinación entre Big Data </w:t>
      </w:r>
      <w:proofErr w:type="spellStart"/>
      <w:r w:rsidRPr="00A45A1D">
        <w:rPr>
          <w:rFonts w:ascii="Palatino Linotype" w:hAnsi="Palatino Linotype"/>
        </w:rPr>
        <w:t>Analytics</w:t>
      </w:r>
      <w:proofErr w:type="spellEnd"/>
      <w:r w:rsidRPr="00A45A1D">
        <w:rPr>
          <w:rFonts w:ascii="Palatino Linotype" w:hAnsi="Palatino Linotype"/>
        </w:rPr>
        <w:t xml:space="preserve"> y </w:t>
      </w:r>
      <w:proofErr w:type="spellStart"/>
      <w:r w:rsidRPr="00A45A1D">
        <w:rPr>
          <w:rFonts w:ascii="Palatino Linotype" w:hAnsi="Palatino Linotype"/>
        </w:rPr>
        <w:t>Classical</w:t>
      </w:r>
      <w:proofErr w:type="spellEnd"/>
      <w:r w:rsidRPr="00A45A1D">
        <w:rPr>
          <w:rFonts w:ascii="Palatino Linotype" w:hAnsi="Palatino Linotype"/>
        </w:rPr>
        <w:t xml:space="preserve"> Marketing </w:t>
      </w:r>
      <w:proofErr w:type="spellStart"/>
      <w:r w:rsidRPr="00A45A1D">
        <w:rPr>
          <w:rFonts w:ascii="Palatino Linotype" w:hAnsi="Palatino Linotype"/>
        </w:rPr>
        <w:t>Analytics</w:t>
      </w:r>
      <w:proofErr w:type="spellEnd"/>
      <w:r w:rsidRPr="00A45A1D">
        <w:rPr>
          <w:rFonts w:ascii="Palatino Linotype" w:hAnsi="Palatino Linotype"/>
        </w:rPr>
        <w:t xml:space="preserve">, la cual comprende las necesidades fundamentales del cliente y ello permite ajustar sus modelos de negocio y la venta de sus productos y servicios los siete días de la semana, </w:t>
      </w:r>
      <w:r w:rsidRPr="00A45A1D">
        <w:rPr>
          <w:rFonts w:ascii="Palatino Linotype" w:hAnsi="Palatino Linotype"/>
        </w:rPr>
        <w:lastRenderedPageBreak/>
        <w:t>además de utilizar estrategias de comercio electrónico global, cada vez más ambiciosas, para lograr envíos globales.</w:t>
      </w:r>
    </w:p>
    <w:p w14:paraId="2A6B41C3" w14:textId="77777777" w:rsidR="00A45A1D" w:rsidRDefault="00A45A1D" w:rsidP="00CC0AD9">
      <w:pPr>
        <w:pStyle w:val="Ttulo2"/>
        <w:spacing w:before="0pt" w:after="6pt" w:line="18pt" w:lineRule="auto"/>
        <w:ind w:start="0.05pt" w:firstLine="35.45pt"/>
        <w:jc w:val="both"/>
        <w:rPr>
          <w:rFonts w:ascii="Palatino Linotype" w:hAnsi="Palatino Linotype"/>
          <w:i/>
          <w:sz w:val="22"/>
          <w:szCs w:val="22"/>
        </w:rPr>
      </w:pPr>
      <w:r w:rsidRPr="00A45A1D">
        <w:rPr>
          <w:rFonts w:ascii="Palatino Linotype" w:hAnsi="Palatino Linotype"/>
          <w:sz w:val="22"/>
          <w:szCs w:val="22"/>
        </w:rPr>
        <w:t xml:space="preserve">Metodología de estudio del </w:t>
      </w:r>
      <w:proofErr w:type="spellStart"/>
      <w:r w:rsidRPr="00A45A1D">
        <w:rPr>
          <w:rFonts w:ascii="Palatino Linotype" w:hAnsi="Palatino Linotype"/>
          <w:i/>
          <w:sz w:val="22"/>
          <w:szCs w:val="22"/>
        </w:rPr>
        <w:t>insight</w:t>
      </w:r>
      <w:proofErr w:type="spellEnd"/>
    </w:p>
    <w:p w14:paraId="5F7998AC" w14:textId="77777777" w:rsidR="00C30E52" w:rsidRPr="00C30E52" w:rsidRDefault="00C30E52" w:rsidP="00CC0AD9">
      <w:pPr>
        <w:spacing w:after="6pt" w:line="18pt" w:lineRule="auto"/>
        <w:ind w:firstLine="35.45pt"/>
        <w:jc w:val="both"/>
      </w:pPr>
    </w:p>
    <w:p w14:paraId="6FC6A736" w14:textId="77777777" w:rsidR="00A45A1D" w:rsidRPr="00A45A1D" w:rsidRDefault="00A45A1D" w:rsidP="00CC0AD9">
      <w:pPr>
        <w:spacing w:after="6pt" w:line="18pt" w:lineRule="auto"/>
        <w:ind w:start="0.05pt" w:end="9.25pt" w:firstLine="35.45pt"/>
        <w:jc w:val="both"/>
        <w:rPr>
          <w:rFonts w:ascii="Palatino Linotype" w:hAnsi="Palatino Linotype"/>
        </w:rPr>
      </w:pPr>
      <w:r w:rsidRPr="00A45A1D">
        <w:rPr>
          <w:rFonts w:ascii="Palatino Linotype" w:hAnsi="Palatino Linotype"/>
        </w:rPr>
        <w:t xml:space="preserve">Los adultos jóvenes ya no responden a mensajes que buscan evocar sentimientos negativos en torno a la comida. Como tal, el estudio usa el miedo, la culpa y la vergüenza para sacar información sobre diversos tipos de las metáforas religiosas. En el estudio de Brennan et al. (2020), sobre la salud y la alimentación, se aplicó foros y encuestas para saber qué adultos jóvenes tienen una alimentación saludable y llevan activamente un estilo de vida </w:t>
      </w:r>
      <w:proofErr w:type="spellStart"/>
      <w:r w:rsidRPr="00A45A1D">
        <w:rPr>
          <w:rFonts w:ascii="Palatino Linotype" w:hAnsi="Palatino Linotype"/>
          <w:i/>
        </w:rPr>
        <w:t>fit</w:t>
      </w:r>
      <w:proofErr w:type="spellEnd"/>
      <w:r w:rsidRPr="00A45A1D">
        <w:rPr>
          <w:rFonts w:ascii="Palatino Linotype" w:hAnsi="Palatino Linotype"/>
        </w:rPr>
        <w:t xml:space="preserve"> a través de sus comportamientos relacionados con la alimentación sana. </w:t>
      </w:r>
    </w:p>
    <w:p w14:paraId="3309BD80" w14:textId="77777777" w:rsidR="00A45A1D" w:rsidRPr="00A45A1D" w:rsidRDefault="00A45A1D" w:rsidP="00CC0AD9">
      <w:pPr>
        <w:spacing w:after="6pt" w:line="18pt" w:lineRule="auto"/>
        <w:ind w:start="0.05pt" w:end="9.25pt" w:firstLine="35.45pt"/>
        <w:jc w:val="both"/>
        <w:rPr>
          <w:rFonts w:ascii="Palatino Linotype" w:hAnsi="Palatino Linotype"/>
        </w:rPr>
      </w:pPr>
      <w:r w:rsidRPr="00A45A1D">
        <w:rPr>
          <w:rFonts w:ascii="Palatino Linotype" w:hAnsi="Palatino Linotype"/>
        </w:rPr>
        <w:t xml:space="preserve">Según </w:t>
      </w:r>
      <w:proofErr w:type="spellStart"/>
      <w:r w:rsidRPr="00A45A1D">
        <w:rPr>
          <w:rFonts w:ascii="Palatino Linotype" w:hAnsi="Palatino Linotype"/>
        </w:rPr>
        <w:t>Zamzami</w:t>
      </w:r>
      <w:proofErr w:type="spellEnd"/>
      <w:r w:rsidRPr="00A45A1D">
        <w:rPr>
          <w:rFonts w:ascii="Palatino Linotype" w:hAnsi="Palatino Linotype"/>
        </w:rPr>
        <w:t xml:space="preserve"> y </w:t>
      </w:r>
      <w:proofErr w:type="spellStart"/>
      <w:r w:rsidRPr="00A45A1D">
        <w:rPr>
          <w:rFonts w:ascii="Palatino Linotype" w:hAnsi="Palatino Linotype"/>
        </w:rPr>
        <w:t>Ariyawardana</w:t>
      </w:r>
      <w:proofErr w:type="spellEnd"/>
      <w:r w:rsidRPr="00A45A1D">
        <w:rPr>
          <w:rFonts w:ascii="Palatino Linotype" w:hAnsi="Palatino Linotype"/>
        </w:rPr>
        <w:t xml:space="preserve"> (2019), en Indonesia, las mujeres son las principales compradoras de comestibles de los hogares. Se buscaba identificar por qué esas consumidoras solían consumir manzanas frescas, y porque otros consumían manzanas procesadas como jugo de manzana, batidos, patatas fritas, papilla o mermeladas. Con la metodología de conversaciones en línea, se halló que existía la necesidad de compartir con la familia durante la mañana. En general, la comparación de grupos proporcionó algunos conocimientos fundamentales sobre las preferencias de atributos de los consumidores de manzanas nacionales para crear nuevos productos</w:t>
      </w:r>
    </w:p>
    <w:p w14:paraId="17B7AD25" w14:textId="77777777" w:rsidR="00A45A1D" w:rsidRPr="00A45A1D" w:rsidRDefault="00A45A1D" w:rsidP="00CC0AD9">
      <w:pPr>
        <w:spacing w:after="6pt" w:line="18pt" w:lineRule="auto"/>
        <w:ind w:start="0.05pt" w:end="9.25pt" w:firstLine="35.45pt"/>
        <w:jc w:val="both"/>
        <w:rPr>
          <w:rFonts w:ascii="Palatino Linotype" w:hAnsi="Palatino Linotype"/>
        </w:rPr>
      </w:pPr>
      <w:r w:rsidRPr="00A45A1D">
        <w:rPr>
          <w:rFonts w:ascii="Palatino Linotype" w:hAnsi="Palatino Linotype"/>
        </w:rPr>
        <w:t xml:space="preserve">Para adquirir un cambio tecnológico en el mercado de los centros bancarios, se necesitó transformar la cultura de las personas. Por ello, se buscó primero identificar las experiencias personales durante una transacción. En el estudio de </w:t>
      </w:r>
      <w:proofErr w:type="spellStart"/>
      <w:r w:rsidRPr="00A45A1D">
        <w:rPr>
          <w:rFonts w:ascii="Palatino Linotype" w:hAnsi="Palatino Linotype"/>
        </w:rPr>
        <w:t>Trenz</w:t>
      </w:r>
      <w:proofErr w:type="spellEnd"/>
      <w:r w:rsidRPr="00A45A1D">
        <w:rPr>
          <w:rFonts w:ascii="Palatino Linotype" w:hAnsi="Palatino Linotype"/>
        </w:rPr>
        <w:t xml:space="preserve">, Veit y Tan (2020), sobre la exploración del impacto de ciertas características del canal en las percepciones y elecciones de los consumidores, se utilizó el Big Data para descubrir que las transacciones rápidas, sin esfuerzo y flexibles, constituyen los principales impulsores de la preferencia de canal de los consumidores. En contraste con las transacciones lineales dentro de un solo canal que puede exhibir diferentes niveles de </w:t>
      </w:r>
      <w:r w:rsidRPr="00A45A1D">
        <w:rPr>
          <w:rFonts w:ascii="Palatino Linotype" w:hAnsi="Palatino Linotype"/>
        </w:rPr>
        <w:lastRenderedPageBreak/>
        <w:t xml:space="preserve">conveniencia con respecto a la velocidad y el esfuerzo transaccional, los hallazgos demuestran que un canal en línea, que otorga flexibilidad a través de la provisión de los servicios de integración </w:t>
      </w:r>
      <w:proofErr w:type="spellStart"/>
      <w:r w:rsidRPr="00A45A1D">
        <w:rPr>
          <w:rFonts w:ascii="Palatino Linotype" w:hAnsi="Palatino Linotype"/>
        </w:rPr>
        <w:t>omnicanal</w:t>
      </w:r>
      <w:proofErr w:type="spellEnd"/>
      <w:r w:rsidRPr="00A45A1D">
        <w:rPr>
          <w:rFonts w:ascii="Palatino Linotype" w:hAnsi="Palatino Linotype"/>
        </w:rPr>
        <w:t>, sería favorecido por los consumidores.</w:t>
      </w:r>
    </w:p>
    <w:p w14:paraId="7C7A2F84" w14:textId="77777777" w:rsidR="00A45A1D" w:rsidRPr="00A45A1D" w:rsidRDefault="00A45A1D" w:rsidP="00CC0AD9">
      <w:pPr>
        <w:spacing w:after="6pt" w:line="18pt" w:lineRule="auto"/>
        <w:ind w:start="0.05pt" w:end="9.25pt" w:firstLine="35.45pt"/>
        <w:jc w:val="both"/>
        <w:rPr>
          <w:rFonts w:ascii="Palatino Linotype" w:hAnsi="Palatino Linotype"/>
        </w:rPr>
      </w:pPr>
      <w:r w:rsidRPr="00A45A1D">
        <w:rPr>
          <w:rFonts w:ascii="Palatino Linotype" w:hAnsi="Palatino Linotype"/>
        </w:rPr>
        <w:t xml:space="preserve">En otro caso, en el estudio de </w:t>
      </w:r>
      <w:proofErr w:type="spellStart"/>
      <w:r w:rsidRPr="00A45A1D">
        <w:rPr>
          <w:rFonts w:ascii="Palatino Linotype" w:hAnsi="Palatino Linotype"/>
        </w:rPr>
        <w:t>Gayathree</w:t>
      </w:r>
      <w:proofErr w:type="spellEnd"/>
      <w:r w:rsidRPr="00A45A1D">
        <w:rPr>
          <w:rFonts w:ascii="Palatino Linotype" w:hAnsi="Palatino Linotype"/>
        </w:rPr>
        <w:t xml:space="preserve"> et al. (2020), sobre la comprobación de preferencias de productos cultivados en invernadero o en el campo, después de un panel de degustación con platos cocidos, las personas participantes manifestaron que no le dan preferencia al aroma, sino a todo el proceso del cultivo. Por lo tanto, los brotes de espinaca cultivados en invernadero se pueden popularizar por cuestiones de seguridad y aumentar los niveles de demanda en ese mercado, en su próxima estrategia de marca.</w:t>
      </w:r>
    </w:p>
    <w:p w14:paraId="767DDB4D" w14:textId="77777777" w:rsidR="00A45A1D" w:rsidRPr="00A45A1D" w:rsidRDefault="00A45A1D" w:rsidP="00CC0AD9">
      <w:pPr>
        <w:spacing w:after="6pt" w:line="18pt" w:lineRule="auto"/>
        <w:ind w:start="0.05pt" w:end="9.25pt" w:firstLine="35.45pt"/>
        <w:jc w:val="both"/>
        <w:rPr>
          <w:rFonts w:ascii="Palatino Linotype" w:hAnsi="Palatino Linotype"/>
        </w:rPr>
      </w:pPr>
      <w:r w:rsidRPr="00A45A1D">
        <w:rPr>
          <w:rFonts w:ascii="Palatino Linotype" w:hAnsi="Palatino Linotype"/>
        </w:rPr>
        <w:t xml:space="preserve">Por otro lado, en una investigación de </w:t>
      </w:r>
      <w:proofErr w:type="spellStart"/>
      <w:r w:rsidRPr="00A45A1D">
        <w:rPr>
          <w:rFonts w:ascii="Palatino Linotype" w:hAnsi="Palatino Linotype"/>
        </w:rPr>
        <w:t>Uchitelle</w:t>
      </w:r>
      <w:proofErr w:type="spellEnd"/>
      <w:r w:rsidRPr="00A45A1D">
        <w:rPr>
          <w:rFonts w:ascii="Palatino Linotype" w:hAnsi="Palatino Linotype"/>
        </w:rPr>
        <w:t xml:space="preserve">-Pierce y </w:t>
      </w:r>
      <w:proofErr w:type="spellStart"/>
      <w:r w:rsidRPr="00A45A1D">
        <w:rPr>
          <w:rFonts w:ascii="Palatino Linotype" w:hAnsi="Palatino Linotype"/>
        </w:rPr>
        <w:t>Ubomba-Jaswa</w:t>
      </w:r>
      <w:proofErr w:type="spellEnd"/>
      <w:r w:rsidRPr="00A45A1D">
        <w:rPr>
          <w:rFonts w:ascii="Palatino Linotype" w:hAnsi="Palatino Linotype"/>
        </w:rPr>
        <w:t xml:space="preserve"> (2017), que recopila información sobre los conceptos y sentimientos de los consumidores asociados con la idea de bio fortificación, a través de encuestas, se determinó que el público se siente identificado ante al contenido del </w:t>
      </w:r>
      <w:proofErr w:type="spellStart"/>
      <w:proofErr w:type="gramStart"/>
      <w:r w:rsidRPr="00A45A1D">
        <w:rPr>
          <w:rFonts w:ascii="Palatino Linotype" w:hAnsi="Palatino Linotype"/>
        </w:rPr>
        <w:t>mini-drama</w:t>
      </w:r>
      <w:proofErr w:type="spellEnd"/>
      <w:proofErr w:type="gramEnd"/>
      <w:r w:rsidRPr="00A45A1D">
        <w:rPr>
          <w:rFonts w:ascii="Palatino Linotype" w:hAnsi="Palatino Linotype"/>
        </w:rPr>
        <w:t xml:space="preserve"> porque muestra parte de sus estilos de vida. Por ello, se construyó una campaña publicitaria con el objetivo de comunicar el cambio de comportamiento y el marketing social, adaptado al producto específico y al contexto del mercado. En ese mismo contexto, Berger et al. (2020), en un análisis textual automatizado que conecta y une a las tribus digitales, investigó distintos textos para encontrar aquel que inspire innovación en la medición, puesto que estos contienen datos no estructurados y son útiles para extraer información textual y abordar algunos de los problemas clave que enfrentan las empresas con la sociedad.</w:t>
      </w:r>
    </w:p>
    <w:p w14:paraId="55531F05" w14:textId="77777777" w:rsidR="00A45A1D" w:rsidRPr="00A45A1D" w:rsidRDefault="00A45A1D" w:rsidP="00CC0AD9">
      <w:pPr>
        <w:spacing w:after="6pt" w:line="18pt" w:lineRule="auto"/>
        <w:ind w:start="0.05pt" w:end="9.25pt" w:firstLine="35.45pt"/>
        <w:jc w:val="both"/>
        <w:rPr>
          <w:rFonts w:ascii="Palatino Linotype" w:hAnsi="Palatino Linotype"/>
        </w:rPr>
      </w:pPr>
      <w:r w:rsidRPr="00A45A1D">
        <w:rPr>
          <w:rFonts w:ascii="Palatino Linotype" w:hAnsi="Palatino Linotype"/>
        </w:rPr>
        <w:t xml:space="preserve">En otro estudio, </w:t>
      </w:r>
      <w:proofErr w:type="spellStart"/>
      <w:r w:rsidRPr="00A45A1D">
        <w:rPr>
          <w:rFonts w:ascii="Palatino Linotype" w:hAnsi="Palatino Linotype"/>
        </w:rPr>
        <w:t>Moscato</w:t>
      </w:r>
      <w:proofErr w:type="spellEnd"/>
      <w:r w:rsidRPr="00A45A1D">
        <w:rPr>
          <w:rFonts w:ascii="Palatino Linotype" w:hAnsi="Palatino Linotype"/>
        </w:rPr>
        <w:t xml:space="preserve"> (2019), buscó obtener riqueza contextual y profundidad sobre una receta favorita, a través de una serie de entrevistas para encontrar el pensamiento profundo de los consumidores. El </w:t>
      </w:r>
      <w:proofErr w:type="spellStart"/>
      <w:r w:rsidRPr="00A45A1D">
        <w:rPr>
          <w:rFonts w:ascii="Palatino Linotype" w:hAnsi="Palatino Linotype"/>
          <w:i/>
        </w:rPr>
        <w:t>insight</w:t>
      </w:r>
      <w:proofErr w:type="spellEnd"/>
      <w:r w:rsidRPr="00A45A1D">
        <w:rPr>
          <w:rFonts w:ascii="Palatino Linotype" w:hAnsi="Palatino Linotype"/>
          <w:i/>
        </w:rPr>
        <w:t xml:space="preserve"> </w:t>
      </w:r>
      <w:proofErr w:type="spellStart"/>
      <w:r w:rsidRPr="00A45A1D">
        <w:rPr>
          <w:rFonts w:ascii="Palatino Linotype" w:hAnsi="Palatino Linotype"/>
          <w:i/>
        </w:rPr>
        <w:t>consumer</w:t>
      </w:r>
      <w:proofErr w:type="spellEnd"/>
      <w:r w:rsidRPr="00A45A1D">
        <w:rPr>
          <w:rFonts w:ascii="Palatino Linotype" w:hAnsi="Palatino Linotype"/>
        </w:rPr>
        <w:t xml:space="preserve"> se resumió en la frase: Hablar de comida sin hablar en profundidad de cultura. Ese resultado le permitió resaltar la importancia de la comida e influir en las unidades externas y culturales de la misma. </w:t>
      </w:r>
    </w:p>
    <w:p w14:paraId="70D9DB01" w14:textId="77777777" w:rsidR="00A45A1D" w:rsidRPr="00A45A1D" w:rsidRDefault="00A45A1D" w:rsidP="00CC0AD9">
      <w:pPr>
        <w:spacing w:after="6pt" w:line="18pt" w:lineRule="auto"/>
        <w:ind w:start="0.05pt" w:end="9pt" w:firstLine="35.45pt"/>
        <w:jc w:val="both"/>
        <w:rPr>
          <w:rFonts w:ascii="Palatino Linotype" w:hAnsi="Palatino Linotype"/>
        </w:rPr>
      </w:pPr>
      <w:r w:rsidRPr="00A45A1D">
        <w:rPr>
          <w:rFonts w:ascii="Palatino Linotype" w:hAnsi="Palatino Linotype"/>
        </w:rPr>
        <w:lastRenderedPageBreak/>
        <w:t xml:space="preserve">No obstante, no se pueden dejar de lado las redes sociales, ya que su creciente importancia está desafiando el análisis de las formas de comunicar de manera efectiva las actividades de Responsabilidad Social Corporativa. En el estudio de Badenes, Ruiz y </w:t>
      </w:r>
      <w:proofErr w:type="spellStart"/>
      <w:r w:rsidRPr="00A45A1D">
        <w:rPr>
          <w:rFonts w:ascii="Palatino Linotype" w:hAnsi="Palatino Linotype"/>
        </w:rPr>
        <w:t>Bigné</w:t>
      </w:r>
      <w:proofErr w:type="spellEnd"/>
      <w:r w:rsidRPr="00A45A1D">
        <w:rPr>
          <w:rFonts w:ascii="Palatino Linotype" w:hAnsi="Palatino Linotype"/>
        </w:rPr>
        <w:t xml:space="preserve"> (2019), sobre el papel de la responsabilidad social corporativa (RSC) en las percepciones de los clientes, se aplicó las entrevistas estructuradas para hallar que un cliente confía en una marca cuando se refleja con los valores de empresa. Del mismo modo, los tweets de responsabilidad social generan confianza del cliente hacia el hotel. Por ello, fue necesario identificar la influencia que tienen esas redes en la confianza del consumidor y su contribución con el prestigio social.</w:t>
      </w:r>
    </w:p>
    <w:p w14:paraId="70B3AD8C" w14:textId="77777777" w:rsidR="00A45A1D" w:rsidRPr="00A45A1D" w:rsidRDefault="00A45A1D" w:rsidP="00CC0AD9">
      <w:pPr>
        <w:spacing w:after="6pt" w:line="18pt" w:lineRule="auto"/>
        <w:ind w:start="0.05pt" w:end="9.25pt" w:firstLine="35.45pt"/>
        <w:jc w:val="both"/>
        <w:rPr>
          <w:rFonts w:ascii="Palatino Linotype" w:hAnsi="Palatino Linotype"/>
        </w:rPr>
      </w:pPr>
      <w:r w:rsidRPr="00A45A1D">
        <w:rPr>
          <w:rFonts w:ascii="Palatino Linotype" w:hAnsi="Palatino Linotype"/>
        </w:rPr>
        <w:t xml:space="preserve">Por otro lado, las personas sienten una viva conexión con la personalidad de la marca y su aplicación a la marca política. Por ello, Jain, </w:t>
      </w:r>
      <w:proofErr w:type="spellStart"/>
      <w:r w:rsidRPr="00A45A1D">
        <w:rPr>
          <w:rFonts w:ascii="Palatino Linotype" w:hAnsi="Palatino Linotype"/>
        </w:rPr>
        <w:t>Chawla</w:t>
      </w:r>
      <w:proofErr w:type="spellEnd"/>
      <w:r w:rsidRPr="00A45A1D">
        <w:rPr>
          <w:rFonts w:ascii="Palatino Linotype" w:hAnsi="Palatino Linotype"/>
        </w:rPr>
        <w:t xml:space="preserve">, </w:t>
      </w:r>
      <w:proofErr w:type="spellStart"/>
      <w:r w:rsidRPr="00A45A1D">
        <w:rPr>
          <w:rFonts w:ascii="Palatino Linotype" w:hAnsi="Palatino Linotype"/>
        </w:rPr>
        <w:t>Ganesh</w:t>
      </w:r>
      <w:proofErr w:type="spellEnd"/>
      <w:r w:rsidRPr="00A45A1D">
        <w:rPr>
          <w:rFonts w:ascii="Palatino Linotype" w:hAnsi="Palatino Linotype"/>
        </w:rPr>
        <w:t xml:space="preserve"> y Pich (2018), la estudiaron para encontrar lo que el público percibe del candidato. Para ello, conversaron sobre pilares como la competencia, sinceridad, amabilidad, entusiasmo, franqueza, sofisticación, aspereza y escrupulosidad. Estas cualidades ayudaron en el uso extraordinario de la marca política para la reestructuración del </w:t>
      </w:r>
      <w:r w:rsidRPr="00A45A1D">
        <w:rPr>
          <w:rFonts w:ascii="Palatino Linotype" w:hAnsi="Palatino Linotype"/>
          <w:i/>
        </w:rPr>
        <w:t>branding</w:t>
      </w:r>
      <w:r w:rsidRPr="00A45A1D">
        <w:rPr>
          <w:rFonts w:ascii="Palatino Linotype" w:hAnsi="Palatino Linotype"/>
        </w:rPr>
        <w:t xml:space="preserve"> y el logotipo.</w:t>
      </w:r>
    </w:p>
    <w:p w14:paraId="3815BB30" w14:textId="77777777" w:rsidR="00A45A1D" w:rsidRPr="00A45A1D" w:rsidRDefault="00A45A1D" w:rsidP="00CC0AD9">
      <w:pPr>
        <w:spacing w:after="6pt" w:line="18pt" w:lineRule="auto"/>
        <w:ind w:start="0.05pt" w:end="9.25pt" w:firstLine="35.45pt"/>
        <w:jc w:val="both"/>
        <w:rPr>
          <w:rFonts w:ascii="Palatino Linotype" w:hAnsi="Palatino Linotype"/>
        </w:rPr>
      </w:pPr>
      <w:r w:rsidRPr="00A45A1D">
        <w:rPr>
          <w:rFonts w:ascii="Palatino Linotype" w:hAnsi="Palatino Linotype"/>
        </w:rPr>
        <w:t xml:space="preserve">En otro tipo de mercado, desde las perspectivas de atención y transporte de experiencia, </w:t>
      </w:r>
      <w:proofErr w:type="spellStart"/>
      <w:r w:rsidRPr="00A45A1D">
        <w:rPr>
          <w:rFonts w:ascii="Palatino Linotype" w:hAnsi="Palatino Linotype"/>
        </w:rPr>
        <w:t>Vashisht</w:t>
      </w:r>
      <w:proofErr w:type="spellEnd"/>
      <w:r w:rsidRPr="00A45A1D">
        <w:rPr>
          <w:rFonts w:ascii="Palatino Linotype" w:hAnsi="Palatino Linotype"/>
        </w:rPr>
        <w:t xml:space="preserve">, </w:t>
      </w:r>
      <w:proofErr w:type="spellStart"/>
      <w:r w:rsidRPr="00A45A1D">
        <w:rPr>
          <w:rFonts w:ascii="Palatino Linotype" w:hAnsi="Palatino Linotype"/>
        </w:rPr>
        <w:t>Mohan</w:t>
      </w:r>
      <w:proofErr w:type="spellEnd"/>
      <w:r w:rsidRPr="00A45A1D">
        <w:rPr>
          <w:rFonts w:ascii="Palatino Linotype" w:hAnsi="Palatino Linotype"/>
        </w:rPr>
        <w:t xml:space="preserve"> y </w:t>
      </w:r>
      <w:proofErr w:type="spellStart"/>
      <w:r w:rsidRPr="00A45A1D">
        <w:rPr>
          <w:rFonts w:ascii="Palatino Linotype" w:hAnsi="Palatino Linotype"/>
        </w:rPr>
        <w:t>Chauhan</w:t>
      </w:r>
      <w:proofErr w:type="spellEnd"/>
      <w:r w:rsidRPr="00A45A1D">
        <w:rPr>
          <w:rFonts w:ascii="Palatino Linotype" w:hAnsi="Palatino Linotype"/>
        </w:rPr>
        <w:t xml:space="preserve"> (2020), aplicaron el análisis de observación a la congruencia con la marca. En tal sentido, se comprobó los efectos de la novedad y la interactividad en el recuerdo y las actitudes de marca, ya que el mecanismo psicológico tiene relación con la construcción de marca en la mentalidad de los compradores. En el ámbito comercial económico, </w:t>
      </w:r>
      <w:proofErr w:type="spellStart"/>
      <w:r w:rsidRPr="00A45A1D">
        <w:rPr>
          <w:rFonts w:ascii="Palatino Linotype" w:hAnsi="Palatino Linotype"/>
        </w:rPr>
        <w:t>Yu</w:t>
      </w:r>
      <w:proofErr w:type="spellEnd"/>
      <w:r w:rsidRPr="00A45A1D">
        <w:rPr>
          <w:rFonts w:ascii="Palatino Linotype" w:hAnsi="Palatino Linotype"/>
        </w:rPr>
        <w:t xml:space="preserve"> (2020), plantea que el </w:t>
      </w:r>
      <w:r w:rsidRPr="00A45A1D">
        <w:rPr>
          <w:rFonts w:ascii="Palatino Linotype" w:hAnsi="Palatino Linotype"/>
          <w:i/>
        </w:rPr>
        <w:t>branding</w:t>
      </w:r>
      <w:r w:rsidRPr="00A45A1D">
        <w:rPr>
          <w:rFonts w:ascii="Palatino Linotype" w:hAnsi="Palatino Linotype"/>
        </w:rPr>
        <w:t xml:space="preserve"> debe realizarse de acuerdo con los factores que afectan la psicología del consumidor. Para ello, exploró, por diferentes campos psicológicos, el momento de tomar una opción de compra aplicando cuestionarios. Concluye que, cuanto mayor es el nivel educativo de los consumidores, más racionales al instante de la toma de decisiones de consumo y esto es fundamental para las estrategias de precio.</w:t>
      </w:r>
    </w:p>
    <w:p w14:paraId="40C43642" w14:textId="3B06B612" w:rsidR="00E3045A" w:rsidRPr="007C57C4" w:rsidRDefault="00A45A1D" w:rsidP="007C57C4">
      <w:pPr>
        <w:spacing w:after="6pt" w:line="18pt" w:lineRule="auto"/>
        <w:ind w:start="0.05pt" w:end="9.25pt" w:firstLine="35.45pt"/>
        <w:jc w:val="both"/>
        <w:rPr>
          <w:rFonts w:ascii="Palatino Linotype" w:hAnsi="Palatino Linotype"/>
        </w:rPr>
      </w:pPr>
      <w:r w:rsidRPr="00A45A1D">
        <w:rPr>
          <w:rFonts w:ascii="Palatino Linotype" w:hAnsi="Palatino Linotype"/>
        </w:rPr>
        <w:lastRenderedPageBreak/>
        <w:t xml:space="preserve">Si bien la actitud y las normas subjetivas no influyen en la intención de compra, </w:t>
      </w:r>
      <w:proofErr w:type="spellStart"/>
      <w:r w:rsidRPr="00A45A1D">
        <w:rPr>
          <w:rFonts w:ascii="Palatino Linotype" w:hAnsi="Palatino Linotype"/>
        </w:rPr>
        <w:t>Dang</w:t>
      </w:r>
      <w:proofErr w:type="spellEnd"/>
      <w:r w:rsidRPr="00A45A1D">
        <w:rPr>
          <w:rFonts w:ascii="Palatino Linotype" w:hAnsi="Palatino Linotype"/>
        </w:rPr>
        <w:t xml:space="preserve"> y Tran (2020), muestran que el control conductual percibido exhibe un impacto significativamente positivo en la intención, demostrado con la metodología de encuesta. Además, el estudio buscó identificar esa serie de impulsores significativos de comportamientos que incluyen riesgo percibido, el mismo que se da por el análisis de observación de la preocupación por la seguridad alimentaria, la importancia de una alimentación sana y la percepción de la importancia de las consecuencias ambientales de los consumidores. De tal forma, concluyen que, para promover alimentos rastreables, los comerciantes de alimentos de la industria deben adaptar sus estrategias de marketing y comunicación para dirigirse a los consumidores sanos y responsables.</w:t>
      </w:r>
    </w:p>
    <w:p w14:paraId="50C86559" w14:textId="77777777" w:rsidR="00E3045A" w:rsidRDefault="00E3045A" w:rsidP="00CC0AD9">
      <w:pPr>
        <w:spacing w:after="6pt" w:line="18pt" w:lineRule="auto"/>
        <w:ind w:firstLine="35.45pt"/>
        <w:jc w:val="both"/>
        <w:rPr>
          <w:rFonts w:ascii="Book Antiqua" w:hAnsi="Book Antiqua" w:cs="Times New Roman"/>
        </w:rPr>
      </w:pPr>
    </w:p>
    <w:p w14:paraId="59F8F526" w14:textId="77777777" w:rsidR="00C30E52" w:rsidRDefault="00C30E52" w:rsidP="00CC0AD9">
      <w:pPr>
        <w:spacing w:after="6pt" w:line="18pt" w:lineRule="auto"/>
        <w:ind w:firstLine="35.45pt"/>
        <w:jc w:val="both"/>
        <w:rPr>
          <w:rFonts w:ascii="Book Antiqua" w:hAnsi="Book Antiqua" w:cs="Times New Roman"/>
        </w:rPr>
      </w:pPr>
    </w:p>
    <w:p w14:paraId="7241550B" w14:textId="77777777" w:rsidR="00C30E52" w:rsidRDefault="00C30E52" w:rsidP="00CC0AD9">
      <w:pPr>
        <w:spacing w:after="6pt" w:line="18pt" w:lineRule="auto"/>
        <w:ind w:firstLine="35.45pt"/>
        <w:jc w:val="both"/>
        <w:rPr>
          <w:rFonts w:ascii="Book Antiqua" w:hAnsi="Book Antiqua" w:cs="Times New Roman"/>
        </w:rPr>
      </w:pPr>
    </w:p>
    <w:p w14:paraId="14DDE149" w14:textId="77777777" w:rsidR="00E3045A" w:rsidRDefault="00E3045A" w:rsidP="007C57C4">
      <w:pPr>
        <w:spacing w:after="6pt" w:line="18pt" w:lineRule="auto"/>
        <w:jc w:val="both"/>
        <w:rPr>
          <w:rFonts w:ascii="Book Antiqua" w:hAnsi="Book Antiqua" w:cs="Times New Roman"/>
        </w:rPr>
      </w:pPr>
    </w:p>
    <w:p w14:paraId="1CAC7FC6" w14:textId="53022443" w:rsidR="006C3513" w:rsidRPr="007C57C4" w:rsidRDefault="00B50015" w:rsidP="00931FCC">
      <w:pPr>
        <w:spacing w:after="6pt" w:line="18pt" w:lineRule="auto"/>
        <w:ind w:firstLine="35.45pt"/>
        <w:jc w:val="center"/>
        <w:rPr>
          <w:rFonts w:ascii="Palatino Linotype" w:hAnsi="Palatino Linotype"/>
          <w:b/>
          <w:bCs/>
          <w:color w:val="00B050"/>
        </w:rPr>
      </w:pPr>
      <w:r w:rsidRPr="007C57C4">
        <w:rPr>
          <w:rFonts w:ascii="Palatino Linotype" w:hAnsi="Palatino Linotype"/>
          <w:b/>
          <w:bCs/>
          <w:color w:val="00B050"/>
        </w:rPr>
        <w:t>CONCLUSI</w:t>
      </w:r>
      <w:r w:rsidR="00F77068" w:rsidRPr="007C57C4">
        <w:rPr>
          <w:rFonts w:ascii="Palatino Linotype" w:hAnsi="Palatino Linotype"/>
          <w:b/>
          <w:bCs/>
          <w:color w:val="00B050"/>
        </w:rPr>
        <w:t>ONES</w:t>
      </w:r>
    </w:p>
    <w:p w14:paraId="7570B9B5" w14:textId="1DF1260E" w:rsidR="00302A31" w:rsidRPr="00465E4D" w:rsidRDefault="00302A31" w:rsidP="00CC0AD9">
      <w:pPr>
        <w:spacing w:after="6pt" w:line="18pt" w:lineRule="auto"/>
        <w:ind w:firstLine="35.45pt"/>
        <w:jc w:val="both"/>
        <w:rPr>
          <w:rFonts w:ascii="Goudy Old Style" w:hAnsi="Goudy Old Style"/>
        </w:rPr>
      </w:pPr>
    </w:p>
    <w:p w14:paraId="48CA8654" w14:textId="77777777" w:rsidR="00C30E52" w:rsidRPr="00671EC5" w:rsidRDefault="00C30E52" w:rsidP="00CC0AD9">
      <w:pPr>
        <w:spacing w:after="6pt" w:line="18pt" w:lineRule="auto"/>
        <w:ind w:end="9.35pt" w:firstLine="35.45pt"/>
        <w:jc w:val="both"/>
        <w:rPr>
          <w:rFonts w:ascii="Palatino Linotype" w:hAnsi="Palatino Linotype"/>
        </w:rPr>
      </w:pPr>
      <w:r w:rsidRPr="00671EC5">
        <w:rPr>
          <w:rFonts w:ascii="Palatino Linotype" w:hAnsi="Palatino Linotype"/>
        </w:rPr>
        <w:t xml:space="preserve">Ante el objetivo de analizar el </w:t>
      </w:r>
      <w:proofErr w:type="spellStart"/>
      <w:r w:rsidRPr="00671EC5">
        <w:rPr>
          <w:rFonts w:ascii="Palatino Linotype" w:hAnsi="Palatino Linotype"/>
          <w:i/>
        </w:rPr>
        <w:t>insight</w:t>
      </w:r>
      <w:proofErr w:type="spellEnd"/>
      <w:r w:rsidRPr="00671EC5">
        <w:rPr>
          <w:rFonts w:ascii="Palatino Linotype" w:hAnsi="Palatino Linotype"/>
        </w:rPr>
        <w:t xml:space="preserve"> para la estrategia de marca, se concluye que el </w:t>
      </w:r>
      <w:proofErr w:type="spellStart"/>
      <w:r w:rsidRPr="00671EC5">
        <w:rPr>
          <w:rFonts w:ascii="Palatino Linotype" w:hAnsi="Palatino Linotype"/>
          <w:i/>
        </w:rPr>
        <w:t>insight</w:t>
      </w:r>
      <w:proofErr w:type="spellEnd"/>
      <w:r w:rsidRPr="00671EC5">
        <w:rPr>
          <w:rFonts w:ascii="Palatino Linotype" w:hAnsi="Palatino Linotype"/>
        </w:rPr>
        <w:t xml:space="preserve"> es una pieza clave que forma parte de la base de cualquier tipo de estrategia, tanto en marketing, en publicidad, como en la organización empresarial. En la actualidad, las grandes marcas localizan sus </w:t>
      </w:r>
      <w:proofErr w:type="spellStart"/>
      <w:r w:rsidRPr="00671EC5">
        <w:rPr>
          <w:rFonts w:ascii="Palatino Linotype" w:hAnsi="Palatino Linotype"/>
          <w:i/>
        </w:rPr>
        <w:t>insight</w:t>
      </w:r>
      <w:proofErr w:type="spellEnd"/>
      <w:r w:rsidRPr="00671EC5">
        <w:rPr>
          <w:rFonts w:ascii="Palatino Linotype" w:hAnsi="Palatino Linotype"/>
        </w:rPr>
        <w:t xml:space="preserve">, aunque es una de las cosas más difíciles de encontrar, ya que es la esencia del comportamiento de las personas, la razón verdadera por la cual necesitan cierto producto. A la vez, los equipos de investigación realizan diferentes esfuerzos y metodologías, tanto a nivel cualitativo y cuantitativo para hallar esas emociones profundas del consumidor, que con frecuencia están en constante cambio debido a un mundo que evoluciona día tras día. Por consiguiente, el tratamiento de los </w:t>
      </w:r>
      <w:proofErr w:type="spellStart"/>
      <w:r w:rsidRPr="00671EC5">
        <w:rPr>
          <w:rFonts w:ascii="Palatino Linotype" w:hAnsi="Palatino Linotype"/>
          <w:i/>
        </w:rPr>
        <w:t>insight</w:t>
      </w:r>
      <w:proofErr w:type="spellEnd"/>
      <w:r w:rsidRPr="00671EC5">
        <w:rPr>
          <w:rFonts w:ascii="Palatino Linotype" w:hAnsi="Palatino Linotype"/>
        </w:rPr>
        <w:t xml:space="preserve"> por parte de las empresas ha sido una fuente de poder para conectar con sus consumidores y clientes potenciales que les ha </w:t>
      </w:r>
      <w:r w:rsidRPr="00671EC5">
        <w:rPr>
          <w:rFonts w:ascii="Palatino Linotype" w:hAnsi="Palatino Linotype"/>
        </w:rPr>
        <w:lastRenderedPageBreak/>
        <w:t xml:space="preserve">permitido entrar a nuevos mercados, crear nuevos productos, generar niveles de posicionamiento de marca y reformular el pensamiento intrínseco de la industria. Por tal razón, el hallazgo de los </w:t>
      </w:r>
      <w:proofErr w:type="spellStart"/>
      <w:r w:rsidRPr="00671EC5">
        <w:rPr>
          <w:rFonts w:ascii="Palatino Linotype" w:hAnsi="Palatino Linotype"/>
          <w:i/>
        </w:rPr>
        <w:t>insight</w:t>
      </w:r>
      <w:proofErr w:type="spellEnd"/>
      <w:r w:rsidRPr="00671EC5">
        <w:rPr>
          <w:rFonts w:ascii="Palatino Linotype" w:hAnsi="Palatino Linotype"/>
        </w:rPr>
        <w:t>, deben ser la prioridad para optar un camino estratégico hacia la diferenciación, ya que también los consumidores de hoy no compran productos, compran un sentimiento de espiritualidad.</w:t>
      </w:r>
    </w:p>
    <w:p w14:paraId="1C90107F" w14:textId="77777777" w:rsidR="00C30E52" w:rsidRPr="00671EC5" w:rsidRDefault="00C30E52" w:rsidP="00CC0AD9">
      <w:pPr>
        <w:spacing w:after="6pt" w:line="18pt" w:lineRule="auto"/>
        <w:ind w:end="9.35pt" w:firstLine="35.45pt"/>
        <w:jc w:val="both"/>
        <w:rPr>
          <w:rFonts w:ascii="Palatino Linotype" w:hAnsi="Palatino Linotype"/>
        </w:rPr>
      </w:pPr>
      <w:r w:rsidRPr="00671EC5">
        <w:rPr>
          <w:rFonts w:ascii="Palatino Linotype" w:hAnsi="Palatino Linotype"/>
        </w:rPr>
        <w:t xml:space="preserve">Existen diversos tratamientos de los </w:t>
      </w:r>
      <w:proofErr w:type="spellStart"/>
      <w:r w:rsidRPr="00671EC5">
        <w:rPr>
          <w:rFonts w:ascii="Palatino Linotype" w:hAnsi="Palatino Linotype"/>
          <w:i/>
        </w:rPr>
        <w:t>insight</w:t>
      </w:r>
      <w:proofErr w:type="spellEnd"/>
      <w:r w:rsidRPr="00671EC5">
        <w:rPr>
          <w:rFonts w:ascii="Palatino Linotype" w:hAnsi="Palatino Linotype"/>
        </w:rPr>
        <w:t xml:space="preserve"> dentro de las diferentes estrategias de marketing por lo cual encontrar esas verdades no verbalizadas es una tarea difícil debido a la diversidad de contextos. Analizar esos hallazgos posteriores, independientemente del tipo que sea, hará que la vida ya no se vea de la misma manera. Recientemente, se ha descubierto nuevas áreas de investigación como las redes sociales, los mercados emergentes y el marketing social, pero aún se está buscando darle una mejor perspectiva, especialmente por parte de las organizaciones debido a que se requiere que tenga una cultura centrada en el cliente. En la actualidad, se exige ir mucho más allá, porque se debe socializar con el público interno y externo de la organización. Por otro lado, el análisis del consumidor es el centro de atención de Big Data, puesto que la tecnología aporta en la captura de datos abundantes sobre los estímulos de consumo en tiempo real. En definitiva, se necesitan datos profundos de las personas para resolver este fenómeno por lo cual es necesario realizar una combinación entre Big Data </w:t>
      </w:r>
      <w:proofErr w:type="spellStart"/>
      <w:r w:rsidRPr="00671EC5">
        <w:rPr>
          <w:rFonts w:ascii="Palatino Linotype" w:hAnsi="Palatino Linotype"/>
        </w:rPr>
        <w:t>Analytics</w:t>
      </w:r>
      <w:proofErr w:type="spellEnd"/>
      <w:r w:rsidRPr="00671EC5">
        <w:rPr>
          <w:rFonts w:ascii="Palatino Linotype" w:hAnsi="Palatino Linotype"/>
        </w:rPr>
        <w:t xml:space="preserve"> y </w:t>
      </w:r>
      <w:proofErr w:type="spellStart"/>
      <w:r w:rsidRPr="00671EC5">
        <w:rPr>
          <w:rFonts w:ascii="Palatino Linotype" w:hAnsi="Palatino Linotype"/>
        </w:rPr>
        <w:t>Classical</w:t>
      </w:r>
      <w:proofErr w:type="spellEnd"/>
      <w:r w:rsidRPr="00671EC5">
        <w:rPr>
          <w:rFonts w:ascii="Palatino Linotype" w:hAnsi="Palatino Linotype"/>
        </w:rPr>
        <w:t xml:space="preserve"> Marketing </w:t>
      </w:r>
      <w:proofErr w:type="spellStart"/>
      <w:r w:rsidRPr="00671EC5">
        <w:rPr>
          <w:rFonts w:ascii="Palatino Linotype" w:hAnsi="Palatino Linotype"/>
        </w:rPr>
        <w:t>Analytics</w:t>
      </w:r>
      <w:proofErr w:type="spellEnd"/>
      <w:r w:rsidRPr="00671EC5">
        <w:rPr>
          <w:rFonts w:ascii="Palatino Linotype" w:hAnsi="Palatino Linotype"/>
        </w:rPr>
        <w:t>, para que de esa forma se fortalezca esa cadena de valor que es vital para la diferenciación y posicionamiento en el mercado. Vinculado a esto, la escasa investigación representa una gran barrera para la creación de estrategias comerciales.</w:t>
      </w:r>
    </w:p>
    <w:p w14:paraId="5DD592A7" w14:textId="77777777" w:rsidR="00C30E52" w:rsidRPr="00671EC5" w:rsidRDefault="00C30E52" w:rsidP="00CC0AD9">
      <w:pPr>
        <w:spacing w:after="6pt" w:line="18pt" w:lineRule="auto"/>
        <w:ind w:end="9.35pt" w:firstLine="35.45pt"/>
        <w:jc w:val="both"/>
        <w:rPr>
          <w:rFonts w:ascii="Palatino Linotype" w:hAnsi="Palatino Linotype"/>
        </w:rPr>
      </w:pPr>
      <w:r w:rsidRPr="00671EC5">
        <w:rPr>
          <w:rFonts w:ascii="Palatino Linotype" w:hAnsi="Palatino Linotype"/>
        </w:rPr>
        <w:t xml:space="preserve">La aplicación del </w:t>
      </w:r>
      <w:proofErr w:type="spellStart"/>
      <w:r w:rsidRPr="00671EC5">
        <w:rPr>
          <w:rFonts w:ascii="Palatino Linotype" w:hAnsi="Palatino Linotype"/>
          <w:i/>
        </w:rPr>
        <w:t>insight</w:t>
      </w:r>
      <w:proofErr w:type="spellEnd"/>
      <w:r w:rsidRPr="00671EC5">
        <w:rPr>
          <w:rFonts w:ascii="Palatino Linotype" w:hAnsi="Palatino Linotype"/>
        </w:rPr>
        <w:t xml:space="preserve"> es útil para cualquier tipo de estrategia. Según los estudios mostrados, se evidencia que antes las técnicas necesitaban de la búsqueda de datos, pero en la actualidad los datos están en busca de técnicas, de tal modo que la investigación de </w:t>
      </w:r>
      <w:proofErr w:type="spellStart"/>
      <w:r w:rsidRPr="00671EC5">
        <w:rPr>
          <w:rFonts w:ascii="Palatino Linotype" w:hAnsi="Palatino Linotype"/>
          <w:i/>
        </w:rPr>
        <w:t>insight</w:t>
      </w:r>
      <w:proofErr w:type="spellEnd"/>
      <w:r w:rsidRPr="00671EC5">
        <w:rPr>
          <w:rFonts w:ascii="Palatino Linotype" w:hAnsi="Palatino Linotype"/>
        </w:rPr>
        <w:t xml:space="preserve"> es una metodología fundamentada por el deseo y la motivación que surge frente a diversos estímulos de quienes provocan una reacción </w:t>
      </w:r>
      <w:r w:rsidRPr="00671EC5">
        <w:rPr>
          <w:rFonts w:ascii="Palatino Linotype" w:hAnsi="Palatino Linotype"/>
        </w:rPr>
        <w:lastRenderedPageBreak/>
        <w:t xml:space="preserve">en su comportamiento. En diferentes casos, su utilidad ha sido indispensable, tanto para mejorar los mensajes de comunicación, en las preferencias al momento de elegir ciertos productos, en el posicionamiento de marca, en la construcción de </w:t>
      </w:r>
      <w:r w:rsidRPr="00671EC5">
        <w:rPr>
          <w:rFonts w:ascii="Palatino Linotype" w:hAnsi="Palatino Linotype"/>
          <w:i/>
        </w:rPr>
        <w:t>branding</w:t>
      </w:r>
      <w:r w:rsidRPr="00671EC5">
        <w:rPr>
          <w:rFonts w:ascii="Palatino Linotype" w:hAnsi="Palatino Linotype"/>
        </w:rPr>
        <w:t>, en la elección de puntos de venta, en la creación de productos, como en la inserción de nuevos mercados. No solo se ha visto casos en empresas, sino también en el ámbito de la política, debido a la composición de la imagen del candidato basado en respuestas y conceptos que tiene la sociedad de este. Por otro lado, se ha visto casos de estrategias enfocadas en la confiabilidad social por medio de las redes sociales, ya que el mundo digital es un mundo en el cual se puede ganar prestigio, aunque también, puede perderse. No obstante, todo es moldeable según la necesidad de la marca, empresa, persona u organización.</w:t>
      </w:r>
    </w:p>
    <w:p w14:paraId="55B397FB" w14:textId="77777777" w:rsidR="00682EB1" w:rsidRDefault="00682EB1" w:rsidP="00CC0AD9">
      <w:pPr>
        <w:spacing w:after="6pt"/>
        <w:ind w:firstLine="35.45pt"/>
        <w:jc w:val="both"/>
        <w:rPr>
          <w:rFonts w:ascii="Book Antiqua" w:hAnsi="Book Antiqua" w:cs="Times New Roman"/>
        </w:rPr>
      </w:pPr>
    </w:p>
    <w:p w14:paraId="30E3A48E" w14:textId="77777777" w:rsidR="00E3045A" w:rsidRDefault="00E3045A" w:rsidP="00CC0AD9">
      <w:pPr>
        <w:spacing w:after="6pt"/>
        <w:ind w:firstLine="35.45pt"/>
        <w:jc w:val="both"/>
        <w:rPr>
          <w:rFonts w:ascii="Book Antiqua" w:hAnsi="Book Antiqua" w:cs="Times New Roman"/>
        </w:rPr>
      </w:pPr>
    </w:p>
    <w:p w14:paraId="0E905696" w14:textId="77777777" w:rsidR="00310C9D" w:rsidRDefault="00310C9D" w:rsidP="00CC0AD9">
      <w:pPr>
        <w:spacing w:after="6pt"/>
        <w:jc w:val="both"/>
        <w:rPr>
          <w:rFonts w:ascii="Book Antiqua" w:hAnsi="Book Antiqua" w:cs="Times New Roman"/>
        </w:rPr>
      </w:pPr>
    </w:p>
    <w:p w14:paraId="5A2AFE3D" w14:textId="77777777" w:rsidR="00310C9D" w:rsidRDefault="00310C9D" w:rsidP="00CC0AD9">
      <w:pPr>
        <w:spacing w:after="6pt"/>
        <w:jc w:val="both"/>
        <w:rPr>
          <w:rFonts w:ascii="Book Antiqua" w:hAnsi="Book Antiqua" w:cs="Times New Roman"/>
        </w:rPr>
      </w:pPr>
    </w:p>
    <w:p w14:paraId="66217C7D" w14:textId="77777777" w:rsidR="00310C9D" w:rsidRDefault="00310C9D" w:rsidP="00CC0AD9">
      <w:pPr>
        <w:spacing w:after="6pt"/>
        <w:jc w:val="both"/>
        <w:rPr>
          <w:rFonts w:ascii="Book Antiqua" w:hAnsi="Book Antiqua" w:cs="Times New Roman"/>
        </w:rPr>
      </w:pPr>
    </w:p>
    <w:p w14:paraId="7AF2A967" w14:textId="77777777" w:rsidR="00931FCC" w:rsidRDefault="00931FCC" w:rsidP="00CC0AD9">
      <w:pPr>
        <w:spacing w:after="6pt"/>
        <w:jc w:val="both"/>
        <w:rPr>
          <w:rFonts w:ascii="Book Antiqua" w:hAnsi="Book Antiqua" w:cs="Times New Roman"/>
        </w:rPr>
      </w:pPr>
    </w:p>
    <w:p w14:paraId="73BD23D1" w14:textId="77777777" w:rsidR="00931FCC" w:rsidRDefault="00931FCC" w:rsidP="00CC0AD9">
      <w:pPr>
        <w:spacing w:after="6pt"/>
        <w:jc w:val="both"/>
        <w:rPr>
          <w:rFonts w:ascii="Book Antiqua" w:hAnsi="Book Antiqua" w:cs="Times New Roman"/>
        </w:rPr>
      </w:pPr>
    </w:p>
    <w:p w14:paraId="2A7BCDAB" w14:textId="77777777" w:rsidR="00931FCC" w:rsidRDefault="00931FCC" w:rsidP="00CC0AD9">
      <w:pPr>
        <w:spacing w:after="6pt"/>
        <w:jc w:val="both"/>
        <w:rPr>
          <w:rFonts w:ascii="Book Antiqua" w:hAnsi="Book Antiqua" w:cs="Times New Roman"/>
        </w:rPr>
      </w:pPr>
    </w:p>
    <w:p w14:paraId="627DBB3C" w14:textId="77777777" w:rsidR="00931FCC" w:rsidRDefault="00931FCC" w:rsidP="00CC0AD9">
      <w:pPr>
        <w:spacing w:after="6pt"/>
        <w:jc w:val="both"/>
        <w:rPr>
          <w:rFonts w:ascii="Book Antiqua" w:hAnsi="Book Antiqua" w:cs="Times New Roman"/>
        </w:rPr>
      </w:pPr>
    </w:p>
    <w:p w14:paraId="6173D6F5" w14:textId="77777777" w:rsidR="00931FCC" w:rsidRDefault="00931FCC" w:rsidP="00CC0AD9">
      <w:pPr>
        <w:spacing w:after="6pt"/>
        <w:jc w:val="both"/>
        <w:rPr>
          <w:rFonts w:ascii="Book Antiqua" w:hAnsi="Book Antiqua" w:cs="Times New Roman"/>
        </w:rPr>
      </w:pPr>
    </w:p>
    <w:p w14:paraId="0B9C1957" w14:textId="77777777" w:rsidR="00931FCC" w:rsidRDefault="00931FCC" w:rsidP="00CC0AD9">
      <w:pPr>
        <w:spacing w:after="6pt"/>
        <w:jc w:val="both"/>
        <w:rPr>
          <w:rFonts w:ascii="Book Antiqua" w:hAnsi="Book Antiqua" w:cs="Times New Roman"/>
        </w:rPr>
      </w:pPr>
    </w:p>
    <w:p w14:paraId="4A8489E4" w14:textId="77777777" w:rsidR="00931FCC" w:rsidRDefault="00931FCC" w:rsidP="00CC0AD9">
      <w:pPr>
        <w:spacing w:after="6pt"/>
        <w:jc w:val="both"/>
        <w:rPr>
          <w:rFonts w:ascii="Book Antiqua" w:hAnsi="Book Antiqua" w:cs="Times New Roman"/>
        </w:rPr>
      </w:pPr>
    </w:p>
    <w:p w14:paraId="0B2C5296" w14:textId="77777777" w:rsidR="00931FCC" w:rsidRDefault="00931FCC" w:rsidP="00CC0AD9">
      <w:pPr>
        <w:spacing w:after="6pt"/>
        <w:jc w:val="both"/>
        <w:rPr>
          <w:rFonts w:ascii="Book Antiqua" w:hAnsi="Book Antiqua" w:cs="Times New Roman"/>
        </w:rPr>
      </w:pPr>
    </w:p>
    <w:p w14:paraId="5B797CB7" w14:textId="77777777" w:rsidR="00931FCC" w:rsidRDefault="00931FCC" w:rsidP="00CC0AD9">
      <w:pPr>
        <w:spacing w:after="6pt"/>
        <w:jc w:val="both"/>
        <w:rPr>
          <w:rFonts w:ascii="Book Antiqua" w:hAnsi="Book Antiqua" w:cs="Times New Roman"/>
        </w:rPr>
      </w:pPr>
    </w:p>
    <w:p w14:paraId="600145CF" w14:textId="77777777" w:rsidR="00370847" w:rsidRDefault="00370847" w:rsidP="00CC0AD9">
      <w:pPr>
        <w:spacing w:after="6pt"/>
        <w:jc w:val="both"/>
        <w:rPr>
          <w:rFonts w:ascii="Book Antiqua" w:hAnsi="Book Antiqua" w:cs="Times New Roman"/>
        </w:rPr>
      </w:pPr>
    </w:p>
    <w:p w14:paraId="79A56A1D" w14:textId="77777777" w:rsidR="00931FCC" w:rsidRDefault="00931FCC" w:rsidP="00CC0AD9">
      <w:pPr>
        <w:spacing w:after="6pt"/>
        <w:jc w:val="both"/>
        <w:rPr>
          <w:rFonts w:ascii="Book Antiqua" w:hAnsi="Book Antiqua" w:cs="Times New Roman"/>
        </w:rPr>
      </w:pPr>
    </w:p>
    <w:p w14:paraId="3AD39FFA" w14:textId="77777777" w:rsidR="00931FCC" w:rsidRDefault="00931FCC" w:rsidP="00CC0AD9">
      <w:pPr>
        <w:spacing w:after="6pt"/>
        <w:jc w:val="both"/>
        <w:rPr>
          <w:rFonts w:ascii="Book Antiqua" w:hAnsi="Book Antiqua" w:cs="Times New Roman"/>
        </w:rPr>
      </w:pPr>
    </w:p>
    <w:p w14:paraId="14F0C9FE" w14:textId="77777777" w:rsidR="00310C9D" w:rsidRDefault="00310C9D" w:rsidP="00CC0AD9">
      <w:pPr>
        <w:spacing w:after="6pt"/>
        <w:jc w:val="both"/>
        <w:rPr>
          <w:rFonts w:ascii="Book Antiqua" w:hAnsi="Book Antiqua" w:cs="Times New Roman"/>
        </w:rPr>
      </w:pPr>
    </w:p>
    <w:p w14:paraId="51CC5B39" w14:textId="77777777" w:rsidR="00E3045A" w:rsidRPr="00BA267D" w:rsidRDefault="00E3045A" w:rsidP="00CC0AD9">
      <w:pPr>
        <w:spacing w:after="6pt"/>
        <w:jc w:val="both"/>
        <w:rPr>
          <w:rFonts w:ascii="Book Antiqua" w:hAnsi="Book Antiqua" w:cs="Times New Roman"/>
        </w:rPr>
      </w:pPr>
    </w:p>
    <w:p w14:paraId="72EF51F9" w14:textId="33DA4324" w:rsidR="008966A8" w:rsidRPr="00370847" w:rsidRDefault="008966A8" w:rsidP="00CC0AD9">
      <w:pPr>
        <w:spacing w:after="6pt" w:line="18pt" w:lineRule="auto"/>
        <w:ind w:firstLine="35.45pt"/>
        <w:jc w:val="center"/>
        <w:rPr>
          <w:rFonts w:ascii="Palatino Linotype" w:hAnsi="Palatino Linotype"/>
          <w:b/>
          <w:bCs/>
          <w:color w:val="00B050"/>
        </w:rPr>
      </w:pPr>
      <w:r w:rsidRPr="00370847">
        <w:rPr>
          <w:rFonts w:ascii="Palatino Linotype" w:hAnsi="Palatino Linotype"/>
          <w:b/>
          <w:bCs/>
          <w:color w:val="00B050"/>
        </w:rPr>
        <w:lastRenderedPageBreak/>
        <w:t>REFER</w:t>
      </w:r>
      <w:r w:rsidR="00682EB1" w:rsidRPr="00370847">
        <w:rPr>
          <w:rFonts w:ascii="Palatino Linotype" w:hAnsi="Palatino Linotype"/>
          <w:b/>
          <w:bCs/>
          <w:color w:val="00B050"/>
        </w:rPr>
        <w:t>E</w:t>
      </w:r>
      <w:r w:rsidRPr="00370847">
        <w:rPr>
          <w:rFonts w:ascii="Palatino Linotype" w:hAnsi="Palatino Linotype"/>
          <w:b/>
          <w:bCs/>
          <w:color w:val="00B050"/>
        </w:rPr>
        <w:t>NCIAS BIBLIOGRÁFICAS</w:t>
      </w:r>
    </w:p>
    <w:p w14:paraId="4806224C" w14:textId="77777777" w:rsidR="00682EB1" w:rsidRPr="00682EB1" w:rsidRDefault="00682EB1" w:rsidP="00CC0AD9">
      <w:pPr>
        <w:spacing w:after="6pt" w:line="18pt" w:lineRule="auto"/>
        <w:ind w:start="35.45pt" w:hanging="35.45pt"/>
        <w:jc w:val="both"/>
        <w:rPr>
          <w:rStyle w:val="Hipervnculo"/>
          <w:rFonts w:ascii="Book Antiqua" w:hAnsi="Book Antiqua" w:cs="Times New Roman"/>
          <w:color w:val="000000" w:themeColor="text1"/>
          <w:u w:val="none"/>
          <w:lang w:val="es-AR"/>
        </w:rPr>
      </w:pPr>
      <w:r w:rsidRPr="00682EB1">
        <w:rPr>
          <w:rStyle w:val="Hipervnculo"/>
          <w:rFonts w:ascii="Book Antiqua" w:hAnsi="Book Antiqua" w:cs="Times New Roman"/>
          <w:color w:val="000000" w:themeColor="text1"/>
          <w:u w:val="none"/>
        </w:rPr>
        <w:t xml:space="preserve">Gautier de </w:t>
      </w:r>
      <w:proofErr w:type="spellStart"/>
      <w:r w:rsidRPr="00682EB1">
        <w:rPr>
          <w:rStyle w:val="Hipervnculo"/>
          <w:rFonts w:ascii="Book Antiqua" w:hAnsi="Book Antiqua" w:cs="Times New Roman"/>
          <w:color w:val="000000" w:themeColor="text1"/>
          <w:u w:val="none"/>
        </w:rPr>
        <w:t>Coinci</w:t>
      </w:r>
      <w:proofErr w:type="spellEnd"/>
      <w:r w:rsidRPr="00682EB1">
        <w:rPr>
          <w:rStyle w:val="Hipervnculo"/>
          <w:rFonts w:ascii="Book Antiqua" w:hAnsi="Book Antiqua" w:cs="Times New Roman"/>
          <w:color w:val="000000" w:themeColor="text1"/>
          <w:u w:val="none"/>
        </w:rPr>
        <w:t xml:space="preserve">, </w:t>
      </w:r>
      <w:r w:rsidRPr="00682EB1">
        <w:rPr>
          <w:rStyle w:val="Hipervnculo"/>
          <w:rFonts w:ascii="Book Antiqua" w:hAnsi="Book Antiqua" w:cs="Times New Roman"/>
          <w:i/>
          <w:color w:val="000000" w:themeColor="text1"/>
          <w:u w:val="none"/>
        </w:rPr>
        <w:t xml:space="preserve">Les </w:t>
      </w:r>
      <w:proofErr w:type="spellStart"/>
      <w:r w:rsidRPr="00682EB1">
        <w:rPr>
          <w:rStyle w:val="Hipervnculo"/>
          <w:rFonts w:ascii="Book Antiqua" w:hAnsi="Book Antiqua" w:cs="Times New Roman"/>
          <w:i/>
          <w:color w:val="000000" w:themeColor="text1"/>
          <w:u w:val="none"/>
        </w:rPr>
        <w:t>miracles</w:t>
      </w:r>
      <w:proofErr w:type="spellEnd"/>
      <w:r w:rsidRPr="00682EB1">
        <w:rPr>
          <w:rStyle w:val="Hipervnculo"/>
          <w:rFonts w:ascii="Book Antiqua" w:hAnsi="Book Antiqua" w:cs="Times New Roman"/>
          <w:i/>
          <w:color w:val="000000" w:themeColor="text1"/>
          <w:u w:val="none"/>
        </w:rPr>
        <w:t xml:space="preserve"> de </w:t>
      </w:r>
      <w:proofErr w:type="spellStart"/>
      <w:r w:rsidRPr="00682EB1">
        <w:rPr>
          <w:rStyle w:val="Hipervnculo"/>
          <w:rFonts w:ascii="Book Antiqua" w:hAnsi="Book Antiqua" w:cs="Times New Roman"/>
          <w:i/>
          <w:color w:val="000000" w:themeColor="text1"/>
          <w:u w:val="none"/>
        </w:rPr>
        <w:t>Nostre</w:t>
      </w:r>
      <w:proofErr w:type="spellEnd"/>
      <w:r w:rsidRPr="00682EB1">
        <w:rPr>
          <w:rStyle w:val="Hipervnculo"/>
          <w:rFonts w:ascii="Book Antiqua" w:hAnsi="Book Antiqua" w:cs="Times New Roman"/>
          <w:i/>
          <w:color w:val="000000" w:themeColor="text1"/>
          <w:u w:val="none"/>
        </w:rPr>
        <w:t xml:space="preserve"> Dame. </w:t>
      </w:r>
      <w:r w:rsidRPr="00682EB1">
        <w:rPr>
          <w:rStyle w:val="Hipervnculo"/>
          <w:rFonts w:ascii="Book Antiqua" w:hAnsi="Book Antiqua" w:cs="Times New Roman"/>
          <w:i/>
          <w:color w:val="000000" w:themeColor="text1"/>
          <w:u w:val="none"/>
          <w:lang w:val="es-AR"/>
        </w:rPr>
        <w:t xml:space="preserve">Tome premier: Prologues, </w:t>
      </w:r>
      <w:proofErr w:type="spellStart"/>
      <w:r w:rsidRPr="00682EB1">
        <w:rPr>
          <w:rStyle w:val="Hipervnculo"/>
          <w:rFonts w:ascii="Book Antiqua" w:hAnsi="Book Antiqua" w:cs="Times New Roman"/>
          <w:i/>
          <w:color w:val="000000" w:themeColor="text1"/>
          <w:u w:val="none"/>
          <w:lang w:val="es-AR"/>
        </w:rPr>
        <w:t>Chansons</w:t>
      </w:r>
      <w:proofErr w:type="spellEnd"/>
      <w:r w:rsidRPr="00682EB1">
        <w:rPr>
          <w:rStyle w:val="Hipervnculo"/>
          <w:rFonts w:ascii="Book Antiqua" w:hAnsi="Book Antiqua" w:cs="Times New Roman"/>
          <w:i/>
          <w:color w:val="000000" w:themeColor="text1"/>
          <w:u w:val="none"/>
          <w:lang w:val="es-AR"/>
        </w:rPr>
        <w:t xml:space="preserve"> du Premier </w:t>
      </w:r>
      <w:proofErr w:type="spellStart"/>
      <w:r w:rsidRPr="00682EB1">
        <w:rPr>
          <w:rStyle w:val="Hipervnculo"/>
          <w:rFonts w:ascii="Book Antiqua" w:hAnsi="Book Antiqua" w:cs="Times New Roman"/>
          <w:i/>
          <w:color w:val="000000" w:themeColor="text1"/>
          <w:u w:val="none"/>
          <w:lang w:val="es-AR"/>
        </w:rPr>
        <w:t>Cycle</w:t>
      </w:r>
      <w:proofErr w:type="spellEnd"/>
      <w:r w:rsidRPr="00682EB1">
        <w:rPr>
          <w:rStyle w:val="Hipervnculo"/>
          <w:rFonts w:ascii="Book Antiqua" w:hAnsi="Book Antiqua" w:cs="Times New Roman"/>
          <w:i/>
          <w:color w:val="000000" w:themeColor="text1"/>
          <w:u w:val="none"/>
          <w:lang w:val="es-AR"/>
        </w:rPr>
        <w:t xml:space="preserve">, </w:t>
      </w:r>
      <w:proofErr w:type="spellStart"/>
      <w:r w:rsidRPr="00682EB1">
        <w:rPr>
          <w:rStyle w:val="Hipervnculo"/>
          <w:rFonts w:ascii="Book Antiqua" w:hAnsi="Book Antiqua" w:cs="Times New Roman"/>
          <w:i/>
          <w:color w:val="000000" w:themeColor="text1"/>
          <w:u w:val="none"/>
          <w:lang w:val="es-AR"/>
        </w:rPr>
        <w:t>Miracle</w:t>
      </w:r>
      <w:proofErr w:type="spellEnd"/>
      <w:r w:rsidRPr="00682EB1">
        <w:rPr>
          <w:rStyle w:val="Hipervnculo"/>
          <w:rFonts w:ascii="Book Antiqua" w:hAnsi="Book Antiqua" w:cs="Times New Roman"/>
          <w:i/>
          <w:color w:val="000000" w:themeColor="text1"/>
          <w:u w:val="none"/>
          <w:lang w:val="es-AR"/>
        </w:rPr>
        <w:t xml:space="preserve"> de Théophile</w:t>
      </w:r>
      <w:r w:rsidRPr="00682EB1">
        <w:rPr>
          <w:rStyle w:val="Hipervnculo"/>
          <w:rFonts w:ascii="Book Antiqua" w:hAnsi="Book Antiqua" w:cs="Times New Roman"/>
          <w:color w:val="000000" w:themeColor="text1"/>
          <w:u w:val="none"/>
          <w:lang w:val="es-AR"/>
        </w:rPr>
        <w:t xml:space="preserve">, Frederic V. </w:t>
      </w:r>
      <w:proofErr w:type="spellStart"/>
      <w:r w:rsidRPr="00682EB1">
        <w:rPr>
          <w:rStyle w:val="Hipervnculo"/>
          <w:rFonts w:ascii="Book Antiqua" w:hAnsi="Book Antiqua" w:cs="Times New Roman"/>
          <w:color w:val="000000" w:themeColor="text1"/>
          <w:u w:val="none"/>
          <w:lang w:val="es-AR"/>
        </w:rPr>
        <w:t>Koening</w:t>
      </w:r>
      <w:proofErr w:type="spellEnd"/>
      <w:r w:rsidRPr="00682EB1">
        <w:rPr>
          <w:rStyle w:val="Hipervnculo"/>
          <w:rFonts w:ascii="Book Antiqua" w:hAnsi="Book Antiqua" w:cs="Times New Roman"/>
          <w:color w:val="000000" w:themeColor="text1"/>
          <w:u w:val="none"/>
          <w:lang w:val="es-AR"/>
        </w:rPr>
        <w:t xml:space="preserve"> (ed.), </w:t>
      </w:r>
      <w:proofErr w:type="spellStart"/>
      <w:r w:rsidRPr="00682EB1">
        <w:rPr>
          <w:rStyle w:val="Hipervnculo"/>
          <w:rFonts w:ascii="Book Antiqua" w:hAnsi="Book Antiqua" w:cs="Times New Roman"/>
          <w:color w:val="000000" w:themeColor="text1"/>
          <w:u w:val="none"/>
          <w:lang w:val="es-AR"/>
        </w:rPr>
        <w:t>Genève</w:t>
      </w:r>
      <w:proofErr w:type="spellEnd"/>
      <w:r w:rsidRPr="00682EB1">
        <w:rPr>
          <w:rStyle w:val="Hipervnculo"/>
          <w:rFonts w:ascii="Book Antiqua" w:hAnsi="Book Antiqua" w:cs="Times New Roman"/>
          <w:color w:val="000000" w:themeColor="text1"/>
          <w:u w:val="none"/>
          <w:lang w:val="es-AR"/>
        </w:rPr>
        <w:t xml:space="preserve">, </w:t>
      </w:r>
      <w:proofErr w:type="spellStart"/>
      <w:r w:rsidRPr="00682EB1">
        <w:rPr>
          <w:rStyle w:val="Hipervnculo"/>
          <w:rFonts w:ascii="Book Antiqua" w:hAnsi="Book Antiqua" w:cs="Times New Roman"/>
          <w:color w:val="000000" w:themeColor="text1"/>
          <w:u w:val="none"/>
          <w:lang w:val="es-AR"/>
        </w:rPr>
        <w:t>Librairie</w:t>
      </w:r>
      <w:proofErr w:type="spellEnd"/>
      <w:r w:rsidRPr="00682EB1">
        <w:rPr>
          <w:rStyle w:val="Hipervnculo"/>
          <w:rFonts w:ascii="Book Antiqua" w:hAnsi="Book Antiqua" w:cs="Times New Roman"/>
          <w:color w:val="000000" w:themeColor="text1"/>
          <w:u w:val="none"/>
          <w:lang w:val="es-AR"/>
        </w:rPr>
        <w:t xml:space="preserve"> </w:t>
      </w:r>
      <w:proofErr w:type="spellStart"/>
      <w:r w:rsidRPr="00682EB1">
        <w:rPr>
          <w:rStyle w:val="Hipervnculo"/>
          <w:rFonts w:ascii="Book Antiqua" w:hAnsi="Book Antiqua" w:cs="Times New Roman"/>
          <w:color w:val="000000" w:themeColor="text1"/>
          <w:u w:val="none"/>
          <w:lang w:val="es-AR"/>
        </w:rPr>
        <w:t>Droz</w:t>
      </w:r>
      <w:proofErr w:type="spellEnd"/>
      <w:r w:rsidRPr="00682EB1">
        <w:rPr>
          <w:rStyle w:val="Hipervnculo"/>
          <w:rFonts w:ascii="Book Antiqua" w:hAnsi="Book Antiqua" w:cs="Times New Roman"/>
          <w:color w:val="000000" w:themeColor="text1"/>
          <w:u w:val="none"/>
          <w:lang w:val="es-AR"/>
        </w:rPr>
        <w:t xml:space="preserve">, 1966. </w:t>
      </w:r>
    </w:p>
    <w:p w14:paraId="2E5E89BD" w14:textId="77777777" w:rsidR="00682EB1" w:rsidRPr="00682EB1" w:rsidRDefault="00682EB1" w:rsidP="00CC0AD9">
      <w:pPr>
        <w:spacing w:after="6pt" w:line="18pt" w:lineRule="auto"/>
        <w:ind w:start="35.45pt" w:hanging="35.45pt"/>
        <w:jc w:val="both"/>
        <w:rPr>
          <w:rStyle w:val="Hipervnculo"/>
          <w:rFonts w:ascii="Book Antiqua" w:hAnsi="Book Antiqua" w:cs="Times New Roman"/>
          <w:color w:val="000000" w:themeColor="text1"/>
          <w:u w:val="none"/>
        </w:rPr>
      </w:pPr>
      <w:r w:rsidRPr="00682EB1">
        <w:rPr>
          <w:rStyle w:val="Hipervnculo"/>
          <w:rFonts w:ascii="Book Antiqua" w:hAnsi="Book Antiqua" w:cs="Times New Roman"/>
          <w:color w:val="000000" w:themeColor="text1"/>
          <w:u w:val="none"/>
        </w:rPr>
        <w:t xml:space="preserve">Santiago de la Vorágine, </w:t>
      </w:r>
      <w:r w:rsidRPr="00682EB1">
        <w:rPr>
          <w:rStyle w:val="Hipervnculo"/>
          <w:rFonts w:ascii="Book Antiqua" w:hAnsi="Book Antiqua" w:cs="Times New Roman"/>
          <w:i/>
          <w:color w:val="000000" w:themeColor="text1"/>
          <w:u w:val="none"/>
        </w:rPr>
        <w:t>La leyenda dorada</w:t>
      </w:r>
      <w:r w:rsidRPr="00682EB1">
        <w:rPr>
          <w:rStyle w:val="Hipervnculo"/>
          <w:rFonts w:ascii="Book Antiqua" w:hAnsi="Book Antiqua" w:cs="Times New Roman"/>
          <w:color w:val="000000" w:themeColor="text1"/>
          <w:u w:val="none"/>
        </w:rPr>
        <w:t>, Macías, José M. (trad.), Madrid, Alianza, vol. 2, 1987.</w:t>
      </w:r>
    </w:p>
    <w:p w14:paraId="0093B3E5" w14:textId="21775E86" w:rsidR="00682EB1" w:rsidRPr="00682EB1" w:rsidRDefault="00682EB1" w:rsidP="00CC0AD9">
      <w:pPr>
        <w:spacing w:after="6pt" w:line="18pt" w:lineRule="auto"/>
        <w:ind w:start="35.45pt" w:hanging="35.45pt"/>
        <w:jc w:val="both"/>
        <w:rPr>
          <w:rStyle w:val="Hipervnculo"/>
          <w:rFonts w:ascii="Book Antiqua" w:hAnsi="Book Antiqua" w:cs="Times New Roman"/>
          <w:color w:val="000000" w:themeColor="text1"/>
          <w:u w:val="none"/>
        </w:rPr>
      </w:pPr>
      <w:proofErr w:type="spellStart"/>
      <w:r w:rsidRPr="00682EB1">
        <w:rPr>
          <w:rFonts w:ascii="Book Antiqua" w:hAnsi="Book Antiqua" w:cs="Times New Roman"/>
        </w:rPr>
        <w:t>Baschet</w:t>
      </w:r>
      <w:proofErr w:type="spellEnd"/>
      <w:r w:rsidRPr="00682EB1">
        <w:rPr>
          <w:rFonts w:ascii="Book Antiqua" w:hAnsi="Book Antiqua" w:cs="Times New Roman"/>
        </w:rPr>
        <w:t xml:space="preserve">, </w:t>
      </w:r>
      <w:proofErr w:type="spellStart"/>
      <w:r w:rsidRPr="00682EB1">
        <w:rPr>
          <w:rFonts w:ascii="Book Antiqua" w:hAnsi="Book Antiqua" w:cs="Times New Roman"/>
        </w:rPr>
        <w:t>Jérôme</w:t>
      </w:r>
      <w:proofErr w:type="spellEnd"/>
      <w:r w:rsidRPr="00682EB1">
        <w:rPr>
          <w:rFonts w:ascii="Book Antiqua" w:hAnsi="Book Antiqua" w:cs="Times New Roman"/>
        </w:rPr>
        <w:t>, “</w:t>
      </w:r>
      <w:proofErr w:type="spellStart"/>
      <w:r w:rsidRPr="00682EB1">
        <w:rPr>
          <w:rFonts w:ascii="Book Antiqua" w:hAnsi="Book Antiqua" w:cs="Times New Roman"/>
        </w:rPr>
        <w:t>Satan</w:t>
      </w:r>
      <w:proofErr w:type="spellEnd"/>
      <w:r w:rsidRPr="00682EB1">
        <w:rPr>
          <w:rFonts w:ascii="Book Antiqua" w:hAnsi="Book Antiqua" w:cs="Times New Roman"/>
        </w:rPr>
        <w:t xml:space="preserve"> </w:t>
      </w:r>
      <w:proofErr w:type="spellStart"/>
      <w:r w:rsidRPr="00682EB1">
        <w:rPr>
          <w:rFonts w:ascii="Book Antiqua" w:hAnsi="Book Antiqua" w:cs="Times New Roman"/>
        </w:rPr>
        <w:t>ou</w:t>
      </w:r>
      <w:proofErr w:type="spellEnd"/>
      <w:r w:rsidRPr="00682EB1">
        <w:rPr>
          <w:rFonts w:ascii="Book Antiqua" w:hAnsi="Book Antiqua" w:cs="Times New Roman"/>
        </w:rPr>
        <w:t xml:space="preserve"> la </w:t>
      </w:r>
      <w:proofErr w:type="spellStart"/>
      <w:r w:rsidRPr="00682EB1">
        <w:rPr>
          <w:rFonts w:ascii="Book Antiqua" w:hAnsi="Book Antiqua" w:cs="Times New Roman"/>
        </w:rPr>
        <w:t>majesté</w:t>
      </w:r>
      <w:proofErr w:type="spellEnd"/>
      <w:r w:rsidRPr="00682EB1">
        <w:rPr>
          <w:rFonts w:ascii="Book Antiqua" w:hAnsi="Book Antiqua" w:cs="Times New Roman"/>
        </w:rPr>
        <w:t xml:space="preserve"> maléfique </w:t>
      </w:r>
      <w:proofErr w:type="spellStart"/>
      <w:r w:rsidRPr="00682EB1">
        <w:rPr>
          <w:rFonts w:ascii="Book Antiqua" w:hAnsi="Book Antiqua" w:cs="Times New Roman"/>
        </w:rPr>
        <w:t>dans</w:t>
      </w:r>
      <w:proofErr w:type="spellEnd"/>
      <w:r w:rsidRPr="00682EB1">
        <w:rPr>
          <w:rFonts w:ascii="Book Antiqua" w:hAnsi="Book Antiqua" w:cs="Times New Roman"/>
        </w:rPr>
        <w:t xml:space="preserve"> les </w:t>
      </w:r>
      <w:proofErr w:type="spellStart"/>
      <w:r w:rsidRPr="00682EB1">
        <w:rPr>
          <w:rFonts w:ascii="Book Antiqua" w:hAnsi="Book Antiqua" w:cs="Times New Roman"/>
        </w:rPr>
        <w:t>miniatures</w:t>
      </w:r>
      <w:proofErr w:type="spellEnd"/>
      <w:r w:rsidRPr="00682EB1">
        <w:rPr>
          <w:rFonts w:ascii="Book Antiqua" w:hAnsi="Book Antiqua" w:cs="Times New Roman"/>
        </w:rPr>
        <w:t xml:space="preserve"> del fin du </w:t>
      </w:r>
      <w:proofErr w:type="spellStart"/>
      <w:r w:rsidRPr="00682EB1">
        <w:rPr>
          <w:rFonts w:ascii="Book Antiqua" w:hAnsi="Book Antiqua" w:cs="Times New Roman"/>
        </w:rPr>
        <w:t>Moyen</w:t>
      </w:r>
      <w:proofErr w:type="spellEnd"/>
      <w:r w:rsidRPr="00682EB1">
        <w:rPr>
          <w:rFonts w:ascii="Book Antiqua" w:hAnsi="Book Antiqua" w:cs="Times New Roman"/>
        </w:rPr>
        <w:t xml:space="preserve"> </w:t>
      </w:r>
      <w:proofErr w:type="spellStart"/>
      <w:r w:rsidRPr="00682EB1">
        <w:rPr>
          <w:rFonts w:ascii="Book Antiqua" w:hAnsi="Book Antiqua" w:cs="Times New Roman"/>
        </w:rPr>
        <w:t>Âge</w:t>
      </w:r>
      <w:proofErr w:type="spellEnd"/>
      <w:r w:rsidRPr="00682EB1">
        <w:rPr>
          <w:rFonts w:ascii="Book Antiqua" w:hAnsi="Book Antiqua" w:cs="Times New Roman"/>
        </w:rPr>
        <w:t xml:space="preserve">”, </w:t>
      </w:r>
      <w:proofErr w:type="spellStart"/>
      <w:r w:rsidRPr="00682EB1">
        <w:rPr>
          <w:rFonts w:ascii="Book Antiqua" w:hAnsi="Book Antiqua" w:cs="Times New Roman"/>
        </w:rPr>
        <w:t>Nabert</w:t>
      </w:r>
      <w:proofErr w:type="spellEnd"/>
      <w:r w:rsidRPr="00682EB1">
        <w:rPr>
          <w:rFonts w:ascii="Book Antiqua" w:hAnsi="Book Antiqua" w:cs="Times New Roman"/>
        </w:rPr>
        <w:t>, Nathalie (</w:t>
      </w:r>
      <w:proofErr w:type="spellStart"/>
      <w:r w:rsidRPr="00682EB1">
        <w:rPr>
          <w:rFonts w:ascii="Book Antiqua" w:hAnsi="Book Antiqua" w:cs="Times New Roman"/>
        </w:rPr>
        <w:t>dir.</w:t>
      </w:r>
      <w:proofErr w:type="spellEnd"/>
      <w:r w:rsidRPr="00682EB1">
        <w:rPr>
          <w:rFonts w:ascii="Book Antiqua" w:hAnsi="Book Antiqua" w:cs="Times New Roman"/>
        </w:rPr>
        <w:t xml:space="preserve">) </w:t>
      </w:r>
      <w:r w:rsidRPr="00682EB1">
        <w:rPr>
          <w:rFonts w:ascii="Book Antiqua" w:hAnsi="Book Antiqua" w:cs="Times New Roman"/>
          <w:i/>
        </w:rPr>
        <w:t xml:space="preserve">Le mal et le diable. </w:t>
      </w:r>
      <w:proofErr w:type="spellStart"/>
      <w:r w:rsidRPr="00682EB1">
        <w:rPr>
          <w:rFonts w:ascii="Book Antiqua" w:hAnsi="Book Antiqua" w:cs="Times New Roman"/>
          <w:i/>
        </w:rPr>
        <w:t>Leurs</w:t>
      </w:r>
      <w:proofErr w:type="spellEnd"/>
      <w:r w:rsidRPr="00682EB1">
        <w:rPr>
          <w:rFonts w:ascii="Book Antiqua" w:hAnsi="Book Antiqua" w:cs="Times New Roman"/>
          <w:i/>
        </w:rPr>
        <w:t xml:space="preserve"> figures à el fin du </w:t>
      </w:r>
      <w:proofErr w:type="spellStart"/>
      <w:r w:rsidRPr="00682EB1">
        <w:rPr>
          <w:rFonts w:ascii="Book Antiqua" w:hAnsi="Book Antiqua" w:cs="Times New Roman"/>
          <w:i/>
        </w:rPr>
        <w:t>Moyen</w:t>
      </w:r>
      <w:proofErr w:type="spellEnd"/>
      <w:r w:rsidRPr="00682EB1">
        <w:rPr>
          <w:rFonts w:ascii="Book Antiqua" w:hAnsi="Book Antiqua" w:cs="Times New Roman"/>
          <w:i/>
        </w:rPr>
        <w:t xml:space="preserve"> </w:t>
      </w:r>
      <w:proofErr w:type="spellStart"/>
      <w:r w:rsidRPr="00682EB1">
        <w:rPr>
          <w:rFonts w:ascii="Book Antiqua" w:hAnsi="Book Antiqua" w:cs="Times New Roman"/>
          <w:i/>
        </w:rPr>
        <w:t>Âge</w:t>
      </w:r>
      <w:proofErr w:type="spellEnd"/>
      <w:r w:rsidRPr="00682EB1">
        <w:rPr>
          <w:rFonts w:ascii="Book Antiqua" w:hAnsi="Book Antiqua" w:cs="Times New Roman"/>
        </w:rPr>
        <w:t xml:space="preserve">, Paris, </w:t>
      </w:r>
      <w:proofErr w:type="spellStart"/>
      <w:r w:rsidRPr="00682EB1">
        <w:rPr>
          <w:rFonts w:ascii="Book Antiqua" w:hAnsi="Book Antiqua" w:cs="Times New Roman"/>
        </w:rPr>
        <w:t>Beauchesne</w:t>
      </w:r>
      <w:proofErr w:type="spellEnd"/>
      <w:r w:rsidRPr="00682EB1">
        <w:rPr>
          <w:rFonts w:ascii="Book Antiqua" w:hAnsi="Book Antiqua" w:cs="Times New Roman"/>
        </w:rPr>
        <w:t>, 1996.</w:t>
      </w:r>
    </w:p>
    <w:p w14:paraId="3D6903E0" w14:textId="77777777" w:rsidR="00682EB1" w:rsidRPr="00682EB1" w:rsidRDefault="00682EB1" w:rsidP="00CC0AD9">
      <w:pPr>
        <w:spacing w:after="6pt" w:line="18pt" w:lineRule="auto"/>
        <w:ind w:start="35.45pt" w:hanging="35.45pt"/>
        <w:jc w:val="both"/>
        <w:rPr>
          <w:rFonts w:ascii="Book Antiqua" w:hAnsi="Book Antiqua" w:cs="Times New Roman"/>
        </w:rPr>
      </w:pPr>
      <w:r w:rsidRPr="00682EB1">
        <w:rPr>
          <w:rFonts w:ascii="Book Antiqua" w:hAnsi="Book Antiqua" w:cs="Times New Roman"/>
        </w:rPr>
        <w:t xml:space="preserve">Brea, Mercedes, “El milagro de Teófilo. Texto dramático y texto narrativo”, </w:t>
      </w:r>
      <w:r w:rsidRPr="00682EB1">
        <w:rPr>
          <w:rFonts w:ascii="Book Antiqua" w:hAnsi="Book Antiqua" w:cs="Times New Roman"/>
          <w:i/>
        </w:rPr>
        <w:t>Medioevo y Literatura. Actas del V Congreso de la Asociación Hispánica de Literatura Medieval</w:t>
      </w:r>
      <w:r w:rsidRPr="00682EB1">
        <w:rPr>
          <w:rFonts w:ascii="Book Antiqua" w:hAnsi="Book Antiqua" w:cs="Times New Roman"/>
        </w:rPr>
        <w:t>, Granada, Universidad de Granada, 1995.</w:t>
      </w:r>
    </w:p>
    <w:p w14:paraId="00C67E40" w14:textId="13FA9F28" w:rsidR="00682EB1" w:rsidRPr="00682EB1" w:rsidRDefault="00682EB1" w:rsidP="00CC0AD9">
      <w:pPr>
        <w:spacing w:after="6pt" w:line="18pt" w:lineRule="auto"/>
        <w:ind w:start="35.45pt" w:hanging="35.45pt"/>
        <w:jc w:val="both"/>
        <w:rPr>
          <w:rFonts w:ascii="Book Antiqua" w:hAnsi="Book Antiqua" w:cs="Times New Roman"/>
          <w:color w:val="000000" w:themeColor="text1"/>
        </w:rPr>
      </w:pPr>
      <w:proofErr w:type="spellStart"/>
      <w:r w:rsidRPr="00682EB1">
        <w:rPr>
          <w:rFonts w:ascii="Book Antiqua" w:hAnsi="Book Antiqua" w:cs="Times New Roman"/>
        </w:rPr>
        <w:t>Colombani</w:t>
      </w:r>
      <w:proofErr w:type="spellEnd"/>
      <w:r w:rsidRPr="00682EB1">
        <w:rPr>
          <w:rFonts w:ascii="Book Antiqua" w:hAnsi="Book Antiqua" w:cs="Times New Roman"/>
        </w:rPr>
        <w:t xml:space="preserve">, Dominique, “La chute et la </w:t>
      </w:r>
      <w:proofErr w:type="spellStart"/>
      <w:r w:rsidRPr="00682EB1">
        <w:rPr>
          <w:rFonts w:ascii="Book Antiqua" w:hAnsi="Book Antiqua" w:cs="Times New Roman"/>
        </w:rPr>
        <w:t>modification</w:t>
      </w:r>
      <w:proofErr w:type="spellEnd"/>
      <w:r w:rsidRPr="00682EB1">
        <w:rPr>
          <w:rFonts w:ascii="Book Antiqua" w:hAnsi="Book Antiqua" w:cs="Times New Roman"/>
        </w:rPr>
        <w:t xml:space="preserve">: le </w:t>
      </w:r>
      <w:proofErr w:type="spellStart"/>
      <w:r w:rsidRPr="00682EB1">
        <w:rPr>
          <w:rFonts w:ascii="Book Antiqua" w:hAnsi="Book Antiqua" w:cs="Times New Roman"/>
        </w:rPr>
        <w:t>renversement</w:t>
      </w:r>
      <w:proofErr w:type="spellEnd"/>
      <w:r w:rsidRPr="00682EB1">
        <w:rPr>
          <w:rFonts w:ascii="Book Antiqua" w:hAnsi="Book Antiqua" w:cs="Times New Roman"/>
        </w:rPr>
        <w:t xml:space="preserve"> </w:t>
      </w:r>
      <w:proofErr w:type="spellStart"/>
      <w:r w:rsidRPr="00682EB1">
        <w:rPr>
          <w:rFonts w:ascii="Book Antiqua" w:hAnsi="Book Antiqua" w:cs="Times New Roman"/>
        </w:rPr>
        <w:t>diabolique</w:t>
      </w:r>
      <w:proofErr w:type="spellEnd"/>
      <w:r w:rsidRPr="00682EB1">
        <w:rPr>
          <w:rFonts w:ascii="Book Antiqua" w:hAnsi="Book Antiqua" w:cs="Times New Roman"/>
        </w:rPr>
        <w:t xml:space="preserve"> </w:t>
      </w:r>
      <w:proofErr w:type="spellStart"/>
      <w:r w:rsidRPr="00682EB1">
        <w:rPr>
          <w:rFonts w:ascii="Book Antiqua" w:hAnsi="Book Antiqua" w:cs="Times New Roman"/>
        </w:rPr>
        <w:t>chez</w:t>
      </w:r>
      <w:proofErr w:type="spellEnd"/>
      <w:r w:rsidRPr="00682EB1">
        <w:rPr>
          <w:rFonts w:ascii="Book Antiqua" w:hAnsi="Book Antiqua" w:cs="Times New Roman"/>
        </w:rPr>
        <w:t xml:space="preserve"> Gautier de </w:t>
      </w:r>
      <w:proofErr w:type="spellStart"/>
      <w:r w:rsidRPr="00682EB1">
        <w:rPr>
          <w:rFonts w:ascii="Book Antiqua" w:hAnsi="Book Antiqua" w:cs="Times New Roman"/>
        </w:rPr>
        <w:t>Coinci</w:t>
      </w:r>
      <w:proofErr w:type="spellEnd"/>
      <w:r w:rsidRPr="00682EB1">
        <w:rPr>
          <w:rFonts w:ascii="Book Antiqua" w:hAnsi="Book Antiqua" w:cs="Times New Roman"/>
        </w:rPr>
        <w:t>”, Le</w:t>
      </w:r>
      <w:r w:rsidRPr="00682EB1">
        <w:rPr>
          <w:rFonts w:ascii="Book Antiqua" w:hAnsi="Book Antiqua" w:cs="Times New Roman"/>
          <w:i/>
        </w:rPr>
        <w:t xml:space="preserve"> diable </w:t>
      </w:r>
      <w:proofErr w:type="spellStart"/>
      <w:r w:rsidRPr="00682EB1">
        <w:rPr>
          <w:rFonts w:ascii="Book Antiqua" w:hAnsi="Book Antiqua" w:cs="Times New Roman"/>
          <w:i/>
        </w:rPr>
        <w:t>au</w:t>
      </w:r>
      <w:proofErr w:type="spellEnd"/>
      <w:r w:rsidRPr="00682EB1">
        <w:rPr>
          <w:rFonts w:ascii="Book Antiqua" w:hAnsi="Book Antiqua" w:cs="Times New Roman"/>
          <w:i/>
        </w:rPr>
        <w:t xml:space="preserve"> </w:t>
      </w:r>
      <w:proofErr w:type="spellStart"/>
      <w:r w:rsidRPr="00682EB1">
        <w:rPr>
          <w:rFonts w:ascii="Book Antiqua" w:hAnsi="Book Antiqua" w:cs="Times New Roman"/>
          <w:i/>
        </w:rPr>
        <w:t>Moyen</w:t>
      </w:r>
      <w:proofErr w:type="spellEnd"/>
      <w:r w:rsidRPr="00682EB1">
        <w:rPr>
          <w:rFonts w:ascii="Book Antiqua" w:hAnsi="Book Antiqua" w:cs="Times New Roman"/>
          <w:i/>
        </w:rPr>
        <w:t xml:space="preserve"> </w:t>
      </w:r>
      <w:proofErr w:type="spellStart"/>
      <w:r w:rsidRPr="00682EB1">
        <w:rPr>
          <w:rFonts w:ascii="Book Antiqua" w:hAnsi="Book Antiqua" w:cs="Times New Roman"/>
          <w:i/>
        </w:rPr>
        <w:t>Âge</w:t>
      </w:r>
      <w:proofErr w:type="spellEnd"/>
      <w:r w:rsidRPr="00682EB1">
        <w:rPr>
          <w:rFonts w:ascii="Book Antiqua" w:hAnsi="Book Antiqua" w:cs="Times New Roman"/>
        </w:rPr>
        <w:t xml:space="preserve">, Aix-en-Provence, </w:t>
      </w:r>
      <w:proofErr w:type="spellStart"/>
      <w:r w:rsidRPr="00682EB1">
        <w:rPr>
          <w:rFonts w:ascii="Book Antiqua" w:hAnsi="Book Antiqua" w:cs="Times New Roman"/>
        </w:rPr>
        <w:t>Presses</w:t>
      </w:r>
      <w:proofErr w:type="spellEnd"/>
      <w:r w:rsidRPr="00682EB1">
        <w:rPr>
          <w:rFonts w:ascii="Book Antiqua" w:hAnsi="Book Antiqua" w:cs="Times New Roman"/>
        </w:rPr>
        <w:t xml:space="preserve"> </w:t>
      </w:r>
      <w:proofErr w:type="spellStart"/>
      <w:r w:rsidRPr="00682EB1">
        <w:rPr>
          <w:rFonts w:ascii="Book Antiqua" w:hAnsi="Book Antiqua" w:cs="Times New Roman"/>
        </w:rPr>
        <w:t>universitaires</w:t>
      </w:r>
      <w:proofErr w:type="spellEnd"/>
      <w:r w:rsidRPr="00682EB1">
        <w:rPr>
          <w:rFonts w:ascii="Book Antiqua" w:hAnsi="Book Antiqua" w:cs="Times New Roman"/>
        </w:rPr>
        <w:t xml:space="preserve"> de </w:t>
      </w:r>
      <w:proofErr w:type="spellStart"/>
      <w:r w:rsidRPr="00682EB1">
        <w:rPr>
          <w:rFonts w:ascii="Book Antiqua" w:hAnsi="Book Antiqua" w:cs="Times New Roman"/>
        </w:rPr>
        <w:t>Provence</w:t>
      </w:r>
      <w:proofErr w:type="spellEnd"/>
      <w:r w:rsidRPr="00682EB1">
        <w:rPr>
          <w:rFonts w:ascii="Book Antiqua" w:hAnsi="Book Antiqua" w:cs="Times New Roman"/>
        </w:rPr>
        <w:t xml:space="preserve">, 1979. En línea: </w:t>
      </w:r>
      <w:hyperlink r:id="rId19" w:history="1">
        <w:r w:rsidRPr="00682EB1">
          <w:rPr>
            <w:rStyle w:val="Hipervnculo"/>
            <w:rFonts w:ascii="Book Antiqua" w:hAnsi="Book Antiqua" w:cs="Times New Roman"/>
            <w:u w:val="none"/>
          </w:rPr>
          <w:t>https://books.openedition.org</w:t>
        </w:r>
      </w:hyperlink>
      <w:r w:rsidRPr="00682EB1">
        <w:rPr>
          <w:rFonts w:ascii="Book Antiqua" w:hAnsi="Book Antiqua" w:cs="Times New Roman"/>
        </w:rPr>
        <w:t xml:space="preserve"> </w:t>
      </w:r>
      <w:r w:rsidRPr="00682EB1">
        <w:rPr>
          <w:rStyle w:val="Hipervnculo"/>
          <w:rFonts w:ascii="Book Antiqua" w:hAnsi="Book Antiqua" w:cs="Times New Roman"/>
          <w:color w:val="000000" w:themeColor="text1"/>
          <w:u w:val="none"/>
        </w:rPr>
        <w:t xml:space="preserve">    </w:t>
      </w:r>
    </w:p>
    <w:p w14:paraId="59E5FBF8" w14:textId="36C0E339" w:rsidR="00682EB1" w:rsidRPr="00682EB1" w:rsidRDefault="00682EB1" w:rsidP="00CC0AD9">
      <w:pPr>
        <w:spacing w:after="6pt" w:line="18pt" w:lineRule="auto"/>
        <w:ind w:start="35.45pt" w:hanging="35.45pt"/>
        <w:jc w:val="both"/>
        <w:rPr>
          <w:rFonts w:ascii="Book Antiqua" w:hAnsi="Book Antiqua" w:cs="Times New Roman"/>
        </w:rPr>
      </w:pPr>
      <w:proofErr w:type="spellStart"/>
      <w:r w:rsidRPr="00682EB1">
        <w:rPr>
          <w:rFonts w:ascii="Book Antiqua" w:hAnsi="Book Antiqua" w:cs="Times New Roman"/>
        </w:rPr>
        <w:t>Dehoux</w:t>
      </w:r>
      <w:proofErr w:type="spellEnd"/>
      <w:r w:rsidRPr="00682EB1">
        <w:rPr>
          <w:rFonts w:ascii="Book Antiqua" w:hAnsi="Book Antiqua" w:cs="Times New Roman"/>
        </w:rPr>
        <w:t xml:space="preserve">, Esther y </w:t>
      </w:r>
      <w:proofErr w:type="spellStart"/>
      <w:r w:rsidRPr="00682EB1">
        <w:rPr>
          <w:rFonts w:ascii="Book Antiqua" w:hAnsi="Book Antiqua" w:cs="Times New Roman"/>
        </w:rPr>
        <w:t>Ueltschi</w:t>
      </w:r>
      <w:proofErr w:type="spellEnd"/>
      <w:r w:rsidRPr="00682EB1">
        <w:rPr>
          <w:rFonts w:ascii="Book Antiqua" w:hAnsi="Book Antiqua" w:cs="Times New Roman"/>
        </w:rPr>
        <w:t xml:space="preserve">, Karin, “La </w:t>
      </w:r>
      <w:proofErr w:type="spellStart"/>
      <w:r w:rsidRPr="00682EB1">
        <w:rPr>
          <w:rFonts w:ascii="Book Antiqua" w:hAnsi="Book Antiqua" w:cs="Times New Roman"/>
        </w:rPr>
        <w:t>main</w:t>
      </w:r>
      <w:proofErr w:type="spellEnd"/>
      <w:r w:rsidRPr="00682EB1">
        <w:rPr>
          <w:rFonts w:ascii="Book Antiqua" w:hAnsi="Book Antiqua" w:cs="Times New Roman"/>
        </w:rPr>
        <w:t xml:space="preserve"> du </w:t>
      </w:r>
      <w:proofErr w:type="spellStart"/>
      <w:r w:rsidRPr="00682EB1">
        <w:rPr>
          <w:rFonts w:ascii="Book Antiqua" w:hAnsi="Book Antiqua" w:cs="Times New Roman"/>
        </w:rPr>
        <w:t>parjure</w:t>
      </w:r>
      <w:proofErr w:type="spellEnd"/>
      <w:r w:rsidRPr="00682EB1">
        <w:rPr>
          <w:rFonts w:ascii="Book Antiqua" w:hAnsi="Book Antiqua" w:cs="Times New Roman"/>
        </w:rPr>
        <w:t>”, La</w:t>
      </w:r>
      <w:r w:rsidRPr="00682EB1">
        <w:rPr>
          <w:rFonts w:ascii="Book Antiqua" w:hAnsi="Book Antiqua" w:cs="Times New Roman"/>
          <w:i/>
        </w:rPr>
        <w:t xml:space="preserve"> </w:t>
      </w:r>
      <w:proofErr w:type="spellStart"/>
      <w:r w:rsidRPr="00682EB1">
        <w:rPr>
          <w:rFonts w:ascii="Book Antiqua" w:hAnsi="Book Antiqua" w:cs="Times New Roman"/>
          <w:i/>
        </w:rPr>
        <w:t>trahison</w:t>
      </w:r>
      <w:proofErr w:type="spellEnd"/>
      <w:r w:rsidRPr="00682EB1">
        <w:rPr>
          <w:rFonts w:ascii="Book Antiqua" w:hAnsi="Book Antiqua" w:cs="Times New Roman"/>
          <w:i/>
        </w:rPr>
        <w:t xml:space="preserve"> </w:t>
      </w:r>
      <w:proofErr w:type="spellStart"/>
      <w:r w:rsidRPr="00682EB1">
        <w:rPr>
          <w:rFonts w:ascii="Book Antiqua" w:hAnsi="Book Antiqua" w:cs="Times New Roman"/>
          <w:i/>
        </w:rPr>
        <w:t>au</w:t>
      </w:r>
      <w:proofErr w:type="spellEnd"/>
      <w:r w:rsidRPr="00682EB1">
        <w:rPr>
          <w:rFonts w:ascii="Book Antiqua" w:hAnsi="Book Antiqua" w:cs="Times New Roman"/>
          <w:i/>
        </w:rPr>
        <w:t xml:space="preserve"> </w:t>
      </w:r>
      <w:proofErr w:type="spellStart"/>
      <w:r w:rsidRPr="00682EB1">
        <w:rPr>
          <w:rFonts w:ascii="Book Antiqua" w:hAnsi="Book Antiqua" w:cs="Times New Roman"/>
          <w:i/>
        </w:rPr>
        <w:t>moyen</w:t>
      </w:r>
      <w:proofErr w:type="spellEnd"/>
      <w:r w:rsidRPr="00682EB1">
        <w:rPr>
          <w:rFonts w:ascii="Book Antiqua" w:hAnsi="Book Antiqua" w:cs="Times New Roman"/>
          <w:i/>
        </w:rPr>
        <w:t xml:space="preserve"> </w:t>
      </w:r>
      <w:proofErr w:type="spellStart"/>
      <w:r w:rsidRPr="00682EB1">
        <w:rPr>
          <w:rFonts w:ascii="Book Antiqua" w:hAnsi="Book Antiqua" w:cs="Times New Roman"/>
          <w:i/>
        </w:rPr>
        <w:t>Âge</w:t>
      </w:r>
      <w:proofErr w:type="spellEnd"/>
      <w:r w:rsidRPr="00682EB1">
        <w:rPr>
          <w:rFonts w:ascii="Book Antiqua" w:hAnsi="Book Antiqua" w:cs="Times New Roman"/>
          <w:i/>
        </w:rPr>
        <w:t xml:space="preserve">: De la </w:t>
      </w:r>
      <w:proofErr w:type="spellStart"/>
      <w:r w:rsidRPr="00682EB1">
        <w:rPr>
          <w:rFonts w:ascii="Book Antiqua" w:hAnsi="Book Antiqua" w:cs="Times New Roman"/>
          <w:i/>
        </w:rPr>
        <w:t>monstruosité</w:t>
      </w:r>
      <w:proofErr w:type="spellEnd"/>
      <w:r w:rsidRPr="00682EB1">
        <w:rPr>
          <w:rFonts w:ascii="Book Antiqua" w:hAnsi="Book Antiqua" w:cs="Times New Roman"/>
          <w:i/>
        </w:rPr>
        <w:t xml:space="preserve"> </w:t>
      </w:r>
      <w:proofErr w:type="spellStart"/>
      <w:r w:rsidRPr="00682EB1">
        <w:rPr>
          <w:rFonts w:ascii="Book Antiqua" w:hAnsi="Book Antiqua" w:cs="Times New Roman"/>
          <w:i/>
        </w:rPr>
        <w:t>au</w:t>
      </w:r>
      <w:proofErr w:type="spellEnd"/>
      <w:r w:rsidRPr="00682EB1">
        <w:rPr>
          <w:rFonts w:ascii="Book Antiqua" w:hAnsi="Book Antiqua" w:cs="Times New Roman"/>
          <w:i/>
        </w:rPr>
        <w:t xml:space="preserve"> </w:t>
      </w:r>
      <w:proofErr w:type="spellStart"/>
      <w:r w:rsidRPr="00682EB1">
        <w:rPr>
          <w:rFonts w:ascii="Book Antiqua" w:hAnsi="Book Antiqua" w:cs="Times New Roman"/>
          <w:i/>
        </w:rPr>
        <w:t>crime</w:t>
      </w:r>
      <w:proofErr w:type="spellEnd"/>
      <w:r w:rsidRPr="00682EB1">
        <w:rPr>
          <w:rFonts w:ascii="Book Antiqua" w:hAnsi="Book Antiqua" w:cs="Times New Roman"/>
          <w:i/>
        </w:rPr>
        <w:t xml:space="preserve"> </w:t>
      </w:r>
      <w:proofErr w:type="spellStart"/>
      <w:r w:rsidRPr="00682EB1">
        <w:rPr>
          <w:rFonts w:ascii="Book Antiqua" w:hAnsi="Book Antiqua" w:cs="Times New Roman"/>
          <w:i/>
        </w:rPr>
        <w:t>politique</w:t>
      </w:r>
      <w:proofErr w:type="spellEnd"/>
      <w:r w:rsidRPr="00682EB1">
        <w:rPr>
          <w:rFonts w:ascii="Book Antiqua" w:hAnsi="Book Antiqua" w:cs="Times New Roman"/>
          <w:i/>
        </w:rPr>
        <w:t xml:space="preserve"> (Ve-</w:t>
      </w:r>
      <w:proofErr w:type="spellStart"/>
      <w:r w:rsidRPr="00682EB1">
        <w:rPr>
          <w:rFonts w:ascii="Book Antiqua" w:hAnsi="Book Antiqua" w:cs="Times New Roman"/>
          <w:i/>
        </w:rPr>
        <w:t>XVe</w:t>
      </w:r>
      <w:proofErr w:type="spellEnd"/>
      <w:r w:rsidRPr="00682EB1">
        <w:rPr>
          <w:rFonts w:ascii="Book Antiqua" w:hAnsi="Book Antiqua" w:cs="Times New Roman"/>
          <w:i/>
        </w:rPr>
        <w:t xml:space="preserve"> </w:t>
      </w:r>
      <w:proofErr w:type="spellStart"/>
      <w:r w:rsidRPr="00682EB1">
        <w:rPr>
          <w:rFonts w:ascii="Book Antiqua" w:hAnsi="Book Antiqua" w:cs="Times New Roman"/>
          <w:i/>
        </w:rPr>
        <w:t>siècle</w:t>
      </w:r>
      <w:proofErr w:type="spellEnd"/>
      <w:r w:rsidRPr="00682EB1">
        <w:rPr>
          <w:rFonts w:ascii="Book Antiqua" w:hAnsi="Book Antiqua" w:cs="Times New Roman"/>
          <w:i/>
        </w:rPr>
        <w:t xml:space="preserve">), </w:t>
      </w:r>
      <w:r w:rsidRPr="00682EB1">
        <w:rPr>
          <w:rFonts w:ascii="Book Antiqua" w:hAnsi="Book Antiqua" w:cs="Times New Roman"/>
        </w:rPr>
        <w:t xml:space="preserve">Soria, M. y </w:t>
      </w:r>
      <w:proofErr w:type="spellStart"/>
      <w:r w:rsidRPr="00682EB1">
        <w:rPr>
          <w:rFonts w:ascii="Book Antiqua" w:hAnsi="Book Antiqua" w:cs="Times New Roman"/>
        </w:rPr>
        <w:t>Billoré</w:t>
      </w:r>
      <w:proofErr w:type="spellEnd"/>
      <w:r w:rsidRPr="00682EB1">
        <w:rPr>
          <w:rFonts w:ascii="Book Antiqua" w:hAnsi="Book Antiqua" w:cs="Times New Roman"/>
        </w:rPr>
        <w:t>, M. (</w:t>
      </w:r>
      <w:proofErr w:type="spellStart"/>
      <w:r w:rsidRPr="00682EB1">
        <w:rPr>
          <w:rFonts w:ascii="Book Antiqua" w:hAnsi="Book Antiqua" w:cs="Times New Roman"/>
        </w:rPr>
        <w:t>dirs</w:t>
      </w:r>
      <w:proofErr w:type="spellEnd"/>
      <w:r w:rsidRPr="00682EB1">
        <w:rPr>
          <w:rFonts w:ascii="Book Antiqua" w:hAnsi="Book Antiqua" w:cs="Times New Roman"/>
        </w:rPr>
        <w:t xml:space="preserve">.), Rennes, </w:t>
      </w:r>
      <w:proofErr w:type="spellStart"/>
      <w:r w:rsidRPr="00682EB1">
        <w:rPr>
          <w:rFonts w:ascii="Book Antiqua" w:hAnsi="Book Antiqua" w:cs="Times New Roman"/>
        </w:rPr>
        <w:t>Presses</w:t>
      </w:r>
      <w:proofErr w:type="spellEnd"/>
      <w:r w:rsidRPr="00682EB1">
        <w:rPr>
          <w:rFonts w:ascii="Book Antiqua" w:hAnsi="Book Antiqua" w:cs="Times New Roman"/>
        </w:rPr>
        <w:t xml:space="preserve"> </w:t>
      </w:r>
      <w:proofErr w:type="spellStart"/>
      <w:r w:rsidRPr="00682EB1">
        <w:rPr>
          <w:rFonts w:ascii="Book Antiqua" w:hAnsi="Book Antiqua" w:cs="Times New Roman"/>
        </w:rPr>
        <w:t>universitaires</w:t>
      </w:r>
      <w:proofErr w:type="spellEnd"/>
      <w:r w:rsidRPr="00682EB1">
        <w:rPr>
          <w:rFonts w:ascii="Book Antiqua" w:hAnsi="Book Antiqua" w:cs="Times New Roman"/>
        </w:rPr>
        <w:t xml:space="preserve"> de Rennes, 2010.</w:t>
      </w:r>
    </w:p>
    <w:p w14:paraId="67004511" w14:textId="5CA0CB61" w:rsidR="00682EB1" w:rsidRPr="00682EB1" w:rsidRDefault="00682EB1" w:rsidP="00CC0AD9">
      <w:pPr>
        <w:spacing w:after="6pt" w:line="18pt" w:lineRule="auto"/>
        <w:ind w:start="35.45pt" w:hanging="35.45pt"/>
        <w:jc w:val="both"/>
        <w:rPr>
          <w:rFonts w:ascii="Book Antiqua" w:hAnsi="Book Antiqua" w:cs="Times New Roman"/>
        </w:rPr>
      </w:pPr>
      <w:r w:rsidRPr="00682EB1">
        <w:rPr>
          <w:rFonts w:ascii="Book Antiqua" w:hAnsi="Book Antiqua" w:cs="Times New Roman"/>
        </w:rPr>
        <w:t>Didi-</w:t>
      </w:r>
      <w:proofErr w:type="spellStart"/>
      <w:r w:rsidRPr="00682EB1">
        <w:rPr>
          <w:rFonts w:ascii="Book Antiqua" w:hAnsi="Book Antiqua" w:cs="Times New Roman"/>
        </w:rPr>
        <w:t>Huberman</w:t>
      </w:r>
      <w:proofErr w:type="spellEnd"/>
      <w:r w:rsidRPr="00682EB1">
        <w:rPr>
          <w:rFonts w:ascii="Book Antiqua" w:hAnsi="Book Antiqua" w:cs="Times New Roman"/>
        </w:rPr>
        <w:t xml:space="preserve">, </w:t>
      </w:r>
      <w:r w:rsidRPr="00682EB1">
        <w:rPr>
          <w:rFonts w:ascii="Book Antiqua" w:hAnsi="Book Antiqua" w:cs="Times New Roman"/>
          <w:i/>
        </w:rPr>
        <w:t>Ante la imagen: pregunta formulada a los fines de una historia del arte</w:t>
      </w:r>
      <w:r w:rsidRPr="00682EB1">
        <w:rPr>
          <w:rFonts w:ascii="Book Antiqua" w:hAnsi="Book Antiqua" w:cs="Times New Roman"/>
        </w:rPr>
        <w:t xml:space="preserve">, Murcia, </w:t>
      </w:r>
      <w:proofErr w:type="spellStart"/>
      <w:r w:rsidRPr="00682EB1">
        <w:rPr>
          <w:rFonts w:ascii="Book Antiqua" w:hAnsi="Book Antiqua" w:cs="Times New Roman"/>
        </w:rPr>
        <w:t>Cendeac</w:t>
      </w:r>
      <w:proofErr w:type="spellEnd"/>
      <w:r w:rsidRPr="00682EB1">
        <w:rPr>
          <w:rFonts w:ascii="Book Antiqua" w:hAnsi="Book Antiqua" w:cs="Times New Roman"/>
        </w:rPr>
        <w:t>, 2010.</w:t>
      </w:r>
    </w:p>
    <w:p w14:paraId="106678AB" w14:textId="5267D04D" w:rsidR="00682EB1" w:rsidRPr="00682EB1" w:rsidRDefault="00682EB1" w:rsidP="00CC0AD9">
      <w:pPr>
        <w:spacing w:after="6pt" w:line="18pt" w:lineRule="auto"/>
        <w:ind w:start="35.45pt" w:hanging="35.45pt"/>
        <w:jc w:val="both"/>
        <w:rPr>
          <w:rFonts w:ascii="Book Antiqua" w:hAnsi="Book Antiqua" w:cs="Times New Roman"/>
          <w:color w:val="000000" w:themeColor="text1"/>
        </w:rPr>
      </w:pPr>
      <w:proofErr w:type="spellStart"/>
      <w:r w:rsidRPr="00682EB1">
        <w:rPr>
          <w:rFonts w:ascii="Book Antiqua" w:hAnsi="Book Antiqua" w:cs="Times New Roman"/>
        </w:rPr>
        <w:t>Frugoni</w:t>
      </w:r>
      <w:proofErr w:type="spellEnd"/>
      <w:r w:rsidRPr="00682EB1">
        <w:rPr>
          <w:rFonts w:ascii="Book Antiqua" w:hAnsi="Book Antiqua" w:cs="Times New Roman"/>
        </w:rPr>
        <w:t xml:space="preserve">, </w:t>
      </w:r>
      <w:r w:rsidR="00E3045A" w:rsidRPr="00682EB1">
        <w:rPr>
          <w:rFonts w:ascii="Book Antiqua" w:hAnsi="Book Antiqua" w:cs="Times New Roman"/>
        </w:rPr>
        <w:t>Chiara, Le</w:t>
      </w:r>
      <w:r w:rsidRPr="00682EB1">
        <w:rPr>
          <w:rFonts w:ascii="Book Antiqua" w:hAnsi="Book Antiqua" w:cs="Times New Roman"/>
          <w:i/>
        </w:rPr>
        <w:t xml:space="preserve"> </w:t>
      </w:r>
      <w:proofErr w:type="spellStart"/>
      <w:r w:rsidRPr="00682EB1">
        <w:rPr>
          <w:rFonts w:ascii="Book Antiqua" w:hAnsi="Book Antiqua" w:cs="Times New Roman"/>
          <w:i/>
        </w:rPr>
        <w:t>Moyen</w:t>
      </w:r>
      <w:proofErr w:type="spellEnd"/>
      <w:r w:rsidRPr="00682EB1">
        <w:rPr>
          <w:rFonts w:ascii="Book Antiqua" w:hAnsi="Book Antiqua" w:cs="Times New Roman"/>
          <w:i/>
        </w:rPr>
        <w:t xml:space="preserve"> </w:t>
      </w:r>
      <w:proofErr w:type="spellStart"/>
      <w:r w:rsidRPr="00682EB1">
        <w:rPr>
          <w:rFonts w:ascii="Book Antiqua" w:hAnsi="Book Antiqua" w:cs="Times New Roman"/>
          <w:i/>
        </w:rPr>
        <w:t>Âge</w:t>
      </w:r>
      <w:proofErr w:type="spellEnd"/>
      <w:r w:rsidRPr="00682EB1">
        <w:rPr>
          <w:rFonts w:ascii="Book Antiqua" w:hAnsi="Book Antiqua" w:cs="Times New Roman"/>
          <w:i/>
        </w:rPr>
        <w:t xml:space="preserve"> par </w:t>
      </w:r>
      <w:proofErr w:type="spellStart"/>
      <w:r w:rsidRPr="00682EB1">
        <w:rPr>
          <w:rFonts w:ascii="Book Antiqua" w:hAnsi="Book Antiqua" w:cs="Times New Roman"/>
          <w:i/>
        </w:rPr>
        <w:t>ses</w:t>
      </w:r>
      <w:proofErr w:type="spellEnd"/>
      <w:r w:rsidRPr="00682EB1">
        <w:rPr>
          <w:rFonts w:ascii="Book Antiqua" w:hAnsi="Book Antiqua" w:cs="Times New Roman"/>
          <w:i/>
        </w:rPr>
        <w:t xml:space="preserve"> </w:t>
      </w:r>
      <w:proofErr w:type="spellStart"/>
      <w:r w:rsidRPr="00682EB1">
        <w:rPr>
          <w:rFonts w:ascii="Book Antiqua" w:hAnsi="Book Antiqua" w:cs="Times New Roman"/>
          <w:i/>
        </w:rPr>
        <w:t>images</w:t>
      </w:r>
      <w:proofErr w:type="spellEnd"/>
      <w:r w:rsidRPr="00682EB1">
        <w:rPr>
          <w:rFonts w:ascii="Book Antiqua" w:hAnsi="Book Antiqua" w:cs="Times New Roman"/>
        </w:rPr>
        <w:t xml:space="preserve">, Paris, Les Belles </w:t>
      </w:r>
      <w:proofErr w:type="spellStart"/>
      <w:r w:rsidRPr="00682EB1">
        <w:rPr>
          <w:rFonts w:ascii="Book Antiqua" w:hAnsi="Book Antiqua" w:cs="Times New Roman"/>
        </w:rPr>
        <w:t>Lettres</w:t>
      </w:r>
      <w:proofErr w:type="spellEnd"/>
      <w:r w:rsidRPr="00682EB1">
        <w:rPr>
          <w:rFonts w:ascii="Book Antiqua" w:hAnsi="Book Antiqua" w:cs="Times New Roman"/>
        </w:rPr>
        <w:t>, 2015.</w:t>
      </w:r>
    </w:p>
    <w:p w14:paraId="462FE348" w14:textId="77777777" w:rsidR="00682EB1" w:rsidRPr="00682EB1" w:rsidRDefault="00682EB1" w:rsidP="00CC0AD9">
      <w:pPr>
        <w:spacing w:after="6pt" w:line="18pt" w:lineRule="auto"/>
        <w:ind w:start="35.45pt" w:hanging="35.45pt"/>
        <w:jc w:val="both"/>
        <w:rPr>
          <w:rFonts w:ascii="Book Antiqua" w:hAnsi="Book Antiqua" w:cs="Times New Roman"/>
        </w:rPr>
      </w:pPr>
      <w:proofErr w:type="spellStart"/>
      <w:r w:rsidRPr="00682EB1">
        <w:rPr>
          <w:rFonts w:ascii="Book Antiqua" w:hAnsi="Book Antiqua" w:cs="Times New Roman"/>
        </w:rPr>
        <w:t>Gamberoni</w:t>
      </w:r>
      <w:proofErr w:type="spellEnd"/>
      <w:r w:rsidRPr="00682EB1">
        <w:rPr>
          <w:rFonts w:ascii="Book Antiqua" w:hAnsi="Book Antiqua" w:cs="Times New Roman"/>
        </w:rPr>
        <w:t>, Paola Francesa, “El pacto con el demonio en la literatura</w:t>
      </w:r>
      <w:r w:rsidRPr="00682EB1">
        <w:rPr>
          <w:rStyle w:val="Hipervnculo"/>
          <w:rFonts w:ascii="Book Antiqua" w:hAnsi="Book Antiqua" w:cs="Times New Roman"/>
          <w:color w:val="000000" w:themeColor="text1"/>
          <w:u w:val="none"/>
        </w:rPr>
        <w:t xml:space="preserve"> </w:t>
      </w:r>
      <w:r w:rsidRPr="00682EB1">
        <w:rPr>
          <w:rFonts w:ascii="Book Antiqua" w:hAnsi="Book Antiqua" w:cs="Times New Roman"/>
        </w:rPr>
        <w:t xml:space="preserve">ibérica”. En línea: </w:t>
      </w:r>
      <w:hyperlink r:id="rId20" w:history="1">
        <w:r w:rsidRPr="00682EB1">
          <w:rPr>
            <w:rStyle w:val="Hipervnculo"/>
            <w:rFonts w:ascii="Book Antiqua" w:hAnsi="Book Antiqua" w:cs="Times New Roman"/>
            <w:u w:val="none"/>
          </w:rPr>
          <w:t>https://minerva.usc.es/</w:t>
        </w:r>
      </w:hyperlink>
      <w:r w:rsidRPr="00682EB1">
        <w:rPr>
          <w:rFonts w:ascii="Book Antiqua" w:hAnsi="Book Antiqua" w:cs="Times New Roman"/>
        </w:rPr>
        <w:t xml:space="preserve"> …</w:t>
      </w:r>
    </w:p>
    <w:p w14:paraId="362F0C9C" w14:textId="77777777" w:rsidR="00682EB1" w:rsidRPr="00682EB1" w:rsidRDefault="00682EB1" w:rsidP="00CC0AD9">
      <w:pPr>
        <w:spacing w:after="6pt" w:line="18pt" w:lineRule="auto"/>
        <w:ind w:start="35.45pt" w:hanging="35.45pt"/>
        <w:jc w:val="both"/>
        <w:rPr>
          <w:rFonts w:ascii="Book Antiqua" w:hAnsi="Book Antiqua" w:cs="Times New Roman"/>
        </w:rPr>
      </w:pPr>
      <w:r w:rsidRPr="00682EB1">
        <w:rPr>
          <w:rFonts w:ascii="Book Antiqua" w:hAnsi="Book Antiqua" w:cs="Times New Roman"/>
        </w:rPr>
        <w:t xml:space="preserve">Ganshof, F. L., </w:t>
      </w:r>
      <w:r w:rsidRPr="00682EB1">
        <w:rPr>
          <w:rFonts w:ascii="Book Antiqua" w:hAnsi="Book Antiqua" w:cs="Times New Roman"/>
          <w:i/>
        </w:rPr>
        <w:t>El feudalismo</w:t>
      </w:r>
      <w:r w:rsidRPr="00682EB1">
        <w:rPr>
          <w:rFonts w:ascii="Book Antiqua" w:hAnsi="Book Antiqua" w:cs="Times New Roman"/>
        </w:rPr>
        <w:t>, Barcelona, 1985 (1° ed. 1963).</w:t>
      </w:r>
    </w:p>
    <w:p w14:paraId="46039324" w14:textId="77777777" w:rsidR="00682EB1" w:rsidRPr="00682EB1" w:rsidRDefault="00682EB1" w:rsidP="00CC0AD9">
      <w:pPr>
        <w:spacing w:after="6pt" w:line="18pt" w:lineRule="auto"/>
        <w:ind w:start="35.45pt" w:hanging="35.45pt"/>
        <w:jc w:val="both"/>
        <w:rPr>
          <w:rFonts w:ascii="Book Antiqua" w:hAnsi="Book Antiqua" w:cs="Times New Roman"/>
        </w:rPr>
      </w:pPr>
      <w:r w:rsidRPr="00682EB1">
        <w:rPr>
          <w:rFonts w:ascii="Book Antiqua" w:hAnsi="Book Antiqua" w:cs="Times New Roman"/>
        </w:rPr>
        <w:t xml:space="preserve">García Avilés, Alejandro, “Imágenes “Vivientes”: Idolatría y Herejía en las cantigas de Alfonso X el Sabio”, </w:t>
      </w:r>
      <w:r w:rsidRPr="00682EB1">
        <w:rPr>
          <w:rFonts w:ascii="Book Antiqua" w:hAnsi="Book Antiqua" w:cs="Times New Roman"/>
          <w:i/>
        </w:rPr>
        <w:t xml:space="preserve">Goya </w:t>
      </w:r>
      <w:r w:rsidRPr="00682EB1">
        <w:rPr>
          <w:rFonts w:ascii="Book Antiqua" w:hAnsi="Book Antiqua" w:cs="Times New Roman"/>
        </w:rPr>
        <w:t>321, 2007.</w:t>
      </w:r>
    </w:p>
    <w:p w14:paraId="12309716" w14:textId="77777777" w:rsidR="00682EB1" w:rsidRPr="00682EB1" w:rsidRDefault="00682EB1" w:rsidP="00CC0AD9">
      <w:pPr>
        <w:spacing w:after="6pt" w:line="18pt" w:lineRule="auto"/>
        <w:ind w:start="35.45pt" w:hanging="35.45pt"/>
        <w:jc w:val="both"/>
        <w:rPr>
          <w:rFonts w:ascii="Book Antiqua" w:hAnsi="Book Antiqua" w:cs="Times New Roman"/>
          <w:color w:val="000000" w:themeColor="text1"/>
        </w:rPr>
      </w:pPr>
      <w:proofErr w:type="spellStart"/>
      <w:r w:rsidRPr="00682EB1">
        <w:rPr>
          <w:rFonts w:ascii="Book Antiqua" w:hAnsi="Book Antiqua" w:cs="Times New Roman"/>
        </w:rPr>
        <w:lastRenderedPageBreak/>
        <w:t>Iogna</w:t>
      </w:r>
      <w:proofErr w:type="spellEnd"/>
      <w:r w:rsidRPr="00682EB1">
        <w:rPr>
          <w:rFonts w:ascii="Book Antiqua" w:hAnsi="Book Antiqua" w:cs="Times New Roman"/>
        </w:rPr>
        <w:t xml:space="preserve">-Prat, Dominique, “Le culte de la </w:t>
      </w:r>
      <w:proofErr w:type="spellStart"/>
      <w:r w:rsidRPr="00682EB1">
        <w:rPr>
          <w:rFonts w:ascii="Book Antiqua" w:hAnsi="Book Antiqua" w:cs="Times New Roman"/>
        </w:rPr>
        <w:t>Vierge</w:t>
      </w:r>
      <w:proofErr w:type="spellEnd"/>
      <w:r w:rsidRPr="00682EB1">
        <w:rPr>
          <w:rFonts w:ascii="Book Antiqua" w:hAnsi="Book Antiqua" w:cs="Times New Roman"/>
        </w:rPr>
        <w:t xml:space="preserve"> </w:t>
      </w:r>
      <w:proofErr w:type="spellStart"/>
      <w:r w:rsidRPr="00682EB1">
        <w:rPr>
          <w:rFonts w:ascii="Book Antiqua" w:hAnsi="Book Antiqua" w:cs="Times New Roman"/>
        </w:rPr>
        <w:t>sous</w:t>
      </w:r>
      <w:proofErr w:type="spellEnd"/>
      <w:r w:rsidRPr="00682EB1">
        <w:rPr>
          <w:rFonts w:ascii="Book Antiqua" w:hAnsi="Book Antiqua" w:cs="Times New Roman"/>
        </w:rPr>
        <w:t xml:space="preserve"> le </w:t>
      </w:r>
      <w:proofErr w:type="spellStart"/>
      <w:r w:rsidRPr="00682EB1">
        <w:rPr>
          <w:rFonts w:ascii="Book Antiqua" w:hAnsi="Book Antiqua" w:cs="Times New Roman"/>
        </w:rPr>
        <w:t>règne</w:t>
      </w:r>
      <w:proofErr w:type="spellEnd"/>
      <w:r w:rsidRPr="00682EB1">
        <w:rPr>
          <w:rFonts w:ascii="Book Antiqua" w:hAnsi="Book Antiqua" w:cs="Times New Roman"/>
        </w:rPr>
        <w:t xml:space="preserve"> de Charles le </w:t>
      </w:r>
      <w:proofErr w:type="spellStart"/>
      <w:r w:rsidRPr="00682EB1">
        <w:rPr>
          <w:rFonts w:ascii="Book Antiqua" w:hAnsi="Book Antiqua" w:cs="Times New Roman"/>
        </w:rPr>
        <w:t>Chauve</w:t>
      </w:r>
      <w:proofErr w:type="spellEnd"/>
      <w:r w:rsidRPr="00682EB1">
        <w:rPr>
          <w:rFonts w:ascii="Book Antiqua" w:hAnsi="Book Antiqua" w:cs="Times New Roman"/>
        </w:rPr>
        <w:t xml:space="preserve">”, en </w:t>
      </w:r>
      <w:proofErr w:type="spellStart"/>
      <w:r w:rsidRPr="00682EB1">
        <w:rPr>
          <w:rFonts w:ascii="Book Antiqua" w:hAnsi="Book Antiqua" w:cs="Times New Roman"/>
        </w:rPr>
        <w:t>Iogna</w:t>
      </w:r>
      <w:proofErr w:type="spellEnd"/>
      <w:r w:rsidRPr="00682EB1">
        <w:rPr>
          <w:rFonts w:ascii="Book Antiqua" w:hAnsi="Book Antiqua" w:cs="Times New Roman"/>
        </w:rPr>
        <w:t>-Prat, Dominique; Palazzo, Éric; Russo, Daniel (</w:t>
      </w:r>
      <w:proofErr w:type="spellStart"/>
      <w:r w:rsidRPr="00682EB1">
        <w:rPr>
          <w:rFonts w:ascii="Book Antiqua" w:hAnsi="Book Antiqua" w:cs="Times New Roman"/>
        </w:rPr>
        <w:t>éd</w:t>
      </w:r>
      <w:proofErr w:type="spellEnd"/>
      <w:r w:rsidRPr="00682EB1">
        <w:rPr>
          <w:rFonts w:ascii="Book Antiqua" w:hAnsi="Book Antiqua" w:cs="Times New Roman"/>
        </w:rPr>
        <w:t xml:space="preserve">.), </w:t>
      </w:r>
      <w:r w:rsidRPr="00682EB1">
        <w:rPr>
          <w:rFonts w:ascii="Book Antiqua" w:hAnsi="Book Antiqua" w:cs="Times New Roman"/>
          <w:i/>
        </w:rPr>
        <w:t xml:space="preserve">Marie. Le culte de la </w:t>
      </w:r>
      <w:proofErr w:type="spellStart"/>
      <w:r w:rsidRPr="00682EB1">
        <w:rPr>
          <w:rFonts w:ascii="Book Antiqua" w:hAnsi="Book Antiqua" w:cs="Times New Roman"/>
          <w:i/>
        </w:rPr>
        <w:t>Vierge</w:t>
      </w:r>
      <w:proofErr w:type="spellEnd"/>
      <w:r w:rsidRPr="00682EB1">
        <w:rPr>
          <w:rFonts w:ascii="Book Antiqua" w:hAnsi="Book Antiqua" w:cs="Times New Roman"/>
          <w:i/>
        </w:rPr>
        <w:t xml:space="preserve"> </w:t>
      </w:r>
      <w:proofErr w:type="spellStart"/>
      <w:r w:rsidRPr="00682EB1">
        <w:rPr>
          <w:rFonts w:ascii="Book Antiqua" w:hAnsi="Book Antiqua" w:cs="Times New Roman"/>
          <w:i/>
        </w:rPr>
        <w:t>dans</w:t>
      </w:r>
      <w:proofErr w:type="spellEnd"/>
      <w:r w:rsidRPr="00682EB1">
        <w:rPr>
          <w:rFonts w:ascii="Book Antiqua" w:hAnsi="Book Antiqua" w:cs="Times New Roman"/>
          <w:i/>
        </w:rPr>
        <w:t xml:space="preserve"> la </w:t>
      </w:r>
      <w:proofErr w:type="spellStart"/>
      <w:r w:rsidRPr="00682EB1">
        <w:rPr>
          <w:rFonts w:ascii="Book Antiqua" w:hAnsi="Book Antiqua" w:cs="Times New Roman"/>
          <w:i/>
        </w:rPr>
        <w:t>société</w:t>
      </w:r>
      <w:proofErr w:type="spellEnd"/>
      <w:r w:rsidRPr="00682EB1">
        <w:rPr>
          <w:rFonts w:ascii="Book Antiqua" w:hAnsi="Book Antiqua" w:cs="Times New Roman"/>
          <w:i/>
        </w:rPr>
        <w:t xml:space="preserve"> </w:t>
      </w:r>
      <w:proofErr w:type="spellStart"/>
      <w:r w:rsidRPr="00682EB1">
        <w:rPr>
          <w:rFonts w:ascii="Book Antiqua" w:hAnsi="Book Antiqua" w:cs="Times New Roman"/>
          <w:i/>
        </w:rPr>
        <w:t>médiévale</w:t>
      </w:r>
      <w:proofErr w:type="spellEnd"/>
      <w:r w:rsidRPr="00682EB1">
        <w:rPr>
          <w:rFonts w:ascii="Book Antiqua" w:hAnsi="Book Antiqua" w:cs="Times New Roman"/>
        </w:rPr>
        <w:t xml:space="preserve">, Paris, </w:t>
      </w:r>
      <w:proofErr w:type="spellStart"/>
      <w:r w:rsidRPr="00682EB1">
        <w:rPr>
          <w:rFonts w:ascii="Book Antiqua" w:hAnsi="Book Antiqua" w:cs="Times New Roman"/>
        </w:rPr>
        <w:t>Beauchesne</w:t>
      </w:r>
      <w:proofErr w:type="spellEnd"/>
      <w:r w:rsidRPr="00682EB1">
        <w:rPr>
          <w:rFonts w:ascii="Book Antiqua" w:hAnsi="Book Antiqua" w:cs="Times New Roman"/>
        </w:rPr>
        <w:t xml:space="preserve">, 1996. </w:t>
      </w:r>
    </w:p>
    <w:p w14:paraId="1F646B09" w14:textId="7481C081" w:rsidR="00682EB1" w:rsidRPr="00817319" w:rsidRDefault="00682EB1" w:rsidP="00CC0AD9">
      <w:pPr>
        <w:spacing w:after="6pt" w:line="18pt" w:lineRule="auto"/>
        <w:ind w:start="35.45pt" w:hanging="35.45pt"/>
        <w:rPr>
          <w:rStyle w:val="Hipervnculo"/>
          <w:rFonts w:ascii="Book Antiqua" w:hAnsi="Book Antiqua" w:cs="Times New Roman"/>
          <w:color w:val="auto"/>
          <w:u w:val="none"/>
        </w:rPr>
      </w:pPr>
      <w:proofErr w:type="spellStart"/>
      <w:r w:rsidRPr="00682EB1">
        <w:rPr>
          <w:rFonts w:ascii="Book Antiqua" w:hAnsi="Book Antiqua" w:cs="Times New Roman"/>
          <w:lang w:val="en-US"/>
        </w:rPr>
        <w:t>Krindle</w:t>
      </w:r>
      <w:proofErr w:type="spellEnd"/>
      <w:r w:rsidRPr="00682EB1">
        <w:rPr>
          <w:rFonts w:ascii="Book Antiqua" w:hAnsi="Book Antiqua" w:cs="Times New Roman"/>
          <w:lang w:val="en-US"/>
        </w:rPr>
        <w:t xml:space="preserve">, C. Ruth, “The Theophilus Relief at </w:t>
      </w:r>
      <w:proofErr w:type="spellStart"/>
      <w:r w:rsidRPr="00682EB1">
        <w:rPr>
          <w:rFonts w:ascii="Book Antiqua" w:hAnsi="Book Antiqua" w:cs="Times New Roman"/>
          <w:lang w:val="en-US"/>
        </w:rPr>
        <w:t>Souillac</w:t>
      </w:r>
      <w:proofErr w:type="spellEnd"/>
      <w:r w:rsidRPr="00682EB1">
        <w:rPr>
          <w:rFonts w:ascii="Book Antiqua" w:hAnsi="Book Antiqua" w:cs="Times New Roman"/>
          <w:lang w:val="en-US"/>
        </w:rPr>
        <w:t xml:space="preserve"> and the Eleventh-Century Reforms of the Church”, </w:t>
      </w:r>
      <w:proofErr w:type="spellStart"/>
      <w:r w:rsidRPr="00682EB1">
        <w:rPr>
          <w:rFonts w:ascii="Book Antiqua" w:hAnsi="Book Antiqua" w:cs="Times New Roman"/>
          <w:lang w:val="en-US"/>
        </w:rPr>
        <w:t>en</w:t>
      </w:r>
      <w:proofErr w:type="spellEnd"/>
      <w:r w:rsidRPr="00682EB1">
        <w:rPr>
          <w:rFonts w:ascii="Book Antiqua" w:hAnsi="Book Antiqua" w:cs="Times New Roman"/>
          <w:lang w:val="en-US"/>
        </w:rPr>
        <w:t xml:space="preserve"> </w:t>
      </w:r>
      <w:proofErr w:type="spellStart"/>
      <w:r w:rsidRPr="00682EB1">
        <w:rPr>
          <w:rFonts w:ascii="Book Antiqua" w:hAnsi="Book Antiqua" w:cs="Times New Roman"/>
          <w:lang w:val="en-US"/>
        </w:rPr>
        <w:t>Érudit</w:t>
      </w:r>
      <w:proofErr w:type="spellEnd"/>
      <w:r w:rsidRPr="00682EB1">
        <w:rPr>
          <w:rFonts w:ascii="Book Antiqua" w:hAnsi="Book Antiqua" w:cs="Times New Roman"/>
          <w:lang w:val="en-US"/>
        </w:rPr>
        <w:t xml:space="preserve">, Volume 40, Number 1, 2015. </w:t>
      </w:r>
      <w:r w:rsidRPr="00682EB1">
        <w:rPr>
          <w:rFonts w:ascii="Book Antiqua" w:hAnsi="Book Antiqua" w:cs="Times New Roman"/>
        </w:rPr>
        <w:t xml:space="preserve">En línea: </w:t>
      </w:r>
      <w:hyperlink r:id="rId21" w:history="1">
        <w:r w:rsidRPr="00682EB1">
          <w:rPr>
            <w:rStyle w:val="Hipervnculo"/>
            <w:rFonts w:ascii="Book Antiqua" w:hAnsi="Book Antiqua" w:cs="Times New Roman"/>
            <w:u w:val="none"/>
          </w:rPr>
          <w:t>https://racar-racar.com/uploads/5/7/7/4/57749791/40_1_krindle.pdf</w:t>
        </w:r>
      </w:hyperlink>
    </w:p>
    <w:p w14:paraId="6A6B091D" w14:textId="77777777" w:rsidR="00682EB1" w:rsidRPr="00682EB1" w:rsidRDefault="00682EB1" w:rsidP="00CC0AD9">
      <w:pPr>
        <w:spacing w:after="6pt" w:line="18pt" w:lineRule="auto"/>
        <w:ind w:start="35.45pt" w:hanging="35.45pt"/>
        <w:rPr>
          <w:rStyle w:val="Hipervnculo"/>
          <w:rFonts w:ascii="Book Antiqua" w:hAnsi="Book Antiqua" w:cs="Times New Roman"/>
          <w:u w:val="none"/>
        </w:rPr>
      </w:pPr>
      <w:r w:rsidRPr="00682EB1">
        <w:rPr>
          <w:rFonts w:ascii="Book Antiqua" w:hAnsi="Book Antiqua" w:cs="Times New Roman"/>
        </w:rPr>
        <w:t>Le Goff, Jacques, “</w:t>
      </w:r>
      <w:proofErr w:type="spellStart"/>
      <w:r w:rsidRPr="00682EB1">
        <w:rPr>
          <w:rFonts w:ascii="Book Antiqua" w:hAnsi="Book Antiqua" w:cs="Times New Roman"/>
        </w:rPr>
        <w:t>Rituel</w:t>
      </w:r>
      <w:proofErr w:type="spellEnd"/>
      <w:r w:rsidRPr="00682EB1">
        <w:rPr>
          <w:rFonts w:ascii="Book Antiqua" w:hAnsi="Book Antiqua" w:cs="Times New Roman"/>
        </w:rPr>
        <w:t xml:space="preserve"> </w:t>
      </w:r>
      <w:proofErr w:type="spellStart"/>
      <w:r w:rsidRPr="00682EB1">
        <w:rPr>
          <w:rFonts w:ascii="Book Antiqua" w:hAnsi="Book Antiqua" w:cs="Times New Roman"/>
        </w:rPr>
        <w:t>symbolique</w:t>
      </w:r>
      <w:proofErr w:type="spellEnd"/>
      <w:r w:rsidRPr="00682EB1">
        <w:rPr>
          <w:rFonts w:ascii="Book Antiqua" w:hAnsi="Book Antiqua" w:cs="Times New Roman"/>
        </w:rPr>
        <w:t xml:space="preserve"> de la </w:t>
      </w:r>
      <w:proofErr w:type="spellStart"/>
      <w:r w:rsidRPr="00682EB1">
        <w:rPr>
          <w:rFonts w:ascii="Book Antiqua" w:hAnsi="Book Antiqua" w:cs="Times New Roman"/>
        </w:rPr>
        <w:t>vassalité</w:t>
      </w:r>
      <w:proofErr w:type="spellEnd"/>
      <w:r w:rsidRPr="00682EB1">
        <w:rPr>
          <w:rFonts w:ascii="Book Antiqua" w:hAnsi="Book Antiqua" w:cs="Times New Roman"/>
        </w:rPr>
        <w:t xml:space="preserve">”, en </w:t>
      </w:r>
      <w:proofErr w:type="spellStart"/>
      <w:r w:rsidRPr="00682EB1">
        <w:rPr>
          <w:rFonts w:ascii="Book Antiqua" w:hAnsi="Book Antiqua" w:cs="Times New Roman"/>
          <w:i/>
        </w:rPr>
        <w:t>Pour</w:t>
      </w:r>
      <w:proofErr w:type="spellEnd"/>
      <w:r w:rsidRPr="00682EB1">
        <w:rPr>
          <w:rFonts w:ascii="Book Antiqua" w:hAnsi="Book Antiqua" w:cs="Times New Roman"/>
          <w:i/>
        </w:rPr>
        <w:t xml:space="preserve"> un </w:t>
      </w:r>
      <w:proofErr w:type="spellStart"/>
      <w:r w:rsidRPr="00682EB1">
        <w:rPr>
          <w:rFonts w:ascii="Book Antiqua" w:hAnsi="Book Antiqua" w:cs="Times New Roman"/>
          <w:i/>
        </w:rPr>
        <w:t>autre</w:t>
      </w:r>
      <w:proofErr w:type="spellEnd"/>
      <w:r w:rsidRPr="00682EB1">
        <w:rPr>
          <w:rFonts w:ascii="Book Antiqua" w:hAnsi="Book Antiqua" w:cs="Times New Roman"/>
          <w:i/>
        </w:rPr>
        <w:t xml:space="preserve"> </w:t>
      </w:r>
      <w:proofErr w:type="spellStart"/>
      <w:r w:rsidRPr="00682EB1">
        <w:rPr>
          <w:rFonts w:ascii="Book Antiqua" w:hAnsi="Book Antiqua" w:cs="Times New Roman"/>
          <w:i/>
        </w:rPr>
        <w:t>Moyen</w:t>
      </w:r>
      <w:proofErr w:type="spellEnd"/>
      <w:r w:rsidRPr="00682EB1">
        <w:rPr>
          <w:rFonts w:ascii="Book Antiqua" w:hAnsi="Book Antiqua" w:cs="Times New Roman"/>
          <w:i/>
        </w:rPr>
        <w:t xml:space="preserve"> </w:t>
      </w:r>
      <w:proofErr w:type="spellStart"/>
      <w:r w:rsidRPr="00682EB1">
        <w:rPr>
          <w:rFonts w:ascii="Book Antiqua" w:hAnsi="Book Antiqua" w:cs="Times New Roman"/>
          <w:i/>
        </w:rPr>
        <w:t>Âge</w:t>
      </w:r>
      <w:proofErr w:type="spellEnd"/>
      <w:r w:rsidRPr="00682EB1">
        <w:rPr>
          <w:rFonts w:ascii="Book Antiqua" w:hAnsi="Book Antiqua" w:cs="Times New Roman"/>
          <w:i/>
        </w:rPr>
        <w:t xml:space="preserve">. </w:t>
      </w:r>
      <w:proofErr w:type="spellStart"/>
      <w:r w:rsidRPr="00682EB1">
        <w:rPr>
          <w:rFonts w:ascii="Book Antiqua" w:hAnsi="Book Antiqua" w:cs="Times New Roman"/>
          <w:i/>
        </w:rPr>
        <w:t>Temps</w:t>
      </w:r>
      <w:proofErr w:type="spellEnd"/>
      <w:r w:rsidRPr="00682EB1">
        <w:rPr>
          <w:rFonts w:ascii="Book Antiqua" w:hAnsi="Book Antiqua" w:cs="Times New Roman"/>
          <w:i/>
        </w:rPr>
        <w:t xml:space="preserve">, </w:t>
      </w:r>
      <w:proofErr w:type="spellStart"/>
      <w:r w:rsidRPr="00682EB1">
        <w:rPr>
          <w:rFonts w:ascii="Book Antiqua" w:hAnsi="Book Antiqua" w:cs="Times New Roman"/>
          <w:i/>
        </w:rPr>
        <w:t>travail</w:t>
      </w:r>
      <w:proofErr w:type="spellEnd"/>
      <w:r w:rsidRPr="00682EB1">
        <w:rPr>
          <w:rFonts w:ascii="Book Antiqua" w:hAnsi="Book Antiqua" w:cs="Times New Roman"/>
          <w:i/>
        </w:rPr>
        <w:t xml:space="preserve"> et culture en </w:t>
      </w:r>
      <w:proofErr w:type="spellStart"/>
      <w:r w:rsidRPr="00682EB1">
        <w:rPr>
          <w:rFonts w:ascii="Book Antiqua" w:hAnsi="Book Antiqua" w:cs="Times New Roman"/>
          <w:i/>
        </w:rPr>
        <w:t>Occident</w:t>
      </w:r>
      <w:proofErr w:type="spellEnd"/>
      <w:r w:rsidRPr="00682EB1">
        <w:rPr>
          <w:rFonts w:ascii="Book Antiqua" w:hAnsi="Book Antiqua" w:cs="Times New Roman"/>
          <w:i/>
        </w:rPr>
        <w:t xml:space="preserve">: 18 </w:t>
      </w:r>
      <w:proofErr w:type="spellStart"/>
      <w:r w:rsidRPr="00682EB1">
        <w:rPr>
          <w:rFonts w:ascii="Book Antiqua" w:hAnsi="Book Antiqua" w:cs="Times New Roman"/>
          <w:i/>
        </w:rPr>
        <w:t>essais</w:t>
      </w:r>
      <w:proofErr w:type="spellEnd"/>
      <w:r w:rsidRPr="00682EB1">
        <w:rPr>
          <w:rFonts w:ascii="Book Antiqua" w:hAnsi="Book Antiqua" w:cs="Times New Roman"/>
        </w:rPr>
        <w:t xml:space="preserve">, Paris, </w:t>
      </w:r>
      <w:proofErr w:type="spellStart"/>
      <w:r w:rsidRPr="00682EB1">
        <w:rPr>
          <w:rFonts w:ascii="Book Antiqua" w:hAnsi="Book Antiqua" w:cs="Times New Roman"/>
        </w:rPr>
        <w:t>Gallimard</w:t>
      </w:r>
      <w:proofErr w:type="spellEnd"/>
      <w:r w:rsidRPr="00682EB1">
        <w:rPr>
          <w:rFonts w:ascii="Book Antiqua" w:hAnsi="Book Antiqua" w:cs="Times New Roman"/>
        </w:rPr>
        <w:t>, 1977.</w:t>
      </w:r>
    </w:p>
    <w:p w14:paraId="27499D5D" w14:textId="77777777" w:rsidR="00682EB1" w:rsidRPr="00682EB1" w:rsidRDefault="00682EB1" w:rsidP="00CC0AD9">
      <w:pPr>
        <w:spacing w:after="6pt" w:line="18pt" w:lineRule="auto"/>
        <w:ind w:start="35.45pt" w:hanging="35.45pt"/>
        <w:jc w:val="both"/>
        <w:rPr>
          <w:rFonts w:ascii="Book Antiqua" w:hAnsi="Book Antiqua" w:cs="Times New Roman"/>
        </w:rPr>
      </w:pPr>
      <w:proofErr w:type="spellStart"/>
      <w:r w:rsidRPr="00682EB1">
        <w:rPr>
          <w:rFonts w:ascii="Book Antiqua" w:hAnsi="Book Antiqua" w:cs="Times New Roman"/>
        </w:rPr>
        <w:t>Mencé-Caster</w:t>
      </w:r>
      <w:proofErr w:type="spellEnd"/>
      <w:r w:rsidRPr="00682EB1">
        <w:rPr>
          <w:rFonts w:ascii="Book Antiqua" w:hAnsi="Book Antiqua" w:cs="Times New Roman"/>
        </w:rPr>
        <w:t>, Corinne, “</w:t>
      </w:r>
      <w:proofErr w:type="spellStart"/>
      <w:r w:rsidRPr="00682EB1">
        <w:rPr>
          <w:rFonts w:ascii="Book Antiqua" w:hAnsi="Book Antiqua" w:cs="Times New Roman"/>
        </w:rPr>
        <w:t>Dire</w:t>
      </w:r>
      <w:proofErr w:type="spellEnd"/>
      <w:r w:rsidRPr="00682EB1">
        <w:rPr>
          <w:rFonts w:ascii="Book Antiqua" w:hAnsi="Book Antiqua" w:cs="Times New Roman"/>
        </w:rPr>
        <w:t xml:space="preserve"> </w:t>
      </w:r>
      <w:proofErr w:type="spellStart"/>
      <w:r w:rsidRPr="00682EB1">
        <w:rPr>
          <w:rFonts w:ascii="Book Antiqua" w:hAnsi="Book Antiqua" w:cs="Times New Roman"/>
        </w:rPr>
        <w:t>l’Histoire</w:t>
      </w:r>
      <w:proofErr w:type="spellEnd"/>
      <w:r w:rsidRPr="00682EB1">
        <w:rPr>
          <w:rFonts w:ascii="Book Antiqua" w:hAnsi="Book Antiqua" w:cs="Times New Roman"/>
        </w:rPr>
        <w:t xml:space="preserve">, </w:t>
      </w:r>
      <w:proofErr w:type="spellStart"/>
      <w:r w:rsidRPr="00682EB1">
        <w:rPr>
          <w:rFonts w:ascii="Book Antiqua" w:hAnsi="Book Antiqua" w:cs="Times New Roman"/>
        </w:rPr>
        <w:t>raconter</w:t>
      </w:r>
      <w:proofErr w:type="spellEnd"/>
      <w:r w:rsidRPr="00682EB1">
        <w:rPr>
          <w:rFonts w:ascii="Book Antiqua" w:hAnsi="Book Antiqua" w:cs="Times New Roman"/>
        </w:rPr>
        <w:t xml:space="preserve"> des </w:t>
      </w:r>
      <w:proofErr w:type="spellStart"/>
      <w:r w:rsidRPr="00682EB1">
        <w:rPr>
          <w:rFonts w:ascii="Book Antiqua" w:hAnsi="Book Antiqua" w:cs="Times New Roman"/>
        </w:rPr>
        <w:t>histoires</w:t>
      </w:r>
      <w:proofErr w:type="spellEnd"/>
      <w:r w:rsidRPr="00682EB1">
        <w:rPr>
          <w:rFonts w:ascii="Book Antiqua" w:hAnsi="Book Antiqua" w:cs="Times New Roman"/>
        </w:rPr>
        <w:t xml:space="preserve">: </w:t>
      </w:r>
      <w:proofErr w:type="spellStart"/>
      <w:r w:rsidRPr="00682EB1">
        <w:rPr>
          <w:rFonts w:ascii="Book Antiqua" w:hAnsi="Book Antiqua" w:cs="Times New Roman"/>
        </w:rPr>
        <w:t>esquisse</w:t>
      </w:r>
      <w:proofErr w:type="spellEnd"/>
      <w:r w:rsidRPr="00682EB1">
        <w:rPr>
          <w:rFonts w:ascii="Book Antiqua" w:hAnsi="Book Antiqua" w:cs="Times New Roman"/>
        </w:rPr>
        <w:t xml:space="preserve"> </w:t>
      </w:r>
      <w:proofErr w:type="spellStart"/>
      <w:r w:rsidRPr="00682EB1">
        <w:rPr>
          <w:rFonts w:ascii="Book Antiqua" w:hAnsi="Book Antiqua" w:cs="Times New Roman"/>
        </w:rPr>
        <w:t>d’une</w:t>
      </w:r>
      <w:proofErr w:type="spellEnd"/>
      <w:r w:rsidRPr="00682EB1">
        <w:rPr>
          <w:rFonts w:ascii="Book Antiqua" w:hAnsi="Book Antiqua" w:cs="Times New Roman"/>
        </w:rPr>
        <w:t xml:space="preserve"> </w:t>
      </w:r>
      <w:proofErr w:type="spellStart"/>
      <w:r w:rsidRPr="00682EB1">
        <w:rPr>
          <w:rFonts w:ascii="Book Antiqua" w:hAnsi="Book Antiqua" w:cs="Times New Roman"/>
        </w:rPr>
        <w:t>théorie</w:t>
      </w:r>
      <w:proofErr w:type="spellEnd"/>
      <w:r w:rsidRPr="00682EB1">
        <w:rPr>
          <w:rFonts w:ascii="Book Antiqua" w:hAnsi="Book Antiqua" w:cs="Times New Roman"/>
        </w:rPr>
        <w:t xml:space="preserve"> des </w:t>
      </w:r>
      <w:proofErr w:type="spellStart"/>
      <w:r w:rsidRPr="00682EB1">
        <w:rPr>
          <w:rFonts w:ascii="Book Antiqua" w:hAnsi="Book Antiqua" w:cs="Times New Roman"/>
        </w:rPr>
        <w:t>enjeux</w:t>
      </w:r>
      <w:proofErr w:type="spellEnd"/>
      <w:r w:rsidRPr="00682EB1">
        <w:rPr>
          <w:rFonts w:ascii="Book Antiqua" w:hAnsi="Book Antiqua" w:cs="Times New Roman"/>
        </w:rPr>
        <w:t xml:space="preserve"> de la mise en </w:t>
      </w:r>
      <w:proofErr w:type="spellStart"/>
      <w:r w:rsidRPr="00682EB1">
        <w:rPr>
          <w:rFonts w:ascii="Book Antiqua" w:hAnsi="Book Antiqua" w:cs="Times New Roman"/>
        </w:rPr>
        <w:t>récit</w:t>
      </w:r>
      <w:proofErr w:type="spellEnd"/>
      <w:r w:rsidRPr="00682EB1">
        <w:rPr>
          <w:rFonts w:ascii="Book Antiqua" w:hAnsi="Book Antiqua" w:cs="Times New Roman"/>
        </w:rPr>
        <w:t xml:space="preserve"> </w:t>
      </w:r>
      <w:proofErr w:type="spellStart"/>
      <w:r w:rsidRPr="00682EB1">
        <w:rPr>
          <w:rFonts w:ascii="Book Antiqua" w:hAnsi="Book Antiqua" w:cs="Times New Roman"/>
        </w:rPr>
        <w:t>dans</w:t>
      </w:r>
      <w:proofErr w:type="spellEnd"/>
      <w:r w:rsidRPr="00682EB1">
        <w:rPr>
          <w:rFonts w:ascii="Book Antiqua" w:hAnsi="Book Antiqua" w:cs="Times New Roman"/>
        </w:rPr>
        <w:t xml:space="preserve"> le </w:t>
      </w:r>
      <w:proofErr w:type="spellStart"/>
      <w:r w:rsidRPr="00682EB1">
        <w:rPr>
          <w:rFonts w:ascii="Book Antiqua" w:hAnsi="Book Antiqua" w:cs="Times New Roman"/>
        </w:rPr>
        <w:t>moyen</w:t>
      </w:r>
      <w:proofErr w:type="spellEnd"/>
      <w:r w:rsidRPr="00682EB1">
        <w:rPr>
          <w:rFonts w:ascii="Book Antiqua" w:hAnsi="Book Antiqua" w:cs="Times New Roman"/>
        </w:rPr>
        <w:t xml:space="preserve"> </w:t>
      </w:r>
      <w:proofErr w:type="spellStart"/>
      <w:r w:rsidRPr="00682EB1">
        <w:rPr>
          <w:rFonts w:ascii="Book Antiqua" w:hAnsi="Book Antiqua" w:cs="Times New Roman"/>
        </w:rPr>
        <w:t>âge</w:t>
      </w:r>
      <w:proofErr w:type="spellEnd"/>
      <w:r w:rsidRPr="00682EB1">
        <w:rPr>
          <w:rFonts w:ascii="Book Antiqua" w:hAnsi="Book Antiqua" w:cs="Times New Roman"/>
        </w:rPr>
        <w:t xml:space="preserve"> </w:t>
      </w:r>
      <w:proofErr w:type="spellStart"/>
      <w:r w:rsidRPr="00682EB1">
        <w:rPr>
          <w:rFonts w:ascii="Book Antiqua" w:hAnsi="Book Antiqua" w:cs="Times New Roman"/>
        </w:rPr>
        <w:t>hispanique</w:t>
      </w:r>
      <w:proofErr w:type="spellEnd"/>
      <w:r w:rsidRPr="00682EB1">
        <w:rPr>
          <w:rFonts w:ascii="Book Antiqua" w:hAnsi="Book Antiqua" w:cs="Times New Roman"/>
        </w:rPr>
        <w:t>”, e-</w:t>
      </w:r>
      <w:proofErr w:type="spellStart"/>
      <w:r w:rsidRPr="00682EB1">
        <w:rPr>
          <w:rFonts w:ascii="Book Antiqua" w:hAnsi="Book Antiqua" w:cs="Times New Roman"/>
        </w:rPr>
        <w:t>Spania</w:t>
      </w:r>
      <w:proofErr w:type="spellEnd"/>
      <w:r w:rsidRPr="00682EB1">
        <w:rPr>
          <w:rFonts w:ascii="Book Antiqua" w:hAnsi="Book Antiqua" w:cs="Times New Roman"/>
        </w:rPr>
        <w:t xml:space="preserve">, </w:t>
      </w:r>
      <w:proofErr w:type="spellStart"/>
      <w:r w:rsidRPr="00682EB1">
        <w:rPr>
          <w:rFonts w:ascii="Book Antiqua" w:hAnsi="Book Antiqua" w:cs="Times New Roman"/>
        </w:rPr>
        <w:t>février</w:t>
      </w:r>
      <w:proofErr w:type="spellEnd"/>
      <w:r w:rsidRPr="00682EB1">
        <w:rPr>
          <w:rFonts w:ascii="Book Antiqua" w:hAnsi="Book Antiqua" w:cs="Times New Roman"/>
        </w:rPr>
        <w:t xml:space="preserve"> 2016 En línea: </w:t>
      </w:r>
      <w:hyperlink r:id="rId22" w:history="1">
        <w:r w:rsidRPr="00682EB1">
          <w:rPr>
            <w:rStyle w:val="Hipervnculo"/>
            <w:rFonts w:ascii="Book Antiqua" w:hAnsi="Book Antiqua" w:cs="Times New Roman"/>
            <w:u w:val="none"/>
          </w:rPr>
          <w:t>https://journals.openedition.org</w:t>
        </w:r>
      </w:hyperlink>
      <w:r w:rsidRPr="00682EB1">
        <w:rPr>
          <w:rFonts w:ascii="Book Antiqua" w:hAnsi="Book Antiqua" w:cs="Times New Roman"/>
        </w:rPr>
        <w:t xml:space="preserve"> e-</w:t>
      </w:r>
      <w:proofErr w:type="spellStart"/>
      <w:r w:rsidRPr="00682EB1">
        <w:rPr>
          <w:rFonts w:ascii="Book Antiqua" w:hAnsi="Book Antiqua" w:cs="Times New Roman"/>
        </w:rPr>
        <w:t>spania</w:t>
      </w:r>
      <w:proofErr w:type="spellEnd"/>
    </w:p>
    <w:p w14:paraId="334331CD" w14:textId="7EC26802" w:rsidR="00682EB1" w:rsidRPr="00682EB1" w:rsidRDefault="00682EB1" w:rsidP="00CC0AD9">
      <w:pPr>
        <w:spacing w:after="6pt" w:line="18pt" w:lineRule="auto"/>
        <w:ind w:start="35.45pt" w:hanging="35.45pt"/>
        <w:jc w:val="both"/>
        <w:rPr>
          <w:rFonts w:ascii="Book Antiqua" w:hAnsi="Book Antiqua" w:cs="Times New Roman"/>
        </w:rPr>
      </w:pPr>
      <w:r w:rsidRPr="00682EB1">
        <w:rPr>
          <w:rFonts w:ascii="Book Antiqua" w:hAnsi="Book Antiqua" w:cs="Times New Roman"/>
        </w:rPr>
        <w:t xml:space="preserve">Murcia Nicolás, Fuensanta “Les </w:t>
      </w:r>
      <w:proofErr w:type="spellStart"/>
      <w:r w:rsidRPr="00682EB1">
        <w:rPr>
          <w:rFonts w:ascii="Book Antiqua" w:hAnsi="Book Antiqua" w:cs="Times New Roman"/>
        </w:rPr>
        <w:t>miracles</w:t>
      </w:r>
      <w:proofErr w:type="spellEnd"/>
      <w:r w:rsidRPr="00682EB1">
        <w:rPr>
          <w:rFonts w:ascii="Book Antiqua" w:hAnsi="Book Antiqua" w:cs="Times New Roman"/>
        </w:rPr>
        <w:t xml:space="preserve"> de </w:t>
      </w:r>
      <w:proofErr w:type="spellStart"/>
      <w:r w:rsidRPr="00682EB1">
        <w:rPr>
          <w:rFonts w:ascii="Book Antiqua" w:hAnsi="Book Antiqua" w:cs="Times New Roman"/>
        </w:rPr>
        <w:t>Nostre</w:t>
      </w:r>
      <w:proofErr w:type="spellEnd"/>
      <w:r w:rsidRPr="00682EB1">
        <w:rPr>
          <w:rFonts w:ascii="Book Antiqua" w:hAnsi="Book Antiqua" w:cs="Times New Roman"/>
        </w:rPr>
        <w:t xml:space="preserve"> Dame de Gautier de </w:t>
      </w:r>
      <w:proofErr w:type="spellStart"/>
      <w:r w:rsidRPr="00682EB1">
        <w:rPr>
          <w:rFonts w:ascii="Book Antiqua" w:hAnsi="Book Antiqua" w:cs="Times New Roman"/>
        </w:rPr>
        <w:t>Coinci</w:t>
      </w:r>
      <w:proofErr w:type="spellEnd"/>
      <w:r w:rsidRPr="00682EB1">
        <w:rPr>
          <w:rFonts w:ascii="Book Antiqua" w:hAnsi="Book Antiqua" w:cs="Times New Roman"/>
        </w:rPr>
        <w:t xml:space="preserve">. El manuscrito 555 de la Biblioteca Municipal de </w:t>
      </w:r>
      <w:proofErr w:type="spellStart"/>
      <w:r w:rsidRPr="00682EB1">
        <w:rPr>
          <w:rFonts w:ascii="Book Antiqua" w:hAnsi="Book Antiqua" w:cs="Times New Roman"/>
        </w:rPr>
        <w:t>Besancon</w:t>
      </w:r>
      <w:proofErr w:type="spellEnd"/>
      <w:r w:rsidRPr="00682EB1">
        <w:rPr>
          <w:rFonts w:ascii="Book Antiqua" w:hAnsi="Book Antiqua" w:cs="Times New Roman"/>
        </w:rPr>
        <w:t>”, Miscelánea</w:t>
      </w:r>
      <w:r w:rsidRPr="00682EB1">
        <w:rPr>
          <w:rFonts w:ascii="Book Antiqua" w:hAnsi="Book Antiqua" w:cs="Times New Roman"/>
          <w:i/>
        </w:rPr>
        <w:t xml:space="preserve"> Medieval Murciana, </w:t>
      </w:r>
      <w:r w:rsidRPr="00682EB1">
        <w:rPr>
          <w:rFonts w:ascii="Book Antiqua" w:hAnsi="Book Antiqua" w:cs="Times New Roman"/>
        </w:rPr>
        <w:t>Vol. 36, 2012.</w:t>
      </w:r>
      <w:r w:rsidR="00310C9D">
        <w:rPr>
          <w:rFonts w:ascii="Book Antiqua" w:hAnsi="Book Antiqua" w:cs="Times New Roman"/>
        </w:rPr>
        <w:t xml:space="preserve"> </w:t>
      </w:r>
      <w:r w:rsidRPr="00682EB1">
        <w:rPr>
          <w:rFonts w:ascii="Book Antiqua" w:hAnsi="Book Antiqua" w:cs="Times New Roman"/>
          <w:i/>
        </w:rPr>
        <w:t>Nueva Biblia de Jerusalén</w:t>
      </w:r>
      <w:r w:rsidRPr="00682EB1">
        <w:rPr>
          <w:rFonts w:ascii="Book Antiqua" w:hAnsi="Book Antiqua" w:cs="Times New Roman"/>
        </w:rPr>
        <w:t xml:space="preserve">, Bilbao, Desclée de Brouwer, 1998.  </w:t>
      </w:r>
    </w:p>
    <w:p w14:paraId="167750F3" w14:textId="30C30DA6" w:rsidR="00682EB1" w:rsidRPr="00682EB1" w:rsidRDefault="00682EB1" w:rsidP="00CC0AD9">
      <w:pPr>
        <w:spacing w:after="6pt" w:line="18pt" w:lineRule="auto"/>
        <w:ind w:start="35.45pt" w:hanging="35.45pt"/>
        <w:jc w:val="both"/>
        <w:rPr>
          <w:rFonts w:ascii="Book Antiqua" w:hAnsi="Book Antiqua" w:cs="Times New Roman"/>
        </w:rPr>
      </w:pPr>
      <w:r w:rsidRPr="00682EB1">
        <w:rPr>
          <w:rFonts w:ascii="Book Antiqua" w:hAnsi="Book Antiqua" w:cs="Times New Roman"/>
        </w:rPr>
        <w:t xml:space="preserve">Palma Roldán, Manuel </w:t>
      </w:r>
      <w:r w:rsidR="007055A4" w:rsidRPr="00682EB1">
        <w:rPr>
          <w:rFonts w:ascii="Book Antiqua" w:hAnsi="Book Antiqua" w:cs="Times New Roman"/>
        </w:rPr>
        <w:t>Jesús, La</w:t>
      </w:r>
      <w:r w:rsidRPr="00682EB1">
        <w:rPr>
          <w:rFonts w:ascii="Book Antiqua" w:hAnsi="Book Antiqua" w:cs="Times New Roman"/>
          <w:i/>
        </w:rPr>
        <w:t xml:space="preserve"> estirpe de Fausto. Los pactos con el diablo a lo largo de la historia</w:t>
      </w:r>
      <w:r w:rsidRPr="00682EB1">
        <w:rPr>
          <w:rFonts w:ascii="Book Antiqua" w:hAnsi="Book Antiqua" w:cs="Times New Roman"/>
        </w:rPr>
        <w:t xml:space="preserve">, Córdoba-España, Editorial </w:t>
      </w:r>
      <w:proofErr w:type="spellStart"/>
      <w:r w:rsidRPr="00682EB1">
        <w:rPr>
          <w:rFonts w:ascii="Book Antiqua" w:hAnsi="Book Antiqua" w:cs="Times New Roman"/>
        </w:rPr>
        <w:t>Almazura</w:t>
      </w:r>
      <w:proofErr w:type="spellEnd"/>
      <w:r w:rsidRPr="00682EB1">
        <w:rPr>
          <w:rFonts w:ascii="Book Antiqua" w:hAnsi="Book Antiqua" w:cs="Times New Roman"/>
        </w:rPr>
        <w:t>, 2017.</w:t>
      </w:r>
    </w:p>
    <w:p w14:paraId="0501F531" w14:textId="45EF6BA7" w:rsidR="00682EB1" w:rsidRPr="00682EB1" w:rsidRDefault="00682EB1" w:rsidP="00CC0AD9">
      <w:pPr>
        <w:spacing w:after="6pt" w:line="18pt" w:lineRule="auto"/>
        <w:ind w:start="35.45pt" w:hanging="35.45pt"/>
        <w:jc w:val="both"/>
        <w:rPr>
          <w:rFonts w:ascii="Book Antiqua" w:hAnsi="Book Antiqua" w:cs="Times New Roman"/>
          <w:lang w:val="en-US"/>
        </w:rPr>
      </w:pPr>
      <w:r w:rsidRPr="00682EB1">
        <w:rPr>
          <w:rFonts w:ascii="Book Antiqua" w:hAnsi="Book Antiqua" w:cs="Times New Roman"/>
        </w:rPr>
        <w:t xml:space="preserve">Schmitt, Jean-Claude, “Le </w:t>
      </w:r>
      <w:proofErr w:type="spellStart"/>
      <w:r w:rsidRPr="00682EB1">
        <w:rPr>
          <w:rFonts w:ascii="Book Antiqua" w:hAnsi="Book Antiqua" w:cs="Times New Roman"/>
        </w:rPr>
        <w:t>miroir</w:t>
      </w:r>
      <w:proofErr w:type="spellEnd"/>
      <w:r w:rsidRPr="00682EB1">
        <w:rPr>
          <w:rFonts w:ascii="Book Antiqua" w:hAnsi="Book Antiqua" w:cs="Times New Roman"/>
        </w:rPr>
        <w:t xml:space="preserve"> du </w:t>
      </w:r>
      <w:proofErr w:type="spellStart"/>
      <w:r w:rsidRPr="00682EB1">
        <w:rPr>
          <w:rFonts w:ascii="Book Antiqua" w:hAnsi="Book Antiqua" w:cs="Times New Roman"/>
        </w:rPr>
        <w:t>canoniste</w:t>
      </w:r>
      <w:proofErr w:type="spellEnd"/>
      <w:r w:rsidRPr="00682EB1">
        <w:rPr>
          <w:rFonts w:ascii="Book Antiqua" w:hAnsi="Book Antiqua" w:cs="Times New Roman"/>
        </w:rPr>
        <w:t xml:space="preserve">. Les </w:t>
      </w:r>
      <w:proofErr w:type="spellStart"/>
      <w:r w:rsidRPr="00682EB1">
        <w:rPr>
          <w:rFonts w:ascii="Book Antiqua" w:hAnsi="Book Antiqua" w:cs="Times New Roman"/>
        </w:rPr>
        <w:t>images</w:t>
      </w:r>
      <w:proofErr w:type="spellEnd"/>
      <w:r w:rsidRPr="00682EB1">
        <w:rPr>
          <w:rFonts w:ascii="Book Antiqua" w:hAnsi="Book Antiqua" w:cs="Times New Roman"/>
        </w:rPr>
        <w:t xml:space="preserve"> et le </w:t>
      </w:r>
      <w:proofErr w:type="spellStart"/>
      <w:r w:rsidRPr="00682EB1">
        <w:rPr>
          <w:rFonts w:ascii="Book Antiqua" w:hAnsi="Book Antiqua" w:cs="Times New Roman"/>
        </w:rPr>
        <w:t>texte</w:t>
      </w:r>
      <w:proofErr w:type="spellEnd"/>
      <w:r w:rsidRPr="00682EB1">
        <w:rPr>
          <w:rFonts w:ascii="Book Antiqua" w:hAnsi="Book Antiqua" w:cs="Times New Roman"/>
        </w:rPr>
        <w:t xml:space="preserve"> </w:t>
      </w:r>
      <w:proofErr w:type="spellStart"/>
      <w:r w:rsidRPr="00682EB1">
        <w:rPr>
          <w:rFonts w:ascii="Book Antiqua" w:hAnsi="Book Antiqua" w:cs="Times New Roman"/>
        </w:rPr>
        <w:t>dans</w:t>
      </w:r>
      <w:proofErr w:type="spellEnd"/>
      <w:r w:rsidRPr="00682EB1">
        <w:rPr>
          <w:rFonts w:ascii="Book Antiqua" w:hAnsi="Book Antiqua" w:cs="Times New Roman"/>
        </w:rPr>
        <w:t xml:space="preserve"> un </w:t>
      </w:r>
      <w:proofErr w:type="spellStart"/>
      <w:r w:rsidRPr="00682EB1">
        <w:rPr>
          <w:rFonts w:ascii="Book Antiqua" w:hAnsi="Book Antiqua" w:cs="Times New Roman"/>
        </w:rPr>
        <w:t>manuscrit</w:t>
      </w:r>
      <w:proofErr w:type="spellEnd"/>
      <w:r w:rsidRPr="00682EB1">
        <w:rPr>
          <w:rFonts w:ascii="Book Antiqua" w:hAnsi="Book Antiqua" w:cs="Times New Roman"/>
        </w:rPr>
        <w:t xml:space="preserve"> </w:t>
      </w:r>
      <w:proofErr w:type="spellStart"/>
      <w:r w:rsidRPr="00682EB1">
        <w:rPr>
          <w:rFonts w:ascii="Book Antiqua" w:hAnsi="Book Antiqua" w:cs="Times New Roman"/>
        </w:rPr>
        <w:t>médiéval</w:t>
      </w:r>
      <w:proofErr w:type="spellEnd"/>
      <w:r w:rsidRPr="00682EB1">
        <w:rPr>
          <w:rFonts w:ascii="Book Antiqua" w:hAnsi="Book Antiqua" w:cs="Times New Roman"/>
        </w:rPr>
        <w:t xml:space="preserve">”, </w:t>
      </w:r>
      <w:proofErr w:type="spellStart"/>
      <w:r w:rsidRPr="00682EB1">
        <w:rPr>
          <w:rFonts w:ascii="Book Antiqua" w:hAnsi="Book Antiqua" w:cs="Times New Roman"/>
          <w:i/>
        </w:rPr>
        <w:t>Annales</w:t>
      </w:r>
      <w:proofErr w:type="spellEnd"/>
      <w:r w:rsidRPr="00682EB1">
        <w:rPr>
          <w:rFonts w:ascii="Book Antiqua" w:hAnsi="Book Antiqua" w:cs="Times New Roman"/>
          <w:i/>
        </w:rPr>
        <w:t xml:space="preserve">. </w:t>
      </w:r>
      <w:proofErr w:type="spellStart"/>
      <w:r w:rsidRPr="00682EB1">
        <w:rPr>
          <w:rFonts w:ascii="Book Antiqua" w:hAnsi="Book Antiqua" w:cs="Times New Roman"/>
          <w:i/>
          <w:lang w:val="en-US"/>
        </w:rPr>
        <w:t>Histoire</w:t>
      </w:r>
      <w:proofErr w:type="spellEnd"/>
      <w:r w:rsidRPr="00682EB1">
        <w:rPr>
          <w:rFonts w:ascii="Book Antiqua" w:hAnsi="Book Antiqua" w:cs="Times New Roman"/>
          <w:i/>
          <w:lang w:val="en-US"/>
        </w:rPr>
        <w:t xml:space="preserve">, Sciences </w:t>
      </w:r>
      <w:proofErr w:type="spellStart"/>
      <w:r w:rsidRPr="00682EB1">
        <w:rPr>
          <w:rFonts w:ascii="Book Antiqua" w:hAnsi="Book Antiqua" w:cs="Times New Roman"/>
          <w:i/>
          <w:lang w:val="en-US"/>
        </w:rPr>
        <w:t>Sociales</w:t>
      </w:r>
      <w:proofErr w:type="spellEnd"/>
      <w:r w:rsidRPr="00682EB1">
        <w:rPr>
          <w:rFonts w:ascii="Book Antiqua" w:hAnsi="Book Antiqua" w:cs="Times New Roman"/>
          <w:lang w:val="en-US"/>
        </w:rPr>
        <w:t>, vol. 48, n. 6, 1993.</w:t>
      </w:r>
    </w:p>
    <w:p w14:paraId="15D07A99" w14:textId="77777777" w:rsidR="00682EB1" w:rsidRPr="00682EB1" w:rsidRDefault="00682EB1" w:rsidP="00CC0AD9">
      <w:pPr>
        <w:spacing w:after="6pt" w:line="18pt" w:lineRule="auto"/>
        <w:ind w:start="35.45pt" w:hanging="35.45pt"/>
        <w:rPr>
          <w:rFonts w:ascii="Book Antiqua" w:hAnsi="Book Antiqua" w:cs="Times New Roman"/>
          <w:lang w:val="en-US"/>
        </w:rPr>
      </w:pPr>
      <w:proofErr w:type="spellStart"/>
      <w:r w:rsidRPr="00682EB1">
        <w:rPr>
          <w:rFonts w:ascii="Book Antiqua" w:hAnsi="Book Antiqua" w:cs="Times New Roman"/>
          <w:lang w:val="en-US"/>
        </w:rPr>
        <w:t>Sansterre</w:t>
      </w:r>
      <w:proofErr w:type="spellEnd"/>
      <w:r w:rsidRPr="00682EB1">
        <w:rPr>
          <w:rFonts w:ascii="Book Antiqua" w:hAnsi="Book Antiqua" w:cs="Times New Roman"/>
          <w:lang w:val="en-US"/>
        </w:rPr>
        <w:t xml:space="preserve">, Jean-Marie, </w:t>
      </w:r>
      <w:r w:rsidRPr="00682EB1">
        <w:rPr>
          <w:rFonts w:ascii="Book Antiqua" w:hAnsi="Book Antiqua" w:cs="Times New Roman"/>
          <w:i/>
          <w:lang w:val="en-US"/>
        </w:rPr>
        <w:t xml:space="preserve">Les images </w:t>
      </w:r>
      <w:proofErr w:type="spellStart"/>
      <w:r w:rsidRPr="00682EB1">
        <w:rPr>
          <w:rFonts w:ascii="Book Antiqua" w:hAnsi="Book Antiqua" w:cs="Times New Roman"/>
          <w:i/>
          <w:lang w:val="en-US"/>
        </w:rPr>
        <w:t>sacrées</w:t>
      </w:r>
      <w:proofErr w:type="spellEnd"/>
      <w:r w:rsidRPr="00682EB1">
        <w:rPr>
          <w:rFonts w:ascii="Book Antiqua" w:hAnsi="Book Antiqua" w:cs="Times New Roman"/>
          <w:i/>
          <w:lang w:val="en-US"/>
        </w:rPr>
        <w:t xml:space="preserve"> </w:t>
      </w:r>
      <w:proofErr w:type="spellStart"/>
      <w:r w:rsidRPr="00682EB1">
        <w:rPr>
          <w:rFonts w:ascii="Book Antiqua" w:hAnsi="Book Antiqua" w:cs="Times New Roman"/>
          <w:i/>
          <w:lang w:val="en-US"/>
        </w:rPr>
        <w:t>en</w:t>
      </w:r>
      <w:proofErr w:type="spellEnd"/>
      <w:r w:rsidRPr="00682EB1">
        <w:rPr>
          <w:rFonts w:ascii="Book Antiqua" w:hAnsi="Book Antiqua" w:cs="Times New Roman"/>
          <w:i/>
          <w:lang w:val="en-US"/>
        </w:rPr>
        <w:t xml:space="preserve"> Occident au Moyen Age</w:t>
      </w:r>
      <w:r w:rsidRPr="00682EB1">
        <w:rPr>
          <w:rFonts w:ascii="Book Antiqua" w:hAnsi="Book Antiqua" w:cs="Times New Roman"/>
          <w:lang w:val="en-US"/>
        </w:rPr>
        <w:t>, Madrid, Akal, 2020.</w:t>
      </w:r>
    </w:p>
    <w:p w14:paraId="1694EA40" w14:textId="77777777" w:rsidR="00682EB1" w:rsidRPr="00682EB1" w:rsidRDefault="00682EB1" w:rsidP="00CC0AD9">
      <w:pPr>
        <w:spacing w:after="6pt" w:line="18pt" w:lineRule="auto"/>
        <w:ind w:start="35.45pt" w:hanging="35.45pt"/>
        <w:rPr>
          <w:rFonts w:ascii="Book Antiqua" w:hAnsi="Book Antiqua" w:cs="Times New Roman"/>
          <w:lang w:val="en-US"/>
        </w:rPr>
      </w:pPr>
    </w:p>
    <w:p w14:paraId="5368C3F2" w14:textId="0D01B10D" w:rsidR="00682EB1" w:rsidRPr="00682EB1" w:rsidRDefault="00682EB1" w:rsidP="00CC0AD9">
      <w:pPr>
        <w:spacing w:after="6pt" w:line="18pt" w:lineRule="auto"/>
        <w:ind w:start="35.45pt" w:hanging="35.45pt"/>
        <w:rPr>
          <w:rFonts w:ascii="Book Antiqua" w:hAnsi="Book Antiqua" w:cs="Times New Roman"/>
        </w:rPr>
      </w:pPr>
      <w:r w:rsidRPr="00682EB1">
        <w:rPr>
          <w:rFonts w:ascii="Book Antiqua" w:hAnsi="Book Antiqua" w:cs="Times New Roman"/>
          <w:lang w:val="en-US"/>
        </w:rPr>
        <w:t xml:space="preserve">Stirnemann, Patricia, “A family affair: The psalters of Ingeborg of Denmark and Blanche de Castille and the Noyon psalter”, </w:t>
      </w:r>
      <w:r w:rsidRPr="00682EB1">
        <w:rPr>
          <w:rFonts w:ascii="Book Antiqua" w:hAnsi="Book Antiqua" w:cs="Times New Roman"/>
          <w:i/>
          <w:lang w:val="en-US"/>
        </w:rPr>
        <w:t xml:space="preserve">Revue </w:t>
      </w:r>
      <w:proofErr w:type="spellStart"/>
      <w:r w:rsidRPr="00682EB1">
        <w:rPr>
          <w:rFonts w:ascii="Book Antiqua" w:hAnsi="Book Antiqua" w:cs="Times New Roman"/>
          <w:lang w:val="en-US"/>
        </w:rPr>
        <w:t>Mabillon</w:t>
      </w:r>
      <w:proofErr w:type="spellEnd"/>
      <w:r w:rsidRPr="00682EB1">
        <w:rPr>
          <w:rFonts w:ascii="Book Antiqua" w:hAnsi="Book Antiqua" w:cs="Times New Roman"/>
          <w:lang w:val="en-US"/>
        </w:rPr>
        <w:t xml:space="preserve">, n. s., t. 29 (= t. 90), 2018, pp. 101-130. </w:t>
      </w:r>
      <w:r w:rsidRPr="00682EB1">
        <w:rPr>
          <w:rFonts w:ascii="Book Antiqua" w:hAnsi="Book Antiqua" w:cs="Times New Roman"/>
        </w:rPr>
        <w:t xml:space="preserve">En línea: </w:t>
      </w:r>
      <w:hyperlink r:id="rId23" w:history="1">
        <w:r w:rsidRPr="00682EB1">
          <w:rPr>
            <w:rStyle w:val="Hipervnculo"/>
            <w:rFonts w:ascii="Book Antiqua" w:hAnsi="Book Antiqua" w:cs="Times New Roman"/>
            <w:u w:val="none"/>
          </w:rPr>
          <w:t>https://www.academia.edu</w:t>
        </w:r>
      </w:hyperlink>
      <w:r w:rsidRPr="00682EB1">
        <w:rPr>
          <w:rFonts w:ascii="Book Antiqua" w:hAnsi="Book Antiqua" w:cs="Times New Roman"/>
        </w:rPr>
        <w:t>&gt;</w:t>
      </w:r>
    </w:p>
    <w:p w14:paraId="7531FDBE" w14:textId="77777777" w:rsidR="00682EB1" w:rsidRPr="00682EB1" w:rsidRDefault="00682EB1" w:rsidP="00CC0AD9">
      <w:pPr>
        <w:spacing w:after="6pt" w:line="18pt" w:lineRule="auto"/>
        <w:rPr>
          <w:rFonts w:ascii="Book Antiqua" w:hAnsi="Book Antiqua" w:cs="Times New Roman"/>
        </w:rPr>
      </w:pPr>
      <w:r w:rsidRPr="007055A4">
        <w:rPr>
          <w:rFonts w:ascii="Book Antiqua" w:hAnsi="Book Antiqua" w:cs="Times New Roman"/>
          <w:color w:val="00B050"/>
        </w:rPr>
        <w:t>Figuras</w:t>
      </w:r>
      <w:r w:rsidRPr="00682EB1">
        <w:rPr>
          <w:rFonts w:ascii="Book Antiqua" w:hAnsi="Book Antiqua" w:cs="Times New Roman"/>
        </w:rPr>
        <w:t>:</w:t>
      </w:r>
    </w:p>
    <w:p w14:paraId="19E05245" w14:textId="77777777" w:rsidR="00682EB1" w:rsidRPr="00682EB1" w:rsidRDefault="00682EB1" w:rsidP="00CC0AD9">
      <w:pPr>
        <w:spacing w:after="6pt" w:line="18pt" w:lineRule="auto"/>
        <w:rPr>
          <w:rFonts w:ascii="Book Antiqua" w:hAnsi="Book Antiqua" w:cs="Times New Roman"/>
          <w:lang w:val="en-US"/>
        </w:rPr>
      </w:pPr>
      <w:r w:rsidRPr="00682EB1">
        <w:rPr>
          <w:rFonts w:ascii="Book Antiqua" w:hAnsi="Book Antiqua" w:cs="Times New Roman"/>
        </w:rPr>
        <w:t xml:space="preserve">Figura 1. Salterio de la reina Ingeborg. </w:t>
      </w:r>
      <w:r w:rsidRPr="00682EB1">
        <w:rPr>
          <w:rFonts w:ascii="Book Antiqua" w:hAnsi="Book Antiqua" w:cs="Times New Roman"/>
          <w:lang w:val="en-US"/>
        </w:rPr>
        <w:t xml:space="preserve">Noyon? Paris? c. 1195-1200. Ms. 9 (1695), </w:t>
      </w:r>
      <w:proofErr w:type="spellStart"/>
      <w:r w:rsidRPr="00682EB1">
        <w:rPr>
          <w:rFonts w:ascii="Book Antiqua" w:hAnsi="Book Antiqua" w:cs="Times New Roman"/>
          <w:lang w:val="en-US"/>
        </w:rPr>
        <w:t>fols</w:t>
      </w:r>
      <w:proofErr w:type="spellEnd"/>
      <w:r w:rsidRPr="00682EB1">
        <w:rPr>
          <w:rFonts w:ascii="Book Antiqua" w:hAnsi="Book Antiqua" w:cs="Times New Roman"/>
          <w:lang w:val="en-US"/>
        </w:rPr>
        <w:t>. 35v - 36r. Museo de Condé, Chantilly.</w:t>
      </w:r>
    </w:p>
    <w:p w14:paraId="4DC0D870" w14:textId="77777777" w:rsidR="00682EB1" w:rsidRPr="00682EB1" w:rsidRDefault="00682EB1" w:rsidP="00CC0AD9">
      <w:pPr>
        <w:spacing w:after="6pt" w:line="18pt" w:lineRule="auto"/>
        <w:jc w:val="both"/>
        <w:rPr>
          <w:rFonts w:ascii="Book Antiqua" w:hAnsi="Book Antiqua" w:cs="Times New Roman"/>
          <w:lang w:val="en-US"/>
        </w:rPr>
      </w:pPr>
      <w:proofErr w:type="spellStart"/>
      <w:r w:rsidRPr="00682EB1">
        <w:rPr>
          <w:rFonts w:ascii="Book Antiqua" w:hAnsi="Book Antiqua" w:cs="Times New Roman"/>
          <w:lang w:val="en-US"/>
        </w:rPr>
        <w:lastRenderedPageBreak/>
        <w:t>Figura</w:t>
      </w:r>
      <w:proofErr w:type="spellEnd"/>
      <w:r w:rsidRPr="00682EB1">
        <w:rPr>
          <w:rFonts w:ascii="Book Antiqua" w:hAnsi="Book Antiqua" w:cs="Times New Roman"/>
          <w:lang w:val="en-US"/>
        </w:rPr>
        <w:t xml:space="preserve"> 2. Biblia, Corbie? 1229. Ms. 163, fol. 391r. New York, The Pierpont Morgan Library.</w:t>
      </w:r>
    </w:p>
    <w:p w14:paraId="7A3C2371" w14:textId="77777777" w:rsidR="00682EB1" w:rsidRPr="00682EB1" w:rsidRDefault="00682EB1" w:rsidP="00CC0AD9">
      <w:pPr>
        <w:spacing w:after="6pt" w:line="18pt" w:lineRule="auto"/>
        <w:jc w:val="both"/>
        <w:rPr>
          <w:rFonts w:ascii="Book Antiqua" w:hAnsi="Book Antiqua" w:cs="Times New Roman"/>
        </w:rPr>
      </w:pPr>
      <w:r w:rsidRPr="00682EB1">
        <w:rPr>
          <w:rFonts w:ascii="Book Antiqua" w:hAnsi="Book Antiqua" w:cs="Times New Roman"/>
        </w:rPr>
        <w:t xml:space="preserve">Fig. 3. Gautier de </w:t>
      </w:r>
      <w:proofErr w:type="spellStart"/>
      <w:r w:rsidRPr="00682EB1">
        <w:rPr>
          <w:rFonts w:ascii="Book Antiqua" w:hAnsi="Book Antiqua" w:cs="Times New Roman"/>
        </w:rPr>
        <w:t>Coinci</w:t>
      </w:r>
      <w:proofErr w:type="spellEnd"/>
      <w:r w:rsidRPr="00682EB1">
        <w:rPr>
          <w:rFonts w:ascii="Book Antiqua" w:hAnsi="Book Antiqua" w:cs="Times New Roman"/>
        </w:rPr>
        <w:t xml:space="preserve">, </w:t>
      </w:r>
      <w:r w:rsidRPr="00682EB1">
        <w:rPr>
          <w:rFonts w:ascii="Book Antiqua" w:hAnsi="Book Antiqua" w:cs="Times New Roman"/>
          <w:i/>
        </w:rPr>
        <w:t xml:space="preserve">Les </w:t>
      </w:r>
      <w:proofErr w:type="spellStart"/>
      <w:r w:rsidRPr="00682EB1">
        <w:rPr>
          <w:rFonts w:ascii="Book Antiqua" w:hAnsi="Book Antiqua" w:cs="Times New Roman"/>
          <w:i/>
        </w:rPr>
        <w:t>miracles</w:t>
      </w:r>
      <w:proofErr w:type="spellEnd"/>
      <w:r w:rsidRPr="00682EB1">
        <w:rPr>
          <w:rFonts w:ascii="Book Antiqua" w:hAnsi="Book Antiqua" w:cs="Times New Roman"/>
          <w:i/>
        </w:rPr>
        <w:t xml:space="preserve"> de </w:t>
      </w:r>
      <w:proofErr w:type="spellStart"/>
      <w:r w:rsidRPr="00682EB1">
        <w:rPr>
          <w:rFonts w:ascii="Book Antiqua" w:hAnsi="Book Antiqua" w:cs="Times New Roman"/>
          <w:i/>
        </w:rPr>
        <w:t>Nostre</w:t>
      </w:r>
      <w:proofErr w:type="spellEnd"/>
      <w:r w:rsidRPr="00682EB1">
        <w:rPr>
          <w:rFonts w:ascii="Book Antiqua" w:hAnsi="Book Antiqua" w:cs="Times New Roman"/>
          <w:i/>
        </w:rPr>
        <w:t xml:space="preserve"> Dame</w:t>
      </w:r>
      <w:r w:rsidRPr="00682EB1">
        <w:rPr>
          <w:rFonts w:ascii="Book Antiqua" w:hAnsi="Book Antiqua" w:cs="Times New Roman"/>
        </w:rPr>
        <w:t xml:space="preserve">, Paris, 1320-1340. Ms. 71 a 24, fol. 1r. La Haya, </w:t>
      </w:r>
      <w:proofErr w:type="spellStart"/>
      <w:r w:rsidRPr="00682EB1">
        <w:rPr>
          <w:rFonts w:ascii="Book Antiqua" w:hAnsi="Book Antiqua" w:cs="Times New Roman"/>
        </w:rPr>
        <w:t>Koninklijke</w:t>
      </w:r>
      <w:proofErr w:type="spellEnd"/>
      <w:r w:rsidRPr="00682EB1">
        <w:rPr>
          <w:rFonts w:ascii="Book Antiqua" w:hAnsi="Book Antiqua" w:cs="Times New Roman"/>
        </w:rPr>
        <w:t xml:space="preserve"> </w:t>
      </w:r>
      <w:proofErr w:type="spellStart"/>
      <w:r w:rsidRPr="00682EB1">
        <w:rPr>
          <w:rFonts w:ascii="Book Antiqua" w:hAnsi="Book Antiqua" w:cs="Times New Roman"/>
        </w:rPr>
        <w:t>Bibliotheek</w:t>
      </w:r>
      <w:proofErr w:type="spellEnd"/>
      <w:r w:rsidRPr="00682EB1">
        <w:rPr>
          <w:rFonts w:ascii="Book Antiqua" w:hAnsi="Book Antiqua" w:cs="Times New Roman"/>
        </w:rPr>
        <w:t>.</w:t>
      </w:r>
    </w:p>
    <w:p w14:paraId="70288F53" w14:textId="77777777" w:rsidR="00682EB1" w:rsidRPr="00BA267D" w:rsidRDefault="00682EB1" w:rsidP="00CC0AD9">
      <w:pPr>
        <w:spacing w:after="6pt" w:line="18pt" w:lineRule="auto"/>
        <w:jc w:val="both"/>
        <w:rPr>
          <w:rFonts w:ascii="Book Antiqua" w:hAnsi="Book Antiqua" w:cs="Times New Roman"/>
        </w:rPr>
      </w:pPr>
      <w:proofErr w:type="spellStart"/>
      <w:r w:rsidRPr="00BA267D">
        <w:rPr>
          <w:rFonts w:ascii="Book Antiqua" w:hAnsi="Book Antiqua" w:cs="Times New Roman"/>
          <w:lang w:val="en-US"/>
        </w:rPr>
        <w:t>Figura</w:t>
      </w:r>
      <w:proofErr w:type="spellEnd"/>
      <w:r w:rsidRPr="00BA267D">
        <w:rPr>
          <w:rFonts w:ascii="Book Antiqua" w:hAnsi="Book Antiqua" w:cs="Times New Roman"/>
          <w:lang w:val="en-US"/>
        </w:rPr>
        <w:t xml:space="preserve"> 4.  Paris, 1330-1340. Ms. nouvelle acquisition fr. 24541, fol. 8v. </w:t>
      </w:r>
      <w:r w:rsidRPr="00BA267D">
        <w:rPr>
          <w:rFonts w:ascii="Book Antiqua" w:hAnsi="Book Antiqua" w:cs="Times New Roman"/>
        </w:rPr>
        <w:t xml:space="preserve">Paris </w:t>
      </w:r>
      <w:proofErr w:type="spellStart"/>
      <w:r w:rsidRPr="00BA267D">
        <w:rPr>
          <w:rFonts w:ascii="Book Antiqua" w:hAnsi="Book Antiqua" w:cs="Times New Roman"/>
        </w:rPr>
        <w:t>Bibliothèque</w:t>
      </w:r>
      <w:proofErr w:type="spellEnd"/>
      <w:r w:rsidRPr="00BA267D">
        <w:rPr>
          <w:rFonts w:ascii="Book Antiqua" w:hAnsi="Book Antiqua" w:cs="Times New Roman"/>
        </w:rPr>
        <w:t xml:space="preserve"> </w:t>
      </w:r>
      <w:proofErr w:type="spellStart"/>
      <w:r w:rsidRPr="00BA267D">
        <w:rPr>
          <w:rFonts w:ascii="Book Antiqua" w:hAnsi="Book Antiqua" w:cs="Times New Roman"/>
        </w:rPr>
        <w:t>nationale</w:t>
      </w:r>
      <w:proofErr w:type="spellEnd"/>
      <w:r w:rsidRPr="00BA267D">
        <w:rPr>
          <w:rFonts w:ascii="Book Antiqua" w:hAnsi="Book Antiqua" w:cs="Times New Roman"/>
        </w:rPr>
        <w:t xml:space="preserve"> de France.</w:t>
      </w:r>
    </w:p>
    <w:p w14:paraId="5F0F44EF" w14:textId="77777777" w:rsidR="00682EB1" w:rsidRPr="00BA267D" w:rsidRDefault="00682EB1" w:rsidP="00E3045A">
      <w:pPr>
        <w:spacing w:after="12pt" w:line="18pt" w:lineRule="auto"/>
        <w:jc w:val="both"/>
        <w:rPr>
          <w:rFonts w:ascii="Book Antiqua" w:hAnsi="Book Antiqua" w:cs="Times New Roman"/>
        </w:rPr>
      </w:pPr>
    </w:p>
    <w:p w14:paraId="67D4604F" w14:textId="77777777" w:rsidR="00682EB1" w:rsidRPr="00BA267D" w:rsidRDefault="00682EB1" w:rsidP="00682EB1">
      <w:pPr>
        <w:ind w:start="35.45pt" w:hanging="35.45pt"/>
        <w:rPr>
          <w:rFonts w:ascii="Book Antiqua" w:hAnsi="Book Antiqua" w:cs="Times New Roman"/>
        </w:rPr>
      </w:pPr>
    </w:p>
    <w:p w14:paraId="4A6D6ED2" w14:textId="481B5F46" w:rsidR="002539A3" w:rsidRDefault="002539A3" w:rsidP="00465E4D">
      <w:pPr>
        <w:spacing w:line="18pt" w:lineRule="auto"/>
        <w:ind w:hanging="35.45pt"/>
        <w:jc w:val="both"/>
        <w:rPr>
          <w:rFonts w:ascii="Goudy Old Style" w:hAnsi="Goudy Old Style"/>
          <w:lang w:val="en-US"/>
        </w:rPr>
      </w:pPr>
    </w:p>
    <w:p w14:paraId="415C0B91" w14:textId="77777777" w:rsidR="0068230B" w:rsidRDefault="0068230B" w:rsidP="00465E4D">
      <w:pPr>
        <w:spacing w:line="18pt" w:lineRule="auto"/>
        <w:ind w:hanging="35.45pt"/>
        <w:jc w:val="both"/>
        <w:rPr>
          <w:rFonts w:ascii="Goudy Old Style" w:hAnsi="Goudy Old Style"/>
          <w:lang w:val="en-US"/>
        </w:rPr>
      </w:pPr>
    </w:p>
    <w:p w14:paraId="12794D2F" w14:textId="77777777" w:rsidR="0068230B" w:rsidRDefault="0068230B" w:rsidP="00465E4D">
      <w:pPr>
        <w:spacing w:line="18pt" w:lineRule="auto"/>
        <w:ind w:hanging="35.45pt"/>
        <w:jc w:val="both"/>
        <w:rPr>
          <w:rFonts w:ascii="Goudy Old Style" w:hAnsi="Goudy Old Style"/>
          <w:lang w:val="en-US"/>
        </w:rPr>
      </w:pPr>
    </w:p>
    <w:p w14:paraId="65024694" w14:textId="11771EC8" w:rsidR="0068230B" w:rsidRPr="001E0A1D" w:rsidRDefault="00FB4FDA" w:rsidP="00465E4D">
      <w:pPr>
        <w:spacing w:line="18pt" w:lineRule="auto"/>
        <w:ind w:hanging="35.45pt"/>
        <w:jc w:val="both"/>
        <w:rPr>
          <w:rFonts w:ascii="Goudy Old Style" w:hAnsi="Goudy Old Style"/>
          <w:lang w:val="en-US"/>
        </w:rPr>
      </w:pPr>
      <w:r>
        <w:rPr>
          <w:rFonts w:ascii="Goudy Old Style" w:hAnsi="Goudy Old Style"/>
          <w:noProof/>
          <w:lang w:val="en-US"/>
        </w:rPr>
        <w:lastRenderedPageBreak/>
        <w:drawing>
          <wp:anchor distT="0" distB="0" distL="114300" distR="114300" simplePos="0" relativeHeight="251674624" behindDoc="0" locked="0" layoutInCell="1" allowOverlap="1" wp14:anchorId="21E4A0AC" wp14:editId="3E6B4CC0">
            <wp:simplePos x="0" y="0"/>
            <wp:positionH relativeFrom="page">
              <wp:align>right</wp:align>
            </wp:positionH>
            <wp:positionV relativeFrom="paragraph">
              <wp:posOffset>0</wp:posOffset>
            </wp:positionV>
            <wp:extent cx="7543800" cy="5657850"/>
            <wp:effectExtent l="0" t="0" r="0" b="0"/>
            <wp:wrapSquare wrapText="bothSides"/>
            <wp:docPr id="1116648863" name="Imagen 2" descr="Un luz de freno en frente de un edificio&#10;&#10;Descripción generada automáticamente con confianza baja"/>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116648863" name="Imagen 2" descr="Un luz de freno en frente de un edificio&#10;&#10;Descripción generada automáticamente con confianza baja"/>
                    <pic:cNvPicPr/>
                  </pic:nvPicPr>
                  <pic:blipFill>
                    <a:blip r:embed="rId24">
                      <a:extLst>
                        <a:ext uri="{28A0092B-C50C-407E-A947-70E740481C1C}">
                          <a14:useLocalDpi xmlns:a14="http://schemas.microsoft.com/office/drawing/2010/main" val="0"/>
                        </a:ext>
                      </a:extLst>
                    </a:blip>
                    <a:stretch>
                      <a:fillRect/>
                    </a:stretch>
                  </pic:blipFill>
                  <pic:spPr>
                    <a:xfrm>
                      <a:off x="0" y="0"/>
                      <a:ext cx="7543800" cy="5657850"/>
                    </a:xfrm>
                    <a:prstGeom prst="rect">
                      <a:avLst/>
                    </a:prstGeom>
                  </pic:spPr>
                </pic:pic>
              </a:graphicData>
            </a:graphic>
            <wp14:sizeRelH relativeFrom="margin">
              <wp14:pctWidth>0%</wp14:pctWidth>
            </wp14:sizeRelH>
            <wp14:sizeRelV relativeFrom="margin">
              <wp14:pctHeight>0%</wp14:pctHeight>
            </wp14:sizeRelV>
          </wp:anchor>
        </w:drawing>
      </w:r>
    </w:p>
    <w:sectPr w:rsidR="0068230B" w:rsidRPr="001E0A1D" w:rsidSect="00A02C35">
      <w:headerReference w:type="even" r:id="rId25"/>
      <w:headerReference w:type="default" r:id="rId26"/>
      <w:pgSz w:w="595.30pt" w:h="841.90pt"/>
      <w:pgMar w:top="70.85pt" w:right="85.05pt" w:bottom="70.85pt" w:left="85.05pt" w:header="35.40pt" w:footer="35.40pt" w:gutter="0pt"/>
      <w:cols w:space="35.40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endnote w:type="separator" w:id="-1">
    <w:p w14:paraId="0551C897" w14:textId="77777777" w:rsidR="00A02C35" w:rsidRDefault="00A02C35" w:rsidP="00901D1C">
      <w:pPr>
        <w:spacing w:after="0pt" w:line="12pt" w:lineRule="auto"/>
      </w:pPr>
      <w:r>
        <w:separator/>
      </w:r>
    </w:p>
  </w:endnote>
  <w:endnote w:type="continuationSeparator" w:id="0">
    <w:p w14:paraId="7D16C599" w14:textId="77777777" w:rsidR="00A02C35" w:rsidRDefault="00A02C35" w:rsidP="00901D1C">
      <w:pPr>
        <w:spacing w:after="0pt"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characterSet="iso-8859-1"/>
    <w:family w:val="roman"/>
    <w:pitch w:val="variable"/>
    <w:sig w:usb0="E0002EFF" w:usb1="C000785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 w:name="Calibri Light">
    <w:panose1 w:val="020F0302020204030204"/>
    <w:charset w:characterSet="iso-8859-1"/>
    <w:family w:val="swiss"/>
    <w:pitch w:val="variable"/>
    <w:sig w:usb0="E4002EFF" w:usb1="C200247B" w:usb2="00000009" w:usb3="00000000" w:csb0="000001FF" w:csb1="00000000"/>
  </w:font>
  <w:font w:name="Segoe UI">
    <w:panose1 w:val="020B0502040204020203"/>
    <w:charset w:characterSet="iso-8859-1"/>
    <w:family w:val="swiss"/>
    <w:pitch w:val="variable"/>
    <w:sig w:usb0="E4002EFF" w:usb1="C000E47F" w:usb2="00000009" w:usb3="00000000" w:csb0="000001FF" w:csb1="00000000"/>
  </w:font>
  <w:font w:name="Goudy Old Style">
    <w:panose1 w:val="02020502050305020303"/>
    <w:charset w:characterSet="iso-8859-1"/>
    <w:family w:val="roman"/>
    <w:pitch w:val="variable"/>
    <w:sig w:usb0="00000003" w:usb1="00000000" w:usb2="00000000" w:usb3="00000000" w:csb0="00000001" w:csb1="00000000"/>
  </w:font>
  <w:font w:name="Book Antiqua">
    <w:panose1 w:val="02040602050305030304"/>
    <w:charset w:characterSet="iso-8859-1"/>
    <w:family w:val="roman"/>
    <w:pitch w:val="variable"/>
    <w:sig w:usb0="00000287" w:usb1="00000000" w:usb2="00000000" w:usb3="00000000" w:csb0="0000009F" w:csb1="00000000"/>
  </w:font>
  <w:font w:name="Palatino Linotype">
    <w:panose1 w:val="02040502050505030304"/>
    <w:charset w:characterSet="iso-8859-1"/>
    <w:family w:val="roman"/>
    <w:pitch w:val="variable"/>
    <w:sig w:usb0="E0000287" w:usb1="40000013" w:usb2="00000000" w:usb3="00000000" w:csb0="0000019F" w:csb1="00000000"/>
  </w:font>
  <w:font w:name="Arial">
    <w:panose1 w:val="020B0604020202020204"/>
    <w:charset w:characterSet="iso-8859-1"/>
    <w:family w:val="swiss"/>
    <w:pitch w:val="variable"/>
    <w:sig w:usb0="E0002EFF" w:usb1="C000785B" w:usb2="00000009" w:usb3="00000000" w:csb0="000001FF" w:csb1="00000000"/>
  </w:font>
  <w:font w:name="Noto Sans">
    <w:charset w:characterSet="iso-8859-1"/>
    <w:family w:val="swiss"/>
    <w:pitch w:val="variable"/>
    <w:sig w:usb0="E00082FF" w:usb1="400078FF" w:usb2="00000021" w:usb3="00000000" w:csb0="000001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sdt>
    <w:sdtPr>
      <w:id w:val="1974403827"/>
      <w:docPartObj>
        <w:docPartGallery w:val="Page Numbers (Bottom of Page)"/>
        <w:docPartUnique/>
      </w:docPartObj>
    </w:sdtPr>
    <w:sdtContent>
      <w:p w14:paraId="3CFD603A" w14:textId="144E7670" w:rsidR="00613C2D" w:rsidRDefault="00613C2D">
        <w:pPr>
          <w:pStyle w:val="Piedepgina"/>
          <w:pBdr>
            <w:bottom w:val="single" w:sz="6" w:space="1" w:color="auto"/>
          </w:pBdr>
          <w:jc w:val="end"/>
        </w:pPr>
        <w:r>
          <w:fldChar w:fldCharType="begin"/>
        </w:r>
        <w:r>
          <w:instrText>PAGE   \* MERGEFORMAT</w:instrText>
        </w:r>
        <w:r>
          <w:fldChar w:fldCharType="separate"/>
        </w:r>
        <w:r>
          <w:rPr>
            <w:lang w:val="es-ES"/>
          </w:rPr>
          <w:t>2</w:t>
        </w:r>
        <w:r>
          <w:fldChar w:fldCharType="end"/>
        </w:r>
      </w:p>
    </w:sdtContent>
  </w:sdt>
  <w:p w14:paraId="37C6A2F9" w14:textId="6285B6F3" w:rsidR="00613C2D" w:rsidRPr="00601C86" w:rsidRDefault="00613C2D">
    <w:pPr>
      <w:pStyle w:val="Piedepgina"/>
      <w:rPr>
        <w:rFonts w:ascii="Book Antiqua" w:hAnsi="Book Antiqua"/>
        <w:b/>
        <w:bCs/>
        <w:color w:val="00B050"/>
      </w:rPr>
    </w:pPr>
    <w:r w:rsidRPr="00601C86">
      <w:rPr>
        <w:rFonts w:ascii="Book Antiqua" w:eastAsiaTheme="majorEastAsia" w:hAnsi="Book Antiqua" w:cstheme="majorBidi"/>
        <w:b/>
        <w:bCs/>
        <w:color w:val="00B050"/>
        <w:sz w:val="20"/>
        <w:szCs w:val="20"/>
      </w:rPr>
      <w:t>Revista Ciencias y Artes 2023, 1(</w:t>
    </w:r>
    <w:r w:rsidR="00601C86" w:rsidRPr="00601C86">
      <w:rPr>
        <w:rFonts w:ascii="Book Antiqua" w:eastAsiaTheme="majorEastAsia" w:hAnsi="Book Antiqua" w:cstheme="majorBidi"/>
        <w:b/>
        <w:bCs/>
        <w:color w:val="00B050"/>
        <w:sz w:val="20"/>
        <w:szCs w:val="20"/>
      </w:rPr>
      <w:t>4</w:t>
    </w:r>
    <w:r w:rsidRPr="00601C86">
      <w:rPr>
        <w:rFonts w:ascii="Book Antiqua" w:eastAsiaTheme="majorEastAsia" w:hAnsi="Book Antiqua" w:cstheme="majorBidi"/>
        <w:b/>
        <w:bCs/>
        <w:color w:val="00B050"/>
        <w:sz w:val="20"/>
        <w:szCs w:val="20"/>
      </w:rPr>
      <w:t xml:space="preserve">), </w:t>
    </w:r>
    <w:r w:rsidR="00404510" w:rsidRPr="00601C86">
      <w:rPr>
        <w:rFonts w:ascii="Book Antiqua" w:eastAsiaTheme="majorEastAsia" w:hAnsi="Book Antiqua" w:cstheme="majorBidi"/>
        <w:b/>
        <w:bCs/>
        <w:color w:val="00B050"/>
        <w:sz w:val="20"/>
        <w:szCs w:val="20"/>
      </w:rPr>
      <w:t>1</w:t>
    </w:r>
    <w:r w:rsidRPr="00601C86">
      <w:rPr>
        <w:rFonts w:ascii="Book Antiqua" w:eastAsiaTheme="majorEastAsia" w:hAnsi="Book Antiqua" w:cstheme="majorBidi"/>
        <w:b/>
        <w:bCs/>
        <w:color w:val="00B050"/>
        <w:sz w:val="20"/>
        <w:szCs w:val="20"/>
      </w:rPr>
      <w:t>-</w:t>
    </w:r>
    <w:r w:rsidR="00601C86" w:rsidRPr="00601C86">
      <w:rPr>
        <w:rFonts w:ascii="Book Antiqua" w:eastAsiaTheme="majorEastAsia" w:hAnsi="Book Antiqua" w:cstheme="majorBidi"/>
        <w:b/>
        <w:bCs/>
        <w:color w:val="00B050"/>
        <w:sz w:val="20"/>
        <w:szCs w:val="20"/>
      </w:rPr>
      <w:t>3</w:t>
    </w:r>
    <w:r w:rsidR="00310C9D">
      <w:rPr>
        <w:rFonts w:ascii="Book Antiqua" w:eastAsiaTheme="majorEastAsia" w:hAnsi="Book Antiqua" w:cstheme="majorBidi"/>
        <w:b/>
        <w:bCs/>
        <w:color w:val="00B050"/>
        <w:sz w:val="20"/>
        <w:szCs w:val="20"/>
      </w:rPr>
      <w:t>8</w:t>
    </w: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sdt>
    <w:sdtPr>
      <w:id w:val="641165490"/>
      <w:docPartObj>
        <w:docPartGallery w:val="Page Numbers (Bottom of Page)"/>
        <w:docPartUnique/>
      </w:docPartObj>
    </w:sdtPr>
    <w:sdtContent>
      <w:p w14:paraId="5F0CEAC7" w14:textId="77777777" w:rsidR="001E77F2" w:rsidRDefault="001E77F2" w:rsidP="00613C2D">
        <w:pPr>
          <w:pStyle w:val="Piedepgina"/>
          <w:pBdr>
            <w:bottom w:val="single" w:sz="6" w:space="1" w:color="auto"/>
          </w:pBdr>
          <w:jc w:val="end"/>
        </w:pPr>
        <w:r>
          <w:fldChar w:fldCharType="begin"/>
        </w:r>
        <w:r>
          <w:instrText>PAGE   \* MERGEFORMAT</w:instrText>
        </w:r>
        <w:r>
          <w:fldChar w:fldCharType="separate"/>
        </w:r>
        <w:r>
          <w:rPr>
            <w:noProof/>
          </w:rPr>
          <w:t>3</w:t>
        </w:r>
        <w:r>
          <w:fldChar w:fldCharType="end"/>
        </w:r>
      </w:p>
    </w:sdtContent>
  </w:sdt>
  <w:p w14:paraId="0D97BACC" w14:textId="24C9A48D" w:rsidR="001E77F2" w:rsidRPr="001C434C" w:rsidRDefault="00613C2D">
    <w:pPr>
      <w:pStyle w:val="Piedepgina"/>
      <w:rPr>
        <w:b/>
        <w:bCs/>
        <w:color w:val="1F4E79" w:themeColor="accent5" w:themeShade="80"/>
      </w:rPr>
    </w:pPr>
    <w:r w:rsidRPr="001C434C">
      <w:rPr>
        <w:rFonts w:eastAsia="Calibri"/>
        <w:b/>
        <w:bCs/>
        <w:color w:val="1F4E79" w:themeColor="accent5" w:themeShade="80"/>
        <w:sz w:val="20"/>
        <w:szCs w:val="20"/>
        <w:lang w:val="es-MX"/>
      </w:rPr>
      <w:t xml:space="preserve">ISSN </w:t>
    </w:r>
    <w:r w:rsidRPr="001C434C">
      <w:rPr>
        <w:b/>
        <w:bCs/>
        <w:color w:val="1F4E79" w:themeColor="accent5" w:themeShade="80"/>
        <w:sz w:val="20"/>
        <w:szCs w:val="20"/>
        <w:shd w:val="clear" w:color="auto" w:fill="FFFFFF"/>
      </w:rPr>
      <w:t>2789-1216</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footnote w:type="separator" w:id="-1">
    <w:p w14:paraId="3A26CC0D" w14:textId="77777777" w:rsidR="00A02C35" w:rsidRDefault="00A02C35" w:rsidP="00901D1C">
      <w:pPr>
        <w:spacing w:after="0pt" w:line="12pt" w:lineRule="auto"/>
      </w:pPr>
      <w:r>
        <w:separator/>
      </w:r>
    </w:p>
  </w:footnote>
  <w:footnote w:type="continuationSeparator" w:id="0">
    <w:p w14:paraId="22FF2C6F" w14:textId="77777777" w:rsidR="00A02C35" w:rsidRDefault="00A02C35" w:rsidP="00901D1C">
      <w:pPr>
        <w:spacing w:after="0pt" w:line="12pt" w:lineRule="auto"/>
      </w:pPr>
      <w:r>
        <w:continuationSeparator/>
      </w:r>
    </w:p>
  </w:footnote>
  <w:footnote w:id="1">
    <w:p w14:paraId="27D7ADCD" w14:textId="77777777" w:rsidR="00682EB1" w:rsidRPr="00687C1C" w:rsidRDefault="00682EB1" w:rsidP="00682EB1">
      <w:pPr>
        <w:pStyle w:val="Textonotapie"/>
        <w:rPr>
          <w:rFonts w:ascii="Times New Roman" w:hAnsi="Times New Roman" w:cs="Times New Roman"/>
          <w:i/>
          <w:lang w:val="en-US"/>
        </w:rPr>
      </w:pPr>
      <w:r w:rsidRPr="00687C1C">
        <w:rPr>
          <w:rStyle w:val="Refdenotaalpie"/>
          <w:rFonts w:ascii="Times New Roman" w:hAnsi="Times New Roman" w:cs="Times New Roman"/>
        </w:rPr>
        <w:footnoteRef/>
      </w:r>
      <w:r w:rsidRPr="00687C1C">
        <w:rPr>
          <w:rFonts w:ascii="Times New Roman" w:hAnsi="Times New Roman" w:cs="Times New Roman"/>
          <w:lang w:val="en-US"/>
        </w:rPr>
        <w:t xml:space="preserve"> </w:t>
      </w:r>
      <w:r>
        <w:rPr>
          <w:rFonts w:ascii="Times New Roman" w:hAnsi="Times New Roman" w:cs="Times New Roman"/>
          <w:lang w:val="en-US"/>
        </w:rPr>
        <w:t xml:space="preserve">Sansterre, Jean-Marie, </w:t>
      </w:r>
      <w:r>
        <w:rPr>
          <w:rFonts w:ascii="Times New Roman" w:hAnsi="Times New Roman" w:cs="Times New Roman"/>
          <w:i/>
          <w:lang w:val="en-US"/>
        </w:rPr>
        <w:t>Les images sacrées en Occident au Moyen Age</w:t>
      </w:r>
      <w:r>
        <w:rPr>
          <w:rFonts w:ascii="Times New Roman" w:hAnsi="Times New Roman" w:cs="Times New Roman"/>
          <w:lang w:val="en-US"/>
        </w:rPr>
        <w:t>, Madrid, Akal, 2020, p. 279.</w:t>
      </w:r>
      <w:r>
        <w:rPr>
          <w:rFonts w:ascii="Times New Roman" w:hAnsi="Times New Roman" w:cs="Times New Roman"/>
          <w:i/>
          <w:lang w:val="en-US"/>
        </w:rPr>
        <w:t xml:space="preserve"> </w:t>
      </w:r>
    </w:p>
  </w:footnote>
  <w:footnote w:id="2">
    <w:p w14:paraId="1833530A" w14:textId="77777777" w:rsidR="00682EB1" w:rsidRDefault="00682EB1" w:rsidP="00682EB1">
      <w:pPr>
        <w:pStyle w:val="Textonotapie"/>
        <w:jc w:val="both"/>
      </w:pPr>
      <w:r w:rsidRPr="003F4795">
        <w:rPr>
          <w:rStyle w:val="Refdenotaalpie"/>
          <w:rFonts w:ascii="Times New Roman" w:hAnsi="Times New Roman" w:cs="Times New Roman"/>
        </w:rPr>
        <w:footnoteRef/>
      </w:r>
      <w:r w:rsidRPr="00823189">
        <w:rPr>
          <w:rFonts w:ascii="Times New Roman" w:hAnsi="Times New Roman" w:cs="Times New Roman"/>
          <w:lang w:val="en-US"/>
        </w:rPr>
        <w:t xml:space="preserve"> Stirnemann, Patricia, “A family affair: The psalters of Ingeborg of Denmark and Blanche de Castille and the Noyon psalter”, </w:t>
      </w:r>
      <w:r>
        <w:rPr>
          <w:rFonts w:ascii="Times New Roman" w:hAnsi="Times New Roman" w:cs="Times New Roman"/>
          <w:i/>
          <w:lang w:val="en-US"/>
        </w:rPr>
        <w:t xml:space="preserve">Revue </w:t>
      </w:r>
      <w:r w:rsidRPr="00823189">
        <w:rPr>
          <w:rFonts w:ascii="Times New Roman" w:hAnsi="Times New Roman" w:cs="Times New Roman"/>
          <w:lang w:val="en-US"/>
        </w:rPr>
        <w:t>Mabillon</w:t>
      </w:r>
      <w:r>
        <w:rPr>
          <w:rFonts w:ascii="Times New Roman" w:hAnsi="Times New Roman" w:cs="Times New Roman"/>
          <w:lang w:val="en-US"/>
        </w:rPr>
        <w:t xml:space="preserve">, n. s., t. 29 (= t. 90), </w:t>
      </w:r>
      <w:r w:rsidRPr="00823189">
        <w:rPr>
          <w:rFonts w:ascii="Times New Roman" w:hAnsi="Times New Roman" w:cs="Times New Roman"/>
          <w:lang w:val="en-US"/>
        </w:rPr>
        <w:t>2018, p</w:t>
      </w:r>
      <w:r>
        <w:rPr>
          <w:rFonts w:ascii="Times New Roman" w:hAnsi="Times New Roman" w:cs="Times New Roman"/>
          <w:lang w:val="en-US"/>
        </w:rPr>
        <w:t>p</w:t>
      </w:r>
      <w:r w:rsidRPr="00823189">
        <w:rPr>
          <w:rFonts w:ascii="Times New Roman" w:hAnsi="Times New Roman" w:cs="Times New Roman"/>
          <w:lang w:val="en-US"/>
        </w:rPr>
        <w:t>.</w:t>
      </w:r>
      <w:r>
        <w:rPr>
          <w:rFonts w:ascii="Times New Roman" w:hAnsi="Times New Roman" w:cs="Times New Roman"/>
          <w:lang w:val="en-US"/>
        </w:rPr>
        <w:t xml:space="preserve"> 101-130</w:t>
      </w:r>
      <w:r w:rsidRPr="00823189">
        <w:rPr>
          <w:rFonts w:ascii="Times New Roman" w:hAnsi="Times New Roman" w:cs="Times New Roman"/>
          <w:lang w:val="en-US"/>
        </w:rPr>
        <w:t>.</w:t>
      </w:r>
      <w:r>
        <w:rPr>
          <w:rFonts w:ascii="Times New Roman" w:hAnsi="Times New Roman" w:cs="Times New Roman"/>
          <w:lang w:val="en-US"/>
        </w:rPr>
        <w:t xml:space="preserve"> </w:t>
      </w:r>
      <w:r w:rsidRPr="00823189">
        <w:rPr>
          <w:rFonts w:ascii="Times New Roman" w:hAnsi="Times New Roman" w:cs="Times New Roman"/>
        </w:rPr>
        <w:t xml:space="preserve">En: </w:t>
      </w:r>
      <w:hyperlink r:id="rId1" w:history="1">
        <w:r w:rsidRPr="003622D9">
          <w:rPr>
            <w:rStyle w:val="Hipervnculo"/>
            <w:rFonts w:ascii="Times New Roman" w:hAnsi="Times New Roman" w:cs="Times New Roman"/>
          </w:rPr>
          <w:t>https://www.academia.edu</w:t>
        </w:r>
      </w:hyperlink>
      <w:r>
        <w:rPr>
          <w:rFonts w:ascii="Times New Roman" w:hAnsi="Times New Roman" w:cs="Times New Roman"/>
        </w:rPr>
        <w:t xml:space="preserve">&gt; </w:t>
      </w:r>
      <w:r w:rsidRPr="00823189">
        <w:rPr>
          <w:rFonts w:ascii="Times New Roman" w:hAnsi="Times New Roman" w:cs="Times New Roman"/>
        </w:rPr>
        <w:t xml:space="preserve"> </w:t>
      </w:r>
      <w:r w:rsidRPr="003F4795">
        <w:rPr>
          <w:rFonts w:ascii="Times New Roman" w:hAnsi="Times New Roman" w:cs="Times New Roman"/>
        </w:rPr>
        <w:t xml:space="preserve">A la muerte de la reina el manuscrito permaneció en la casa real, primero en manos de Luis IX y durante el siglo XIV en el castillo de Vincennes. Después el códice estuvo en Inglaterra, aunque no se conocen las razones, hasta mediados del siglo XVII. De regreso en Francia pasó por varias familias y coleccionistas hasta llegar a integrar el patrimonio del museo de Condé, </w:t>
      </w:r>
      <w:r>
        <w:rPr>
          <w:rFonts w:ascii="Times New Roman" w:hAnsi="Times New Roman" w:cs="Times New Roman"/>
        </w:rPr>
        <w:t xml:space="preserve"> en Chantilly.</w:t>
      </w:r>
    </w:p>
  </w:footnote>
  <w:footnote w:id="3">
    <w:p w14:paraId="040557A4" w14:textId="77777777" w:rsidR="00682EB1" w:rsidRPr="005B7E5D" w:rsidRDefault="00682EB1" w:rsidP="00682EB1">
      <w:pPr>
        <w:pStyle w:val="Textonotapie"/>
        <w:rPr>
          <w:rFonts w:ascii="Times New Roman" w:hAnsi="Times New Roman" w:cs="Times New Roman"/>
        </w:rPr>
      </w:pPr>
      <w:r w:rsidRPr="005B7E5D">
        <w:rPr>
          <w:rStyle w:val="Refdenotaalpie"/>
          <w:rFonts w:ascii="Times New Roman" w:hAnsi="Times New Roman" w:cs="Times New Roman"/>
        </w:rPr>
        <w:footnoteRef/>
      </w:r>
      <w:r w:rsidRPr="005B7E5D">
        <w:rPr>
          <w:rFonts w:ascii="Times New Roman" w:hAnsi="Times New Roman" w:cs="Times New Roman"/>
        </w:rPr>
        <w:t xml:space="preserve"> </w:t>
      </w:r>
      <w:r>
        <w:rPr>
          <w:rFonts w:ascii="Times New Roman" w:hAnsi="Times New Roman" w:cs="Times New Roman"/>
        </w:rPr>
        <w:t xml:space="preserve">Frugoni, Chiara,  </w:t>
      </w:r>
      <w:r>
        <w:rPr>
          <w:rFonts w:ascii="Times New Roman" w:hAnsi="Times New Roman" w:cs="Times New Roman"/>
          <w:i/>
        </w:rPr>
        <w:t>Le Moyen Âge par ses images</w:t>
      </w:r>
      <w:r>
        <w:rPr>
          <w:rFonts w:ascii="Times New Roman" w:hAnsi="Times New Roman" w:cs="Times New Roman"/>
        </w:rPr>
        <w:t>, Paris, Les Belles Lettres, 2015, p. 93.</w:t>
      </w:r>
    </w:p>
  </w:footnote>
  <w:footnote w:id="4">
    <w:p w14:paraId="5BFFDA1C" w14:textId="77777777" w:rsidR="00682EB1" w:rsidRPr="00350835" w:rsidRDefault="00682EB1" w:rsidP="00682EB1">
      <w:pPr>
        <w:pStyle w:val="Textonotapie"/>
        <w:jc w:val="both"/>
        <w:rPr>
          <w:rFonts w:ascii="Times New Roman" w:hAnsi="Times New Roman" w:cs="Times New Roman"/>
        </w:rPr>
      </w:pPr>
      <w:r w:rsidRPr="004A7295">
        <w:rPr>
          <w:rStyle w:val="Refdenotaalpie"/>
          <w:rFonts w:ascii="Times New Roman" w:hAnsi="Times New Roman" w:cs="Times New Roman"/>
        </w:rPr>
        <w:footnoteRef/>
      </w:r>
      <w:r w:rsidRPr="004A7295">
        <w:rPr>
          <w:rFonts w:ascii="Times New Roman" w:hAnsi="Times New Roman" w:cs="Times New Roman"/>
        </w:rPr>
        <w:t xml:space="preserve"> Le Goff, Jacques, “Rituel symbolique de la vassalité”, en </w:t>
      </w:r>
      <w:r w:rsidRPr="004A7295">
        <w:rPr>
          <w:rFonts w:ascii="Times New Roman" w:hAnsi="Times New Roman" w:cs="Times New Roman"/>
          <w:i/>
        </w:rPr>
        <w:t xml:space="preserve">Pour un autre Moyen Âge. </w:t>
      </w:r>
      <w:r w:rsidRPr="004A7295">
        <w:rPr>
          <w:rFonts w:ascii="Times New Roman" w:hAnsi="Times New Roman" w:cs="Times New Roman"/>
          <w:i/>
          <w:lang w:val="en-US"/>
        </w:rPr>
        <w:t xml:space="preserve">Temps, travail et culture en Occident: </w:t>
      </w:r>
      <w:r w:rsidRPr="00C3258C">
        <w:rPr>
          <w:rFonts w:ascii="Times New Roman" w:hAnsi="Times New Roman" w:cs="Times New Roman"/>
          <w:lang w:val="en-US"/>
        </w:rPr>
        <w:t>18 essais,</w:t>
      </w:r>
      <w:r w:rsidRPr="004A7295">
        <w:rPr>
          <w:rFonts w:ascii="Times New Roman" w:hAnsi="Times New Roman" w:cs="Times New Roman"/>
          <w:lang w:val="en-US"/>
        </w:rPr>
        <w:t xml:space="preserve"> Paris, Gallimard, 1977, pp. 349-420.</w:t>
      </w:r>
      <w:r>
        <w:rPr>
          <w:rFonts w:ascii="Times New Roman" w:hAnsi="Times New Roman" w:cs="Times New Roman"/>
          <w:lang w:val="en-US"/>
        </w:rPr>
        <w:t xml:space="preserve"> </w:t>
      </w:r>
      <w:r w:rsidRPr="00350835">
        <w:rPr>
          <w:rFonts w:ascii="Times New Roman" w:hAnsi="Times New Roman" w:cs="Times New Roman"/>
        </w:rPr>
        <w:t>Ganshof,</w:t>
      </w:r>
      <w:r>
        <w:rPr>
          <w:rFonts w:ascii="Times New Roman" w:hAnsi="Times New Roman" w:cs="Times New Roman"/>
        </w:rPr>
        <w:t xml:space="preserve"> F. L.,</w:t>
      </w:r>
      <w:r w:rsidRPr="00350835">
        <w:rPr>
          <w:rFonts w:ascii="Times New Roman" w:hAnsi="Times New Roman" w:cs="Times New Roman"/>
        </w:rPr>
        <w:t xml:space="preserve"> </w:t>
      </w:r>
      <w:r w:rsidRPr="00350835">
        <w:rPr>
          <w:rFonts w:ascii="Times New Roman" w:hAnsi="Times New Roman" w:cs="Times New Roman"/>
          <w:i/>
        </w:rPr>
        <w:t>El feudalism</w:t>
      </w:r>
      <w:r>
        <w:rPr>
          <w:rFonts w:ascii="Times New Roman" w:hAnsi="Times New Roman" w:cs="Times New Roman"/>
          <w:i/>
        </w:rPr>
        <w:t>o</w:t>
      </w:r>
      <w:r w:rsidRPr="00350835">
        <w:rPr>
          <w:rFonts w:ascii="Times New Roman" w:hAnsi="Times New Roman" w:cs="Times New Roman"/>
        </w:rPr>
        <w:t>,</w:t>
      </w:r>
      <w:r>
        <w:rPr>
          <w:rFonts w:ascii="Times New Roman" w:hAnsi="Times New Roman" w:cs="Times New Roman"/>
        </w:rPr>
        <w:t xml:space="preserve"> Barcelona,  1985,</w:t>
      </w:r>
      <w:r w:rsidRPr="00350835">
        <w:rPr>
          <w:rFonts w:ascii="Times New Roman" w:hAnsi="Times New Roman" w:cs="Times New Roman"/>
        </w:rPr>
        <w:t xml:space="preserve"> pp. 6</w:t>
      </w:r>
      <w:r>
        <w:rPr>
          <w:rFonts w:ascii="Times New Roman" w:hAnsi="Times New Roman" w:cs="Times New Roman"/>
        </w:rPr>
        <w:t>4-65.</w:t>
      </w:r>
      <w:r w:rsidRPr="00350835">
        <w:rPr>
          <w:rFonts w:ascii="Times New Roman" w:hAnsi="Times New Roman" w:cs="Times New Roman"/>
        </w:rPr>
        <w:t xml:space="preserve"> </w:t>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6DC9D2E6" w14:textId="304082C9" w:rsidR="00687AAB" w:rsidRPr="00D94F47" w:rsidRDefault="00687AAB" w:rsidP="00687AAB">
    <w:pPr>
      <w:tabs>
        <w:tab w:val="center" w:pos="220.95pt"/>
        <w:tab w:val="end" w:pos="441.90pt"/>
      </w:tabs>
      <w:spacing w:after="0pt" w:line="12pt" w:lineRule="auto"/>
      <w:rPr>
        <w:rFonts w:ascii="Book Antiqua" w:eastAsia="Calibri" w:hAnsi="Book Antiqua" w:cs="Times New Roman"/>
        <w:b/>
        <w:color w:val="1F4E79" w:themeColor="accent5" w:themeShade="80"/>
      </w:rPr>
    </w:pPr>
    <w:r w:rsidRPr="00D94F47">
      <w:rPr>
        <w:rFonts w:ascii="Book Antiqua" w:eastAsia="Calibri" w:hAnsi="Book Antiqua" w:cs="Times New Roman"/>
        <w:b/>
        <w:noProof/>
        <w:color w:val="1F4E79" w:themeColor="accent5" w:themeShade="80"/>
        <w:lang w:eastAsia="es-PE"/>
      </w:rPr>
      <w:drawing>
        <wp:anchor distT="0" distB="0" distL="114300" distR="114300" simplePos="0" relativeHeight="251661312" behindDoc="0" locked="0" layoutInCell="1" allowOverlap="1" wp14:anchorId="660E1E31" wp14:editId="2B40AD4A">
          <wp:simplePos x="0" y="0"/>
          <wp:positionH relativeFrom="margin">
            <wp:posOffset>5000625</wp:posOffset>
          </wp:positionH>
          <wp:positionV relativeFrom="margin">
            <wp:posOffset>-953770</wp:posOffset>
          </wp:positionV>
          <wp:extent cx="1051560" cy="913130"/>
          <wp:effectExtent l="0" t="0" r="0" b="1270"/>
          <wp:wrapSquare wrapText="bothSides"/>
          <wp:docPr id="458001620" name="Imagen 458001620" descr="Logotipo, nombre de la empresa&#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8" name="Imagen 28" descr="Logotipo, nombre de la empresa&#10;&#10;Descripción generada automáticamente"/>
                  <pic:cNvPicPr/>
                </pic:nvPicPr>
                <pic:blipFill rotWithShape="1">
                  <a:blip r:embed="rId1" cstate="print">
                    <a:extLst>
                      <a:ext uri="{28A0092B-C50C-407E-A947-70E740481C1C}">
                        <a14:useLocalDpi xmlns:a14="http://schemas.microsoft.com/office/drawing/2010/main" val="0"/>
                      </a:ext>
                    </a:extLst>
                  </a:blip>
                  <a:srcRect l="8.995%" t="14.086%" r="8.52%" b="14.29%"/>
                  <a:stretch/>
                </pic:blipFill>
                <pic:spPr bwMode="auto">
                  <a:xfrm>
                    <a:off x="0" y="0"/>
                    <a:ext cx="1051560" cy="913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94F47">
      <w:rPr>
        <w:rFonts w:ascii="Book Antiqua" w:eastAsia="Calibri" w:hAnsi="Book Antiqua" w:cs="Times New Roman"/>
        <w:b/>
        <w:color w:val="1F4E79" w:themeColor="accent5" w:themeShade="80"/>
      </w:rPr>
      <w:t>Revista Ciencias y Artes 2023, 1(2), 26-39</w:t>
    </w:r>
  </w:p>
  <w:p w14:paraId="72ACB0F8" w14:textId="77777777" w:rsidR="00687AAB" w:rsidRPr="00D94F47" w:rsidRDefault="00687AAB" w:rsidP="00687AAB">
    <w:pPr>
      <w:tabs>
        <w:tab w:val="center" w:pos="220.95pt"/>
        <w:tab w:val="end" w:pos="441.90pt"/>
      </w:tabs>
      <w:spacing w:after="0pt" w:line="12pt" w:lineRule="auto"/>
      <w:rPr>
        <w:rFonts w:ascii="Book Antiqua" w:eastAsia="Calibri" w:hAnsi="Book Antiqua" w:cs="Times New Roman"/>
        <w:b/>
        <w:i/>
        <w:iCs/>
        <w:color w:val="1F4E79" w:themeColor="accent5" w:themeShade="80"/>
      </w:rPr>
    </w:pPr>
    <w:r w:rsidRPr="00D94F47">
      <w:rPr>
        <w:rFonts w:ascii="Book Antiqua" w:eastAsia="Calibri" w:hAnsi="Book Antiqua"/>
        <w:b/>
        <w:i/>
        <w:iCs/>
        <w:color w:val="1F4E79" w:themeColor="accent5" w:themeShade="80"/>
        <w:lang w:val="es-MX"/>
      </w:rPr>
      <w:t>Recibido el 05/05/2023 Aceptado el 23/06/2023</w:t>
    </w:r>
  </w:p>
  <w:p w14:paraId="2EBAE5E8" w14:textId="77777777" w:rsidR="005F7298" w:rsidRDefault="005F7298" w:rsidP="005F7298">
    <w:pPr>
      <w:spacing w:after="0pt" w:line="12pt" w:lineRule="auto"/>
      <w:jc w:val="center"/>
      <w:rPr>
        <w:rFonts w:ascii="Goudy Old Style" w:hAnsi="Goudy Old Style"/>
        <w:sz w:val="24"/>
        <w:szCs w:val="24"/>
      </w:rPr>
    </w:pPr>
  </w:p>
  <w:p w14:paraId="0F74B93D" w14:textId="77777777" w:rsidR="00242EDB" w:rsidRPr="00242EDB" w:rsidRDefault="00242EDB" w:rsidP="00242EDB">
    <w:pPr>
      <w:spacing w:after="0pt" w:line="12pt" w:lineRule="auto"/>
      <w:rPr>
        <w:rFonts w:ascii="Goudy Old Style" w:eastAsia="Goudy Old Style" w:hAnsi="Goudy Old Style" w:cs="Goudy Old Style"/>
      </w:rPr>
    </w:pPr>
  </w:p>
  <w:p w14:paraId="00EBBF7B" w14:textId="77777777" w:rsidR="00242EDB" w:rsidRPr="00242EDB" w:rsidRDefault="00242EDB">
    <w:pPr>
      <w:pStyle w:val="Encabezado"/>
      <w:rPr>
        <w:sz w:val="20"/>
        <w:szCs w:val="20"/>
      </w:rP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4CA3F521" w14:textId="70A2E2B6" w:rsidR="0061588F" w:rsidRPr="00601C86" w:rsidRDefault="0061588F" w:rsidP="0061588F">
    <w:pPr>
      <w:tabs>
        <w:tab w:val="center" w:pos="220.95pt"/>
        <w:tab w:val="end" w:pos="441.90pt"/>
      </w:tabs>
      <w:spacing w:after="0pt" w:line="12pt" w:lineRule="auto"/>
      <w:rPr>
        <w:rFonts w:asciiTheme="majorHAnsi" w:eastAsia="Calibri" w:hAnsiTheme="majorHAnsi" w:cs="Times New Roman"/>
        <w:b/>
        <w:color w:val="00B050"/>
      </w:rPr>
    </w:pPr>
    <w:r w:rsidRPr="00601C86">
      <w:rPr>
        <w:rFonts w:asciiTheme="majorHAnsi" w:eastAsia="Calibri" w:hAnsiTheme="majorHAnsi" w:cs="Times New Roman"/>
        <w:b/>
        <w:noProof/>
        <w:color w:val="00B050"/>
        <w:lang w:eastAsia="es-PE"/>
      </w:rPr>
      <w:drawing>
        <wp:anchor distT="0" distB="0" distL="114300" distR="114300" simplePos="0" relativeHeight="251659264" behindDoc="0" locked="0" layoutInCell="1" allowOverlap="1" wp14:anchorId="1A7B3A82" wp14:editId="445BAF9A">
          <wp:simplePos x="0" y="0"/>
          <wp:positionH relativeFrom="margin">
            <wp:posOffset>4993005</wp:posOffset>
          </wp:positionH>
          <wp:positionV relativeFrom="margin">
            <wp:posOffset>-778510</wp:posOffset>
          </wp:positionV>
          <wp:extent cx="1051560" cy="913130"/>
          <wp:effectExtent l="0" t="0" r="0" b="1270"/>
          <wp:wrapSquare wrapText="bothSides"/>
          <wp:docPr id="1056880700" name="Imagen 1056880700" descr="Logotipo, nombre de la empresa&#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8" name="Imagen 28" descr="Logotipo, nombre de la empresa&#10;&#10;Descripción generada automáticamente"/>
                  <pic:cNvPicPr/>
                </pic:nvPicPr>
                <pic:blipFill rotWithShape="1">
                  <a:blip r:embed="rId1" cstate="print">
                    <a:extLst>
                      <a:ext uri="{28A0092B-C50C-407E-A947-70E740481C1C}">
                        <a14:useLocalDpi xmlns:a14="http://schemas.microsoft.com/office/drawing/2010/main" val="0"/>
                      </a:ext>
                    </a:extLst>
                  </a:blip>
                  <a:srcRect l="8.995%" t="14.086%" r="8.52%" b="14.29%"/>
                  <a:stretch/>
                </pic:blipFill>
                <pic:spPr bwMode="auto">
                  <a:xfrm>
                    <a:off x="0" y="0"/>
                    <a:ext cx="1051560" cy="913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01C86">
      <w:rPr>
        <w:rFonts w:asciiTheme="majorHAnsi" w:eastAsia="Calibri" w:hAnsiTheme="majorHAnsi" w:cs="Times New Roman"/>
        <w:b/>
        <w:color w:val="00B050"/>
      </w:rPr>
      <w:t>Revista Ci</w:t>
    </w:r>
    <w:r w:rsidR="00613C2D" w:rsidRPr="00601C86">
      <w:rPr>
        <w:rFonts w:asciiTheme="majorHAnsi" w:eastAsia="Calibri" w:hAnsiTheme="majorHAnsi" w:cs="Times New Roman"/>
        <w:b/>
        <w:color w:val="00B050"/>
      </w:rPr>
      <w:t>e</w:t>
    </w:r>
    <w:r w:rsidRPr="00601C86">
      <w:rPr>
        <w:rFonts w:asciiTheme="majorHAnsi" w:eastAsia="Calibri" w:hAnsiTheme="majorHAnsi" w:cs="Times New Roman"/>
        <w:b/>
        <w:color w:val="00B050"/>
      </w:rPr>
      <w:t>ncias y Artes 2023, 1(</w:t>
    </w:r>
    <w:r w:rsidR="007055A4" w:rsidRPr="00601C86">
      <w:rPr>
        <w:rFonts w:asciiTheme="majorHAnsi" w:eastAsia="Calibri" w:hAnsiTheme="majorHAnsi" w:cs="Times New Roman"/>
        <w:b/>
        <w:color w:val="00B050"/>
      </w:rPr>
      <w:t>4</w:t>
    </w:r>
    <w:r w:rsidRPr="00601C86">
      <w:rPr>
        <w:rFonts w:asciiTheme="majorHAnsi" w:eastAsia="Calibri" w:hAnsiTheme="majorHAnsi" w:cs="Times New Roman"/>
        <w:b/>
        <w:color w:val="00B050"/>
      </w:rPr>
      <w:t>), 1-</w:t>
    </w:r>
    <w:r w:rsidR="007055A4" w:rsidRPr="00601C86">
      <w:rPr>
        <w:rFonts w:asciiTheme="majorHAnsi" w:eastAsia="Calibri" w:hAnsiTheme="majorHAnsi" w:cs="Times New Roman"/>
        <w:b/>
        <w:color w:val="00B050"/>
      </w:rPr>
      <w:t>3</w:t>
    </w:r>
    <w:r w:rsidR="00310C9D">
      <w:rPr>
        <w:rFonts w:asciiTheme="majorHAnsi" w:eastAsia="Calibri" w:hAnsiTheme="majorHAnsi" w:cs="Times New Roman"/>
        <w:b/>
        <w:color w:val="00B050"/>
      </w:rPr>
      <w:t>8</w:t>
    </w:r>
  </w:p>
  <w:p w14:paraId="30691F96" w14:textId="77777777" w:rsidR="0061588F" w:rsidRDefault="0061588F">
    <w:pPr>
      <w:pStyle w:val="Encabezado"/>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7E9BE663" w14:textId="77777777" w:rsidR="00601C86" w:rsidRPr="00601C86" w:rsidRDefault="00601C86" w:rsidP="00601C86">
    <w:pPr>
      <w:pBdr>
        <w:bottom w:val="single" w:sz="4" w:space="1" w:color="auto"/>
      </w:pBdr>
      <w:spacing w:after="0pt" w:line="10.80pt" w:lineRule="auto"/>
      <w:rPr>
        <w:rFonts w:ascii="Palatino Linotype" w:eastAsia="Arial" w:hAnsi="Palatino Linotype" w:cs="Arial"/>
        <w:color w:val="00B050"/>
      </w:rPr>
    </w:pPr>
    <w:r w:rsidRPr="00601C86">
      <w:rPr>
        <w:rFonts w:ascii="Book Antiqua" w:hAnsi="Book Antiqua" w:cs="Times New Roman"/>
        <w:bCs/>
        <w:iCs/>
        <w:color w:val="00B050"/>
      </w:rPr>
      <w:t xml:space="preserve">El </w:t>
    </w:r>
    <w:proofErr w:type="spellStart"/>
    <w:r w:rsidRPr="00601C86">
      <w:rPr>
        <w:rFonts w:ascii="Palatino Linotype" w:eastAsia="Arial" w:hAnsi="Palatino Linotype" w:cs="Arial"/>
        <w:color w:val="00B050"/>
      </w:rPr>
      <w:t>Insight</w:t>
    </w:r>
    <w:proofErr w:type="spellEnd"/>
    <w:r w:rsidRPr="00601C86">
      <w:rPr>
        <w:rFonts w:ascii="Palatino Linotype" w:eastAsia="Arial" w:hAnsi="Palatino Linotype" w:cs="Arial"/>
        <w:color w:val="00B050"/>
      </w:rPr>
      <w:t xml:space="preserve"> como estrategia de marca en las publicaciones científicas</w:t>
    </w:r>
  </w:p>
  <w:p w14:paraId="2E4EE7A9" w14:textId="403D3CF1" w:rsidR="007055A4" w:rsidRDefault="007055A4" w:rsidP="007055A4">
    <w:pPr>
      <w:spacing w:after="0pt" w:line="10.80pt" w:lineRule="auto"/>
      <w:rPr>
        <w:rFonts w:ascii="Palatino Linotype" w:eastAsia="Arial" w:hAnsi="Palatino Linotype" w:cs="Arial"/>
        <w:color w:val="002060"/>
      </w:rPr>
    </w:pPr>
  </w:p>
  <w:p w14:paraId="391507A2" w14:textId="77777777" w:rsidR="007055A4" w:rsidRPr="007055A4" w:rsidRDefault="007055A4" w:rsidP="007055A4">
    <w:pPr>
      <w:spacing w:after="0pt" w:line="10.80pt" w:lineRule="auto"/>
      <w:rPr>
        <w:rFonts w:ascii="Palatino Linotype" w:eastAsia="Arial" w:hAnsi="Palatino Linotype" w:cs="Arial"/>
        <w:color w:val="002060"/>
      </w:rPr>
    </w:pPr>
  </w:p>
  <w:p w14:paraId="6A2435F6" w14:textId="761F9ED5" w:rsidR="007055A4" w:rsidRPr="00682EB1" w:rsidRDefault="007055A4" w:rsidP="00682EB1">
    <w:pPr>
      <w:spacing w:line="18pt" w:lineRule="auto"/>
      <w:rPr>
        <w:rFonts w:ascii="Book Antiqua" w:hAnsi="Book Antiqua" w:cs="Times New Roman"/>
        <w:bCs/>
        <w:iCs/>
        <w:color w:val="1F4E79" w:themeColor="accent5" w:themeShade="80"/>
      </w:rPr>
    </w:pPr>
  </w:p>
  <w:p w14:paraId="4E7CA03A" w14:textId="77777777" w:rsidR="00F15273" w:rsidRPr="00242EDB" w:rsidRDefault="00F15273" w:rsidP="00242EDB">
    <w:pPr>
      <w:spacing w:after="0pt" w:line="12pt" w:lineRule="auto"/>
      <w:rPr>
        <w:rFonts w:ascii="Goudy Old Style" w:eastAsia="Goudy Old Style" w:hAnsi="Goudy Old Style" w:cs="Goudy Old Style"/>
      </w:rPr>
    </w:pPr>
  </w:p>
  <w:p w14:paraId="03E9112E" w14:textId="77777777" w:rsidR="00687AAB" w:rsidRPr="00242EDB" w:rsidRDefault="00687AAB">
    <w:pPr>
      <w:pStyle w:val="Encabezado"/>
      <w:rPr>
        <w:sz w:val="20"/>
        <w:szCs w:val="20"/>
      </w:rPr>
    </w:pPr>
  </w:p>
</w:hdr>
</file>

<file path=word/header4.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0687AA47" w14:textId="3A186ECF" w:rsidR="00F15273" w:rsidRPr="00601C86" w:rsidRDefault="00601C86" w:rsidP="00D94F47">
    <w:pPr>
      <w:pBdr>
        <w:bottom w:val="single" w:sz="6" w:space="1" w:color="auto"/>
      </w:pBdr>
      <w:spacing w:after="0pt" w:line="12pt" w:lineRule="auto"/>
      <w:jc w:val="end"/>
      <w:rPr>
        <w:rFonts w:ascii="Book Antiqua" w:hAnsi="Book Antiqua" w:cs="Noto Sans"/>
        <w:color w:val="00B050"/>
        <w:shd w:val="clear" w:color="auto" w:fill="FFFFFF"/>
      </w:rPr>
    </w:pPr>
    <w:r w:rsidRPr="00601C86">
      <w:rPr>
        <w:rFonts w:ascii="Palatino Linotype" w:hAnsi="Palatino Linotype"/>
        <w:color w:val="00B050"/>
      </w:rPr>
      <w:t>Flavio Ayala y Rubén Gómez</w:t>
    </w:r>
    <w:r w:rsidR="00D94F47" w:rsidRPr="00601C86">
      <w:rPr>
        <w:rFonts w:ascii="Book Antiqua" w:hAnsi="Book Antiqua" w:cs="Noto Sans"/>
        <w:color w:val="00B050"/>
        <w:shd w:val="clear" w:color="auto" w:fill="FFFFFF"/>
      </w:rPr>
      <w:t xml:space="preserve"> </w:t>
    </w:r>
  </w:p>
  <w:p w14:paraId="02489075" w14:textId="77777777" w:rsidR="00D94F47" w:rsidRDefault="00D94F47" w:rsidP="00D94F47">
    <w:pPr>
      <w:spacing w:after="0pt" w:line="12pt" w:lineRule="auto"/>
      <w:jc w:val="end"/>
      <w:rPr>
        <w:rFonts w:ascii="Book Antiqua" w:hAnsi="Book Antiqua" w:cs="Noto Sans"/>
        <w:color w:val="1F4E79" w:themeColor="accent5" w:themeShade="80"/>
        <w:shd w:val="clear" w:color="auto" w:fill="FFFFFF"/>
      </w:rPr>
    </w:pPr>
  </w:p>
  <w:p w14:paraId="0CCFD54E" w14:textId="159B13D0" w:rsidR="00D94F47" w:rsidRDefault="00D94F47" w:rsidP="00D94F47">
    <w:pPr>
      <w:spacing w:after="0pt" w:line="12pt" w:lineRule="auto"/>
      <w:jc w:val="end"/>
      <w:rPr>
        <w:rFonts w:ascii="Book Antiqua" w:hAnsi="Book Antiqua"/>
        <w:color w:val="1F4E79" w:themeColor="accent5" w:themeShade="80"/>
      </w:rPr>
    </w:pPr>
  </w:p>
  <w:p w14:paraId="5ECD68CC" w14:textId="77777777" w:rsidR="00D94F47" w:rsidRPr="00D94F47" w:rsidRDefault="00D94F47" w:rsidP="00D94F47">
    <w:pPr>
      <w:spacing w:after="0pt" w:line="12pt" w:lineRule="auto"/>
      <w:jc w:val="end"/>
      <w:rPr>
        <w:rFonts w:ascii="Book Antiqua" w:hAnsi="Book Antiqua"/>
        <w:color w:val="1F4E79" w:themeColor="accent5" w:themeShade="80"/>
      </w:rPr>
    </w:pPr>
  </w:p>
  <w:p w14:paraId="1639BB88" w14:textId="77777777" w:rsidR="00687AAB" w:rsidRPr="00687AAB" w:rsidRDefault="00687AAB" w:rsidP="00687AAB">
    <w:pPr>
      <w:spacing w:after="0pt" w:line="10.80pt" w:lineRule="auto"/>
      <w:ind w:start="1.35pt"/>
      <w:rPr>
        <w:rFonts w:ascii="Goudy Old Style" w:eastAsia="Arial" w:hAnsi="Goudy Old Style" w:cs="Arial"/>
      </w:rPr>
    </w:pPr>
  </w:p>
  <w:p w14:paraId="402778C1" w14:textId="77777777" w:rsidR="00465E4D" w:rsidRDefault="00465E4D" w:rsidP="00687AAB">
    <w:pPr>
      <w:spacing w:after="0pt" w:line="12pt" w:lineRule="auto"/>
      <w:rPr>
        <w:rFonts w:ascii="Goudy Old Style" w:hAnsi="Goudy Old Style"/>
      </w:rPr>
    </w:pPr>
  </w:p>
  <w:p w14:paraId="5C23E1F0" w14:textId="11F23BBF" w:rsidR="008F5375" w:rsidRDefault="008F5375" w:rsidP="008F5375">
    <w:pPr>
      <w:spacing w:after="0pt" w:line="12pt" w:lineRule="auto"/>
      <w:jc w:val="end"/>
      <w:rPr>
        <w:rFonts w:ascii="Goudy Old Style" w:hAnsi="Goudy Old Style"/>
      </w:rPr>
    </w:pPr>
  </w:p>
  <w:p w14:paraId="266E299C" w14:textId="77777777" w:rsidR="00242EDB" w:rsidRDefault="00242EDB" w:rsidP="00242EDB">
    <w:pPr>
      <w:pStyle w:val="Encabezado"/>
      <w:jc w:val="end"/>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abstractNum w:abstractNumId="0" w15:restartNumberingAfterBreak="0">
    <w:nsid w:val="1D493CA3"/>
    <w:multiLevelType w:val="hybridMultilevel"/>
    <w:tmpl w:val="E5D47E94"/>
    <w:lvl w:ilvl="0" w:tplc="7E24AAFA">
      <w:start w:val="1"/>
      <w:numFmt w:val="decimal"/>
      <w:lvlText w:val="%1."/>
      <w:lvlJc w:val="start"/>
      <w:pPr>
        <w:ind w:start="39.9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1" w:tplc="ECD2E944">
      <w:start w:val="1"/>
      <w:numFmt w:val="lowerLetter"/>
      <w:lvlText w:val="%2"/>
      <w:lvlJc w:val="start"/>
      <w:pPr>
        <w:ind w:start="7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2" w:tplc="5FBE79E6">
      <w:start w:val="1"/>
      <w:numFmt w:val="lowerRoman"/>
      <w:lvlText w:val="%3"/>
      <w:lvlJc w:val="start"/>
      <w:pPr>
        <w:ind w:start="10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3" w:tplc="0E6EEC12">
      <w:start w:val="1"/>
      <w:numFmt w:val="decimal"/>
      <w:lvlText w:val="%4"/>
      <w:lvlJc w:val="start"/>
      <w:pPr>
        <w:ind w:start="14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4" w:tplc="0A166E60">
      <w:start w:val="1"/>
      <w:numFmt w:val="lowerLetter"/>
      <w:lvlText w:val="%5"/>
      <w:lvlJc w:val="start"/>
      <w:pPr>
        <w:ind w:start="181.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5" w:tplc="F0382394">
      <w:start w:val="1"/>
      <w:numFmt w:val="lowerRoman"/>
      <w:lvlText w:val="%6"/>
      <w:lvlJc w:val="start"/>
      <w:pPr>
        <w:ind w:start="217.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6" w:tplc="2F82EC14">
      <w:start w:val="1"/>
      <w:numFmt w:val="decimal"/>
      <w:lvlText w:val="%7"/>
      <w:lvlJc w:val="start"/>
      <w:pPr>
        <w:ind w:start="25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7" w:tplc="5BECDA94">
      <w:start w:val="1"/>
      <w:numFmt w:val="lowerLetter"/>
      <w:lvlText w:val="%8"/>
      <w:lvlJc w:val="start"/>
      <w:pPr>
        <w:ind w:start="28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8" w:tplc="E3466F30">
      <w:start w:val="1"/>
      <w:numFmt w:val="lowerRoman"/>
      <w:lvlText w:val="%9"/>
      <w:lvlJc w:val="start"/>
      <w:pPr>
        <w:ind w:start="32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abstractNum>
  <w:abstractNum w:abstractNumId="1" w15:restartNumberingAfterBreak="0">
    <w:nsid w:val="6F8221FA"/>
    <w:multiLevelType w:val="hybridMultilevel"/>
    <w:tmpl w:val="461AEA0A"/>
    <w:lvl w:ilvl="0" w:tplc="270084E6">
      <w:start w:val="1"/>
      <w:numFmt w:val="decimal"/>
      <w:lvlText w:val="%1."/>
      <w:lvlJc w:val="start"/>
      <w:pPr>
        <w:ind w:start="40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1" w:tplc="0F8E0DD8">
      <w:start w:val="1"/>
      <w:numFmt w:val="lowerLetter"/>
      <w:lvlText w:val="%2"/>
      <w:lvlJc w:val="start"/>
      <w:pPr>
        <w:ind w:start="7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2" w:tplc="878CA6E8">
      <w:start w:val="1"/>
      <w:numFmt w:val="lowerRoman"/>
      <w:lvlText w:val="%3"/>
      <w:lvlJc w:val="start"/>
      <w:pPr>
        <w:ind w:start="10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3" w:tplc="7FAC904A">
      <w:start w:val="1"/>
      <w:numFmt w:val="decimal"/>
      <w:lvlText w:val="%4"/>
      <w:lvlJc w:val="start"/>
      <w:pPr>
        <w:ind w:start="14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4" w:tplc="F01C0DFC">
      <w:start w:val="1"/>
      <w:numFmt w:val="lowerLetter"/>
      <w:lvlText w:val="%5"/>
      <w:lvlJc w:val="start"/>
      <w:pPr>
        <w:ind w:start="181.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5" w:tplc="FF560E2A">
      <w:start w:val="1"/>
      <w:numFmt w:val="lowerRoman"/>
      <w:lvlText w:val="%6"/>
      <w:lvlJc w:val="start"/>
      <w:pPr>
        <w:ind w:start="217.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6" w:tplc="C964852C">
      <w:start w:val="1"/>
      <w:numFmt w:val="decimal"/>
      <w:lvlText w:val="%7"/>
      <w:lvlJc w:val="start"/>
      <w:pPr>
        <w:ind w:start="25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7" w:tplc="4C584288">
      <w:start w:val="1"/>
      <w:numFmt w:val="lowerLetter"/>
      <w:lvlText w:val="%8"/>
      <w:lvlJc w:val="start"/>
      <w:pPr>
        <w:ind w:start="28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8" w:tplc="EF3C88B2">
      <w:start w:val="1"/>
      <w:numFmt w:val="lowerRoman"/>
      <w:lvlText w:val="%9"/>
      <w:lvlJc w:val="start"/>
      <w:pPr>
        <w:ind w:start="32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abstractNum>
  <w:num w:numId="1" w16cid:durableId="1821386175">
    <w:abstractNumId w:val="1"/>
  </w:num>
  <w:num w:numId="2" w16cid:durableId="1560746783">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35.40pt"/>
  <w:hyphenationZone w:val="21.25pt"/>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D1C"/>
    <w:rsid w:val="00002FF7"/>
    <w:rsid w:val="00010CEC"/>
    <w:rsid w:val="00017B99"/>
    <w:rsid w:val="00032BA1"/>
    <w:rsid w:val="000367F0"/>
    <w:rsid w:val="00040ECC"/>
    <w:rsid w:val="00041A9C"/>
    <w:rsid w:val="000465E9"/>
    <w:rsid w:val="000474B3"/>
    <w:rsid w:val="00050275"/>
    <w:rsid w:val="000547DB"/>
    <w:rsid w:val="000612B9"/>
    <w:rsid w:val="0006217D"/>
    <w:rsid w:val="000631E7"/>
    <w:rsid w:val="00067570"/>
    <w:rsid w:val="00067A1B"/>
    <w:rsid w:val="00074116"/>
    <w:rsid w:val="00083312"/>
    <w:rsid w:val="000838FE"/>
    <w:rsid w:val="0008645F"/>
    <w:rsid w:val="000904C8"/>
    <w:rsid w:val="00094362"/>
    <w:rsid w:val="0009599D"/>
    <w:rsid w:val="0009615A"/>
    <w:rsid w:val="00097532"/>
    <w:rsid w:val="000A1B16"/>
    <w:rsid w:val="000A3173"/>
    <w:rsid w:val="000B093B"/>
    <w:rsid w:val="000C381A"/>
    <w:rsid w:val="000C657D"/>
    <w:rsid w:val="000F4E46"/>
    <w:rsid w:val="000F5DB8"/>
    <w:rsid w:val="00103025"/>
    <w:rsid w:val="0010692E"/>
    <w:rsid w:val="00106D60"/>
    <w:rsid w:val="001143BF"/>
    <w:rsid w:val="0013064D"/>
    <w:rsid w:val="0013075E"/>
    <w:rsid w:val="001317F8"/>
    <w:rsid w:val="001333DD"/>
    <w:rsid w:val="00134504"/>
    <w:rsid w:val="00137534"/>
    <w:rsid w:val="001575FB"/>
    <w:rsid w:val="001635F2"/>
    <w:rsid w:val="001637BD"/>
    <w:rsid w:val="0016384C"/>
    <w:rsid w:val="001649CA"/>
    <w:rsid w:val="0017192D"/>
    <w:rsid w:val="00172F70"/>
    <w:rsid w:val="001776AE"/>
    <w:rsid w:val="00181A75"/>
    <w:rsid w:val="00184572"/>
    <w:rsid w:val="001869E4"/>
    <w:rsid w:val="00196EEF"/>
    <w:rsid w:val="001A2569"/>
    <w:rsid w:val="001A353C"/>
    <w:rsid w:val="001B30C7"/>
    <w:rsid w:val="001B77E1"/>
    <w:rsid w:val="001C01D0"/>
    <w:rsid w:val="001C434C"/>
    <w:rsid w:val="001C7A97"/>
    <w:rsid w:val="001D7514"/>
    <w:rsid w:val="001E0A1D"/>
    <w:rsid w:val="001E2AC1"/>
    <w:rsid w:val="001E4F24"/>
    <w:rsid w:val="001E64ED"/>
    <w:rsid w:val="001E77F2"/>
    <w:rsid w:val="001F5700"/>
    <w:rsid w:val="00200AB7"/>
    <w:rsid w:val="00200FFA"/>
    <w:rsid w:val="0020739D"/>
    <w:rsid w:val="00207690"/>
    <w:rsid w:val="00210285"/>
    <w:rsid w:val="002124A3"/>
    <w:rsid w:val="0021490C"/>
    <w:rsid w:val="00225B19"/>
    <w:rsid w:val="00231124"/>
    <w:rsid w:val="00233433"/>
    <w:rsid w:val="002366CA"/>
    <w:rsid w:val="00237247"/>
    <w:rsid w:val="00242EDB"/>
    <w:rsid w:val="002514ED"/>
    <w:rsid w:val="002539A3"/>
    <w:rsid w:val="002550C6"/>
    <w:rsid w:val="00261797"/>
    <w:rsid w:val="00264399"/>
    <w:rsid w:val="002702A7"/>
    <w:rsid w:val="002724F3"/>
    <w:rsid w:val="0027662A"/>
    <w:rsid w:val="002857B2"/>
    <w:rsid w:val="00287B6E"/>
    <w:rsid w:val="002945C3"/>
    <w:rsid w:val="00294F3F"/>
    <w:rsid w:val="00297CA1"/>
    <w:rsid w:val="002A6317"/>
    <w:rsid w:val="002B0FF2"/>
    <w:rsid w:val="002B34AB"/>
    <w:rsid w:val="002B3831"/>
    <w:rsid w:val="002C4845"/>
    <w:rsid w:val="002D0F44"/>
    <w:rsid w:val="002D428F"/>
    <w:rsid w:val="002D4B83"/>
    <w:rsid w:val="002D75C3"/>
    <w:rsid w:val="002E007B"/>
    <w:rsid w:val="002E1A98"/>
    <w:rsid w:val="002E45D0"/>
    <w:rsid w:val="002E74E7"/>
    <w:rsid w:val="002E7B8E"/>
    <w:rsid w:val="002F4CB1"/>
    <w:rsid w:val="002F4E03"/>
    <w:rsid w:val="002F6B77"/>
    <w:rsid w:val="00300BB1"/>
    <w:rsid w:val="00302A31"/>
    <w:rsid w:val="00304859"/>
    <w:rsid w:val="00304CDD"/>
    <w:rsid w:val="00305E58"/>
    <w:rsid w:val="00310C9D"/>
    <w:rsid w:val="00312C46"/>
    <w:rsid w:val="00313804"/>
    <w:rsid w:val="00314494"/>
    <w:rsid w:val="00315087"/>
    <w:rsid w:val="00326E2C"/>
    <w:rsid w:val="00331539"/>
    <w:rsid w:val="00337163"/>
    <w:rsid w:val="003403FB"/>
    <w:rsid w:val="00346FD9"/>
    <w:rsid w:val="00350299"/>
    <w:rsid w:val="00367BB4"/>
    <w:rsid w:val="00370847"/>
    <w:rsid w:val="00372C5D"/>
    <w:rsid w:val="00375A6B"/>
    <w:rsid w:val="00381783"/>
    <w:rsid w:val="003828C5"/>
    <w:rsid w:val="00397C57"/>
    <w:rsid w:val="003A2C24"/>
    <w:rsid w:val="003A3BFA"/>
    <w:rsid w:val="003B33D4"/>
    <w:rsid w:val="003B6A31"/>
    <w:rsid w:val="003B6A85"/>
    <w:rsid w:val="003B70FD"/>
    <w:rsid w:val="003B7D12"/>
    <w:rsid w:val="003C16C6"/>
    <w:rsid w:val="003C47C6"/>
    <w:rsid w:val="003C7B3A"/>
    <w:rsid w:val="003D2C9F"/>
    <w:rsid w:val="003D5BB4"/>
    <w:rsid w:val="003E332A"/>
    <w:rsid w:val="003E511C"/>
    <w:rsid w:val="003F0B58"/>
    <w:rsid w:val="003F0D4E"/>
    <w:rsid w:val="003F277D"/>
    <w:rsid w:val="003F7A55"/>
    <w:rsid w:val="003F7C56"/>
    <w:rsid w:val="00403351"/>
    <w:rsid w:val="00404510"/>
    <w:rsid w:val="0041333A"/>
    <w:rsid w:val="004147A9"/>
    <w:rsid w:val="00424896"/>
    <w:rsid w:val="00424A56"/>
    <w:rsid w:val="00435C48"/>
    <w:rsid w:val="00443292"/>
    <w:rsid w:val="004447AC"/>
    <w:rsid w:val="0044649C"/>
    <w:rsid w:val="0045100E"/>
    <w:rsid w:val="00452AB7"/>
    <w:rsid w:val="00465E4D"/>
    <w:rsid w:val="00476483"/>
    <w:rsid w:val="00486C51"/>
    <w:rsid w:val="00486C59"/>
    <w:rsid w:val="00487F78"/>
    <w:rsid w:val="00490E05"/>
    <w:rsid w:val="004979F2"/>
    <w:rsid w:val="004A334D"/>
    <w:rsid w:val="004A6CF5"/>
    <w:rsid w:val="004A7687"/>
    <w:rsid w:val="004B0822"/>
    <w:rsid w:val="004B2973"/>
    <w:rsid w:val="004B339D"/>
    <w:rsid w:val="004B6392"/>
    <w:rsid w:val="004C70FE"/>
    <w:rsid w:val="004C7BA5"/>
    <w:rsid w:val="004D0A3E"/>
    <w:rsid w:val="004D3FE8"/>
    <w:rsid w:val="004E163E"/>
    <w:rsid w:val="004E48D7"/>
    <w:rsid w:val="004E6034"/>
    <w:rsid w:val="004F22D6"/>
    <w:rsid w:val="004F4683"/>
    <w:rsid w:val="00502D3D"/>
    <w:rsid w:val="005047F3"/>
    <w:rsid w:val="00505C5E"/>
    <w:rsid w:val="00513DE7"/>
    <w:rsid w:val="00514285"/>
    <w:rsid w:val="00517AF4"/>
    <w:rsid w:val="00520B0A"/>
    <w:rsid w:val="00531173"/>
    <w:rsid w:val="00531495"/>
    <w:rsid w:val="00537B48"/>
    <w:rsid w:val="0055334D"/>
    <w:rsid w:val="005539B0"/>
    <w:rsid w:val="00563C76"/>
    <w:rsid w:val="005653BD"/>
    <w:rsid w:val="005743C7"/>
    <w:rsid w:val="005749E4"/>
    <w:rsid w:val="00584F65"/>
    <w:rsid w:val="00585B65"/>
    <w:rsid w:val="00587599"/>
    <w:rsid w:val="00591326"/>
    <w:rsid w:val="00597F0E"/>
    <w:rsid w:val="005A58E5"/>
    <w:rsid w:val="005A79CE"/>
    <w:rsid w:val="005A7B0F"/>
    <w:rsid w:val="005B1489"/>
    <w:rsid w:val="005B39C0"/>
    <w:rsid w:val="005B4854"/>
    <w:rsid w:val="005C542E"/>
    <w:rsid w:val="005D0587"/>
    <w:rsid w:val="005D32E9"/>
    <w:rsid w:val="005D5DDB"/>
    <w:rsid w:val="005E6F90"/>
    <w:rsid w:val="005F2096"/>
    <w:rsid w:val="005F4368"/>
    <w:rsid w:val="005F6C79"/>
    <w:rsid w:val="005F7298"/>
    <w:rsid w:val="005F7AA4"/>
    <w:rsid w:val="00600EBA"/>
    <w:rsid w:val="00601C86"/>
    <w:rsid w:val="00605107"/>
    <w:rsid w:val="006061F3"/>
    <w:rsid w:val="00611230"/>
    <w:rsid w:val="00613C2D"/>
    <w:rsid w:val="0061588F"/>
    <w:rsid w:val="0062096F"/>
    <w:rsid w:val="0062256C"/>
    <w:rsid w:val="00625870"/>
    <w:rsid w:val="006275AA"/>
    <w:rsid w:val="00633FAC"/>
    <w:rsid w:val="00636AB8"/>
    <w:rsid w:val="006418C2"/>
    <w:rsid w:val="00650A95"/>
    <w:rsid w:val="006564B9"/>
    <w:rsid w:val="00660AC1"/>
    <w:rsid w:val="006645D7"/>
    <w:rsid w:val="006652D8"/>
    <w:rsid w:val="006670EC"/>
    <w:rsid w:val="006711E5"/>
    <w:rsid w:val="00674163"/>
    <w:rsid w:val="00677A4D"/>
    <w:rsid w:val="00677D13"/>
    <w:rsid w:val="00681417"/>
    <w:rsid w:val="0068230B"/>
    <w:rsid w:val="00682EB1"/>
    <w:rsid w:val="006861D7"/>
    <w:rsid w:val="00686C5D"/>
    <w:rsid w:val="00687AAB"/>
    <w:rsid w:val="0069728D"/>
    <w:rsid w:val="0069736F"/>
    <w:rsid w:val="006A40A8"/>
    <w:rsid w:val="006B2B7A"/>
    <w:rsid w:val="006B3146"/>
    <w:rsid w:val="006B3391"/>
    <w:rsid w:val="006C3513"/>
    <w:rsid w:val="006C7A84"/>
    <w:rsid w:val="006D3C4D"/>
    <w:rsid w:val="006D5C10"/>
    <w:rsid w:val="006E3C73"/>
    <w:rsid w:val="006E5675"/>
    <w:rsid w:val="006F7F64"/>
    <w:rsid w:val="007055A4"/>
    <w:rsid w:val="0071381E"/>
    <w:rsid w:val="00713FE3"/>
    <w:rsid w:val="00722AC3"/>
    <w:rsid w:val="007268FF"/>
    <w:rsid w:val="00731719"/>
    <w:rsid w:val="00735627"/>
    <w:rsid w:val="00741526"/>
    <w:rsid w:val="00742FD7"/>
    <w:rsid w:val="00743910"/>
    <w:rsid w:val="0074401B"/>
    <w:rsid w:val="007456F5"/>
    <w:rsid w:val="00747865"/>
    <w:rsid w:val="00750765"/>
    <w:rsid w:val="00752663"/>
    <w:rsid w:val="007542C2"/>
    <w:rsid w:val="00757584"/>
    <w:rsid w:val="0076146D"/>
    <w:rsid w:val="00761A2D"/>
    <w:rsid w:val="00771CB8"/>
    <w:rsid w:val="00774FA6"/>
    <w:rsid w:val="007811AA"/>
    <w:rsid w:val="00782395"/>
    <w:rsid w:val="00783088"/>
    <w:rsid w:val="00783617"/>
    <w:rsid w:val="00785454"/>
    <w:rsid w:val="007855F1"/>
    <w:rsid w:val="00785681"/>
    <w:rsid w:val="00792AE6"/>
    <w:rsid w:val="007A01FA"/>
    <w:rsid w:val="007A1CBF"/>
    <w:rsid w:val="007A5F93"/>
    <w:rsid w:val="007B2F31"/>
    <w:rsid w:val="007B3ABB"/>
    <w:rsid w:val="007B7ECD"/>
    <w:rsid w:val="007C194B"/>
    <w:rsid w:val="007C27D5"/>
    <w:rsid w:val="007C570A"/>
    <w:rsid w:val="007C57C4"/>
    <w:rsid w:val="007C5ACD"/>
    <w:rsid w:val="007C7995"/>
    <w:rsid w:val="007D041E"/>
    <w:rsid w:val="007E082F"/>
    <w:rsid w:val="007E26EF"/>
    <w:rsid w:val="007F0F8E"/>
    <w:rsid w:val="007F1E8D"/>
    <w:rsid w:val="007F4186"/>
    <w:rsid w:val="00800F42"/>
    <w:rsid w:val="00803A89"/>
    <w:rsid w:val="008072DE"/>
    <w:rsid w:val="00807CA8"/>
    <w:rsid w:val="00807F69"/>
    <w:rsid w:val="00810045"/>
    <w:rsid w:val="008100F8"/>
    <w:rsid w:val="00810F2A"/>
    <w:rsid w:val="00812D5F"/>
    <w:rsid w:val="008137EB"/>
    <w:rsid w:val="00817319"/>
    <w:rsid w:val="00823AA7"/>
    <w:rsid w:val="00824B09"/>
    <w:rsid w:val="008258E4"/>
    <w:rsid w:val="008264EB"/>
    <w:rsid w:val="00833A28"/>
    <w:rsid w:val="00833FD1"/>
    <w:rsid w:val="008367EC"/>
    <w:rsid w:val="00844902"/>
    <w:rsid w:val="008554CD"/>
    <w:rsid w:val="0086295F"/>
    <w:rsid w:val="00862F56"/>
    <w:rsid w:val="00864437"/>
    <w:rsid w:val="00867B23"/>
    <w:rsid w:val="008733AA"/>
    <w:rsid w:val="00882819"/>
    <w:rsid w:val="008848DC"/>
    <w:rsid w:val="00885005"/>
    <w:rsid w:val="00887DF0"/>
    <w:rsid w:val="00891694"/>
    <w:rsid w:val="008966A8"/>
    <w:rsid w:val="008A0F50"/>
    <w:rsid w:val="008A1728"/>
    <w:rsid w:val="008B1730"/>
    <w:rsid w:val="008B380A"/>
    <w:rsid w:val="008C3F2D"/>
    <w:rsid w:val="008D1584"/>
    <w:rsid w:val="008D470B"/>
    <w:rsid w:val="008D7778"/>
    <w:rsid w:val="008E424A"/>
    <w:rsid w:val="008F5375"/>
    <w:rsid w:val="008F564A"/>
    <w:rsid w:val="008F63E8"/>
    <w:rsid w:val="008F6E5A"/>
    <w:rsid w:val="008F70D2"/>
    <w:rsid w:val="00901C80"/>
    <w:rsid w:val="00901D1C"/>
    <w:rsid w:val="00917828"/>
    <w:rsid w:val="00917E7F"/>
    <w:rsid w:val="009265AA"/>
    <w:rsid w:val="00927301"/>
    <w:rsid w:val="00931C09"/>
    <w:rsid w:val="00931FCC"/>
    <w:rsid w:val="00941D05"/>
    <w:rsid w:val="0094377A"/>
    <w:rsid w:val="00945752"/>
    <w:rsid w:val="00951AA8"/>
    <w:rsid w:val="00953520"/>
    <w:rsid w:val="00953956"/>
    <w:rsid w:val="00957C30"/>
    <w:rsid w:val="009611CC"/>
    <w:rsid w:val="00962711"/>
    <w:rsid w:val="0096338E"/>
    <w:rsid w:val="00963986"/>
    <w:rsid w:val="00973735"/>
    <w:rsid w:val="009808D1"/>
    <w:rsid w:val="00981BE4"/>
    <w:rsid w:val="009841E3"/>
    <w:rsid w:val="00984F84"/>
    <w:rsid w:val="00992AAE"/>
    <w:rsid w:val="009A390C"/>
    <w:rsid w:val="009B000F"/>
    <w:rsid w:val="009B6BCC"/>
    <w:rsid w:val="009C0D02"/>
    <w:rsid w:val="009C0E23"/>
    <w:rsid w:val="009C3DD0"/>
    <w:rsid w:val="009D2A3E"/>
    <w:rsid w:val="009D5B1D"/>
    <w:rsid w:val="009E2526"/>
    <w:rsid w:val="009E4A7A"/>
    <w:rsid w:val="009F457E"/>
    <w:rsid w:val="00A02C35"/>
    <w:rsid w:val="00A13D65"/>
    <w:rsid w:val="00A13D67"/>
    <w:rsid w:val="00A32761"/>
    <w:rsid w:val="00A3684F"/>
    <w:rsid w:val="00A371C2"/>
    <w:rsid w:val="00A45A1D"/>
    <w:rsid w:val="00A51570"/>
    <w:rsid w:val="00A5249E"/>
    <w:rsid w:val="00A53845"/>
    <w:rsid w:val="00A53F0E"/>
    <w:rsid w:val="00A6052E"/>
    <w:rsid w:val="00A6317C"/>
    <w:rsid w:val="00A638DD"/>
    <w:rsid w:val="00A64E22"/>
    <w:rsid w:val="00A73477"/>
    <w:rsid w:val="00A73C66"/>
    <w:rsid w:val="00A73FE8"/>
    <w:rsid w:val="00A74463"/>
    <w:rsid w:val="00A86DE7"/>
    <w:rsid w:val="00A87115"/>
    <w:rsid w:val="00A87701"/>
    <w:rsid w:val="00A91C7E"/>
    <w:rsid w:val="00AA1112"/>
    <w:rsid w:val="00AA380F"/>
    <w:rsid w:val="00AA43E8"/>
    <w:rsid w:val="00AC2BE5"/>
    <w:rsid w:val="00AC302B"/>
    <w:rsid w:val="00AC3AA4"/>
    <w:rsid w:val="00AC4ACE"/>
    <w:rsid w:val="00AC4C14"/>
    <w:rsid w:val="00AC5B6C"/>
    <w:rsid w:val="00AD378D"/>
    <w:rsid w:val="00AD784D"/>
    <w:rsid w:val="00AD79BF"/>
    <w:rsid w:val="00AE35BA"/>
    <w:rsid w:val="00AE7D81"/>
    <w:rsid w:val="00AF243F"/>
    <w:rsid w:val="00B019E5"/>
    <w:rsid w:val="00B16627"/>
    <w:rsid w:val="00B1718B"/>
    <w:rsid w:val="00B20345"/>
    <w:rsid w:val="00B230F3"/>
    <w:rsid w:val="00B3089F"/>
    <w:rsid w:val="00B3201A"/>
    <w:rsid w:val="00B32E12"/>
    <w:rsid w:val="00B4245E"/>
    <w:rsid w:val="00B50015"/>
    <w:rsid w:val="00B51038"/>
    <w:rsid w:val="00B65671"/>
    <w:rsid w:val="00B6645C"/>
    <w:rsid w:val="00B8327A"/>
    <w:rsid w:val="00B95E8A"/>
    <w:rsid w:val="00B95F94"/>
    <w:rsid w:val="00BA1FB5"/>
    <w:rsid w:val="00BB25C8"/>
    <w:rsid w:val="00BB6B90"/>
    <w:rsid w:val="00BD6F6A"/>
    <w:rsid w:val="00BE5225"/>
    <w:rsid w:val="00BE5C12"/>
    <w:rsid w:val="00BF49C8"/>
    <w:rsid w:val="00C15D9D"/>
    <w:rsid w:val="00C30E52"/>
    <w:rsid w:val="00C31CC5"/>
    <w:rsid w:val="00C32147"/>
    <w:rsid w:val="00C41770"/>
    <w:rsid w:val="00C45EA0"/>
    <w:rsid w:val="00C47A6E"/>
    <w:rsid w:val="00C50D09"/>
    <w:rsid w:val="00C616C4"/>
    <w:rsid w:val="00C6437E"/>
    <w:rsid w:val="00C65C25"/>
    <w:rsid w:val="00C676BD"/>
    <w:rsid w:val="00C81BD8"/>
    <w:rsid w:val="00C83591"/>
    <w:rsid w:val="00C843ED"/>
    <w:rsid w:val="00C8540A"/>
    <w:rsid w:val="00C90A0D"/>
    <w:rsid w:val="00C979D3"/>
    <w:rsid w:val="00CA4998"/>
    <w:rsid w:val="00CA59E7"/>
    <w:rsid w:val="00CB0412"/>
    <w:rsid w:val="00CB0EB6"/>
    <w:rsid w:val="00CB29AC"/>
    <w:rsid w:val="00CB43E5"/>
    <w:rsid w:val="00CB4894"/>
    <w:rsid w:val="00CC08A4"/>
    <w:rsid w:val="00CC0AD9"/>
    <w:rsid w:val="00CD1DCE"/>
    <w:rsid w:val="00CD31C4"/>
    <w:rsid w:val="00CD67F0"/>
    <w:rsid w:val="00CE3E2D"/>
    <w:rsid w:val="00CE5659"/>
    <w:rsid w:val="00CF2466"/>
    <w:rsid w:val="00CF34C9"/>
    <w:rsid w:val="00CF7F4A"/>
    <w:rsid w:val="00D10002"/>
    <w:rsid w:val="00D12CE1"/>
    <w:rsid w:val="00D12F47"/>
    <w:rsid w:val="00D12F92"/>
    <w:rsid w:val="00D14C6A"/>
    <w:rsid w:val="00D50756"/>
    <w:rsid w:val="00D56B46"/>
    <w:rsid w:val="00D573EA"/>
    <w:rsid w:val="00D60D7B"/>
    <w:rsid w:val="00D62B1B"/>
    <w:rsid w:val="00D67259"/>
    <w:rsid w:val="00D80E14"/>
    <w:rsid w:val="00D90DE7"/>
    <w:rsid w:val="00D940B0"/>
    <w:rsid w:val="00D94F47"/>
    <w:rsid w:val="00DA67D5"/>
    <w:rsid w:val="00DA7797"/>
    <w:rsid w:val="00DB5454"/>
    <w:rsid w:val="00DB5A67"/>
    <w:rsid w:val="00DB6404"/>
    <w:rsid w:val="00DC075E"/>
    <w:rsid w:val="00DC0A03"/>
    <w:rsid w:val="00DC0F33"/>
    <w:rsid w:val="00DC1395"/>
    <w:rsid w:val="00DC2799"/>
    <w:rsid w:val="00DC3302"/>
    <w:rsid w:val="00DC6928"/>
    <w:rsid w:val="00DD024F"/>
    <w:rsid w:val="00DD035F"/>
    <w:rsid w:val="00DD5BFD"/>
    <w:rsid w:val="00DD7467"/>
    <w:rsid w:val="00DD781B"/>
    <w:rsid w:val="00DF517F"/>
    <w:rsid w:val="00E01D65"/>
    <w:rsid w:val="00E03A9D"/>
    <w:rsid w:val="00E12A04"/>
    <w:rsid w:val="00E162E5"/>
    <w:rsid w:val="00E21A2D"/>
    <w:rsid w:val="00E3045A"/>
    <w:rsid w:val="00E32E96"/>
    <w:rsid w:val="00E3382D"/>
    <w:rsid w:val="00E37511"/>
    <w:rsid w:val="00E4776E"/>
    <w:rsid w:val="00E57B13"/>
    <w:rsid w:val="00E61883"/>
    <w:rsid w:val="00E62792"/>
    <w:rsid w:val="00E64F64"/>
    <w:rsid w:val="00E71ACE"/>
    <w:rsid w:val="00E73DC6"/>
    <w:rsid w:val="00E74A81"/>
    <w:rsid w:val="00E754DD"/>
    <w:rsid w:val="00E81D13"/>
    <w:rsid w:val="00E8378D"/>
    <w:rsid w:val="00E83F79"/>
    <w:rsid w:val="00E8564D"/>
    <w:rsid w:val="00E91CC8"/>
    <w:rsid w:val="00E92CF7"/>
    <w:rsid w:val="00E938E5"/>
    <w:rsid w:val="00EA2DA5"/>
    <w:rsid w:val="00EB6264"/>
    <w:rsid w:val="00EB665F"/>
    <w:rsid w:val="00EC0AAC"/>
    <w:rsid w:val="00ED0192"/>
    <w:rsid w:val="00ED5A20"/>
    <w:rsid w:val="00ED7A7F"/>
    <w:rsid w:val="00EE304F"/>
    <w:rsid w:val="00EE7AB0"/>
    <w:rsid w:val="00EF191B"/>
    <w:rsid w:val="00EF69CA"/>
    <w:rsid w:val="00EF7EFD"/>
    <w:rsid w:val="00EF7FBA"/>
    <w:rsid w:val="00F15273"/>
    <w:rsid w:val="00F23D34"/>
    <w:rsid w:val="00F319DA"/>
    <w:rsid w:val="00F32720"/>
    <w:rsid w:val="00F3425F"/>
    <w:rsid w:val="00F351DB"/>
    <w:rsid w:val="00F36FBF"/>
    <w:rsid w:val="00F372B4"/>
    <w:rsid w:val="00F43E8E"/>
    <w:rsid w:val="00F51915"/>
    <w:rsid w:val="00F51B1D"/>
    <w:rsid w:val="00F57244"/>
    <w:rsid w:val="00F6303A"/>
    <w:rsid w:val="00F641E8"/>
    <w:rsid w:val="00F66089"/>
    <w:rsid w:val="00F67AE9"/>
    <w:rsid w:val="00F77068"/>
    <w:rsid w:val="00F80BB2"/>
    <w:rsid w:val="00F82021"/>
    <w:rsid w:val="00F84A17"/>
    <w:rsid w:val="00FA5078"/>
    <w:rsid w:val="00FB0475"/>
    <w:rsid w:val="00FB3D6E"/>
    <w:rsid w:val="00FB494E"/>
    <w:rsid w:val="00FB4FDA"/>
    <w:rsid w:val="00FC3A4A"/>
    <w:rsid w:val="00FC5A09"/>
    <w:rsid w:val="00FD3EE8"/>
    <w:rsid w:val="00FD5C5B"/>
    <w:rsid w:val="00FD68FC"/>
    <w:rsid w:val="00FD7703"/>
    <w:rsid w:val="00FE0A51"/>
    <w:rsid w:val="00FE127F"/>
    <w:rsid w:val="00FE3C66"/>
    <w:rsid w:val="00FF00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5135074F"/>
  <w15:docId w15:val="{8D1C8366-70A2-4DB9-8C05-E8D68D7BAD84}"/>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8pt" w:line="12.95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D1C"/>
    <w:pPr>
      <w:spacing w:line="12.80pt" w:lineRule="auto"/>
    </w:pPr>
    <w:rPr>
      <w:lang w:val="es-PE"/>
    </w:rPr>
  </w:style>
  <w:style w:type="paragraph" w:styleId="Ttulo1">
    <w:name w:val="heading 1"/>
    <w:basedOn w:val="Normal"/>
    <w:link w:val="Ttulo1Car"/>
    <w:uiPriority w:val="9"/>
    <w:qFormat/>
    <w:rsid w:val="007A5F93"/>
    <w:pPr>
      <w:spacing w:before="5pt" w:beforeAutospacing="1" w:after="5pt" w:afterAutospacing="1" w:line="12pt"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next w:val="Normal"/>
    <w:link w:val="Ttulo2Car"/>
    <w:uiPriority w:val="9"/>
    <w:semiHidden/>
    <w:unhideWhenUsed/>
    <w:qFormat/>
    <w:rsid w:val="00A45A1D"/>
    <w:pPr>
      <w:keepNext/>
      <w:keepLines/>
      <w:spacing w:before="2pt" w:after="0pt"/>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pt" w:type="dxa"/>
      <w:tblCellMar>
        <w:top w:w="0pt" w:type="dxa"/>
        <w:start w:w="5.40pt" w:type="dxa"/>
        <w:bottom w:w="0pt" w:type="dxa"/>
        <w:end w:w="5.40pt"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901D1C"/>
    <w:pPr>
      <w:spacing w:after="0pt" w:line="12pt" w:lineRule="auto"/>
    </w:pPr>
    <w:rPr>
      <w:sz w:val="20"/>
      <w:szCs w:val="20"/>
    </w:rPr>
  </w:style>
  <w:style w:type="character" w:customStyle="1" w:styleId="TextonotapieCar">
    <w:name w:val="Texto nota pie Car"/>
    <w:basedOn w:val="Fuentedeprrafopredeter"/>
    <w:link w:val="Textonotapie"/>
    <w:uiPriority w:val="99"/>
    <w:semiHidden/>
    <w:rsid w:val="00901D1C"/>
    <w:rPr>
      <w:sz w:val="20"/>
      <w:szCs w:val="20"/>
    </w:rPr>
  </w:style>
  <w:style w:type="character" w:styleId="Refdenotaalpie">
    <w:name w:val="footnote reference"/>
    <w:basedOn w:val="Fuentedeprrafopredeter"/>
    <w:uiPriority w:val="99"/>
    <w:semiHidden/>
    <w:unhideWhenUsed/>
    <w:rsid w:val="00901D1C"/>
    <w:rPr>
      <w:vertAlign w:val="superscript"/>
    </w:rPr>
  </w:style>
  <w:style w:type="paragraph" w:styleId="Encabezado">
    <w:name w:val="header"/>
    <w:basedOn w:val="Normal"/>
    <w:link w:val="EncabezadoCar"/>
    <w:uiPriority w:val="99"/>
    <w:unhideWhenUsed/>
    <w:rsid w:val="00891694"/>
    <w:pPr>
      <w:tabs>
        <w:tab w:val="center" w:pos="212.60pt"/>
        <w:tab w:val="end" w:pos="425.20pt"/>
      </w:tabs>
      <w:spacing w:after="0pt" w:line="12pt" w:lineRule="auto"/>
    </w:pPr>
  </w:style>
  <w:style w:type="character" w:customStyle="1" w:styleId="EncabezadoCar">
    <w:name w:val="Encabezado Car"/>
    <w:basedOn w:val="Fuentedeprrafopredeter"/>
    <w:link w:val="Encabezado"/>
    <w:uiPriority w:val="99"/>
    <w:rsid w:val="00891694"/>
  </w:style>
  <w:style w:type="paragraph" w:styleId="Piedepgina">
    <w:name w:val="footer"/>
    <w:basedOn w:val="Normal"/>
    <w:link w:val="PiedepginaCar"/>
    <w:uiPriority w:val="99"/>
    <w:unhideWhenUsed/>
    <w:rsid w:val="00891694"/>
    <w:pPr>
      <w:tabs>
        <w:tab w:val="center" w:pos="212.60pt"/>
        <w:tab w:val="end" w:pos="425.20pt"/>
      </w:tabs>
      <w:spacing w:after="0pt" w:line="12pt" w:lineRule="auto"/>
    </w:pPr>
  </w:style>
  <w:style w:type="character" w:customStyle="1" w:styleId="PiedepginaCar">
    <w:name w:val="Pie de página Car"/>
    <w:basedOn w:val="Fuentedeprrafopredeter"/>
    <w:link w:val="Piedepgina"/>
    <w:uiPriority w:val="99"/>
    <w:rsid w:val="00891694"/>
  </w:style>
  <w:style w:type="paragraph" w:styleId="Textodeglobo">
    <w:name w:val="Balloon Text"/>
    <w:basedOn w:val="Normal"/>
    <w:link w:val="TextodegloboCar"/>
    <w:uiPriority w:val="99"/>
    <w:semiHidden/>
    <w:unhideWhenUsed/>
    <w:rsid w:val="00FB3D6E"/>
    <w:pPr>
      <w:spacing w:after="0pt" w:line="12pt"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3D6E"/>
    <w:rPr>
      <w:rFonts w:ascii="Segoe UI" w:hAnsi="Segoe UI" w:cs="Segoe UI"/>
      <w:sz w:val="18"/>
      <w:szCs w:val="18"/>
    </w:rPr>
  </w:style>
  <w:style w:type="character" w:styleId="Refdecomentario">
    <w:name w:val="annotation reference"/>
    <w:basedOn w:val="Fuentedeprrafopredeter"/>
    <w:uiPriority w:val="99"/>
    <w:semiHidden/>
    <w:unhideWhenUsed/>
    <w:rsid w:val="003403FB"/>
    <w:rPr>
      <w:sz w:val="16"/>
      <w:szCs w:val="16"/>
    </w:rPr>
  </w:style>
  <w:style w:type="paragraph" w:styleId="Textocomentario">
    <w:name w:val="annotation text"/>
    <w:basedOn w:val="Normal"/>
    <w:link w:val="TextocomentarioCar"/>
    <w:uiPriority w:val="99"/>
    <w:semiHidden/>
    <w:unhideWhenUsed/>
    <w:rsid w:val="003403FB"/>
    <w:pPr>
      <w:spacing w:line="12pt" w:lineRule="auto"/>
    </w:pPr>
    <w:rPr>
      <w:sz w:val="20"/>
      <w:szCs w:val="20"/>
    </w:rPr>
  </w:style>
  <w:style w:type="character" w:customStyle="1" w:styleId="TextocomentarioCar">
    <w:name w:val="Texto comentario Car"/>
    <w:basedOn w:val="Fuentedeprrafopredeter"/>
    <w:link w:val="Textocomentario"/>
    <w:uiPriority w:val="99"/>
    <w:semiHidden/>
    <w:rsid w:val="003403FB"/>
    <w:rPr>
      <w:sz w:val="20"/>
      <w:szCs w:val="20"/>
    </w:rPr>
  </w:style>
  <w:style w:type="paragraph" w:styleId="Asuntodelcomentario">
    <w:name w:val="annotation subject"/>
    <w:basedOn w:val="Textocomentario"/>
    <w:next w:val="Textocomentario"/>
    <w:link w:val="AsuntodelcomentarioCar"/>
    <w:uiPriority w:val="99"/>
    <w:semiHidden/>
    <w:unhideWhenUsed/>
    <w:rsid w:val="003403FB"/>
    <w:rPr>
      <w:b/>
      <w:bCs/>
    </w:rPr>
  </w:style>
  <w:style w:type="character" w:customStyle="1" w:styleId="AsuntodelcomentarioCar">
    <w:name w:val="Asunto del comentario Car"/>
    <w:basedOn w:val="TextocomentarioCar"/>
    <w:link w:val="Asuntodelcomentario"/>
    <w:uiPriority w:val="99"/>
    <w:semiHidden/>
    <w:rsid w:val="003403FB"/>
    <w:rPr>
      <w:b/>
      <w:bCs/>
      <w:sz w:val="20"/>
      <w:szCs w:val="20"/>
    </w:rPr>
  </w:style>
  <w:style w:type="character" w:styleId="nfasis">
    <w:name w:val="Emphasis"/>
    <w:basedOn w:val="Fuentedeprrafopredeter"/>
    <w:uiPriority w:val="20"/>
    <w:qFormat/>
    <w:rsid w:val="007D041E"/>
    <w:rPr>
      <w:i/>
      <w:iCs/>
    </w:rPr>
  </w:style>
  <w:style w:type="character" w:customStyle="1" w:styleId="Ttulo1Car">
    <w:name w:val="Título 1 Car"/>
    <w:basedOn w:val="Fuentedeprrafopredeter"/>
    <w:link w:val="Ttulo1"/>
    <w:uiPriority w:val="9"/>
    <w:rsid w:val="007A5F93"/>
    <w:rPr>
      <w:rFonts w:ascii="Times New Roman" w:eastAsia="Times New Roman" w:hAnsi="Times New Roman" w:cs="Times New Roman"/>
      <w:b/>
      <w:bCs/>
      <w:kern w:val="36"/>
      <w:sz w:val="48"/>
      <w:szCs w:val="48"/>
      <w:lang w:val="es-PE" w:eastAsia="es-PE"/>
    </w:rPr>
  </w:style>
  <w:style w:type="character" w:styleId="Hipervnculo">
    <w:name w:val="Hyperlink"/>
    <w:basedOn w:val="Fuentedeprrafopredeter"/>
    <w:uiPriority w:val="99"/>
    <w:unhideWhenUsed/>
    <w:rsid w:val="008E424A"/>
    <w:rPr>
      <w:color w:val="0563C1" w:themeColor="hyperlink"/>
      <w:u w:val="single"/>
    </w:rPr>
  </w:style>
  <w:style w:type="character" w:styleId="Mencinsinresolver">
    <w:name w:val="Unresolved Mention"/>
    <w:basedOn w:val="Fuentedeprrafopredeter"/>
    <w:uiPriority w:val="99"/>
    <w:semiHidden/>
    <w:unhideWhenUsed/>
    <w:rsid w:val="008E424A"/>
    <w:rPr>
      <w:color w:val="605E5C"/>
      <w:shd w:val="clear" w:color="auto" w:fill="E1DFDD"/>
    </w:rPr>
  </w:style>
  <w:style w:type="character" w:styleId="Hipervnculovisitado">
    <w:name w:val="FollowedHyperlink"/>
    <w:basedOn w:val="Fuentedeprrafopredeter"/>
    <w:uiPriority w:val="99"/>
    <w:semiHidden/>
    <w:unhideWhenUsed/>
    <w:rsid w:val="00FC5A09"/>
    <w:rPr>
      <w:color w:val="954F72" w:themeColor="followedHyperlink"/>
      <w:u w:val="single"/>
    </w:rPr>
  </w:style>
  <w:style w:type="character" w:customStyle="1" w:styleId="Ttulo2Car">
    <w:name w:val="Título 2 Car"/>
    <w:basedOn w:val="Fuentedeprrafopredeter"/>
    <w:link w:val="Ttulo2"/>
    <w:uiPriority w:val="9"/>
    <w:semiHidden/>
    <w:rsid w:val="00A45A1D"/>
    <w:rPr>
      <w:rFonts w:asciiTheme="majorHAnsi" w:eastAsiaTheme="majorEastAsia" w:hAnsiTheme="majorHAnsi" w:cstheme="majorBidi"/>
      <w:color w:val="2F5496" w:themeColor="accent1" w:themeShade="BF"/>
      <w:sz w:val="26"/>
      <w:szCs w:val="26"/>
      <w:lang w:val="es-PE"/>
    </w:rPr>
  </w:style>
  <w:style w:type="table" w:customStyle="1" w:styleId="TableGrid">
    <w:name w:val="TableGrid"/>
    <w:rsid w:val="00A45A1D"/>
    <w:pPr>
      <w:spacing w:after="0pt" w:line="12pt" w:lineRule="auto"/>
    </w:pPr>
    <w:rPr>
      <w:rFonts w:eastAsiaTheme="minorEastAsia"/>
      <w:lang w:val="es-PE" w:eastAsia="es-PE"/>
    </w:rPr>
    <w:tblPr>
      <w:tblCellMar>
        <w:top w:w="0pt" w:type="dxa"/>
        <w:start w:w="0pt" w:type="dxa"/>
        <w:bottom w:w="0pt" w:type="dxa"/>
        <w:end w:w="0pt" w:type="dxa"/>
      </w:tblCellMar>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9893486">
      <w:bodyDiv w:val="1"/>
      <w:marLeft w:val="0pt"/>
      <w:marRight w:val="0pt"/>
      <w:marTop w:val="0pt"/>
      <w:marBottom w:val="0pt"/>
      <w:divBdr>
        <w:top w:val="none" w:sz="0" w:space="0" w:color="auto"/>
        <w:left w:val="none" w:sz="0" w:space="0" w:color="auto"/>
        <w:bottom w:val="none" w:sz="0" w:space="0" w:color="auto"/>
        <w:right w:val="none" w:sz="0" w:space="0" w:color="auto"/>
      </w:divBdr>
    </w:div>
    <w:div w:id="920791681">
      <w:bodyDiv w:val="1"/>
      <w:marLeft w:val="0pt"/>
      <w:marRight w:val="0pt"/>
      <w:marTop w:val="0pt"/>
      <w:marBottom w:val="0pt"/>
      <w:divBdr>
        <w:top w:val="none" w:sz="0" w:space="0" w:color="auto"/>
        <w:left w:val="none" w:sz="0" w:space="0" w:color="auto"/>
        <w:bottom w:val="none" w:sz="0" w:space="0" w:color="auto"/>
        <w:right w:val="none" w:sz="0" w:space="0" w:color="auto"/>
      </w:divBdr>
    </w:div>
    <w:div w:id="1003049412">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image" Target="media/image1.jpg"/><Relationship Id="rId13" Type="http://purl.oclc.org/ooxml/officeDocument/relationships/header" Target="header1.xml"/><Relationship Id="rId18" Type="http://purl.oclc.org/ooxml/officeDocument/relationships/image" Target="media/image4.png"/><Relationship Id="rId26" Type="http://purl.oclc.org/ooxml/officeDocument/relationships/header" Target="header4.xml"/><Relationship Id="rId3" Type="http://purl.oclc.org/ooxml/officeDocument/relationships/styles" Target="styles.xml"/><Relationship Id="rId21" Type="http://purl.oclc.org/ooxml/officeDocument/relationships/hyperlink" Target="https://racar-racar.com/uploads/5/7/7/4/57749791/40_1_krindle.pdf" TargetMode="External"/><Relationship Id="rId7" Type="http://purl.oclc.org/ooxml/officeDocument/relationships/endnotes" Target="endnotes.xml"/><Relationship Id="rId12" Type="http://purl.oclc.org/ooxml/officeDocument/relationships/hyperlink" Target="https://orcid.org/0000-0003-4703-2475" TargetMode="External"/><Relationship Id="rId17" Type="http://purl.oclc.org/ooxml/officeDocument/relationships/image" Target="media/image3.png"/><Relationship Id="rId25" Type="http://purl.oclc.org/ooxml/officeDocument/relationships/header" Target="header3.xml"/><Relationship Id="rId2" Type="http://purl.oclc.org/ooxml/officeDocument/relationships/numbering" Target="numbering.xml"/><Relationship Id="rId16" Type="http://purl.oclc.org/ooxml/officeDocument/relationships/footer" Target="footer2.xml"/><Relationship Id="rId20" Type="http://purl.oclc.org/ooxml/officeDocument/relationships/hyperlink" Target="https://minerva.usc.es/" TargetMode="External"/><Relationship Id="rId1" Type="http://purl.oclc.org/ooxml/officeDocument/relationships/customXml" Target="../customXml/item1.xml"/><Relationship Id="rId6" Type="http://purl.oclc.org/ooxml/officeDocument/relationships/footnotes" Target="footnotes.xml"/><Relationship Id="rId11" Type="http://purl.oclc.org/ooxml/officeDocument/relationships/hyperlink" Target="mailto:rgomezd@ucv.edu.pe" TargetMode="External"/><Relationship Id="rId24" Type="http://purl.oclc.org/ooxml/officeDocument/relationships/image" Target="media/image5.jpg"/><Relationship Id="rId5" Type="http://purl.oclc.org/ooxml/officeDocument/relationships/webSettings" Target="webSettings.xml"/><Relationship Id="rId15" Type="http://purl.oclc.org/ooxml/officeDocument/relationships/footer" Target="footer1.xml"/><Relationship Id="rId23" Type="http://purl.oclc.org/ooxml/officeDocument/relationships/hyperlink" Target="https://www.academia.edu" TargetMode="External"/><Relationship Id="rId28" Type="http://purl.oclc.org/ooxml/officeDocument/relationships/theme" Target="theme/theme1.xml"/><Relationship Id="rId10" Type="http://purl.oclc.org/ooxml/officeDocument/relationships/hyperlink" Target="https://orcid.org/0000-0003-2310-8607" TargetMode="External"/><Relationship Id="rId19" Type="http://purl.oclc.org/ooxml/officeDocument/relationships/hyperlink" Target="https://books.openedition.org" TargetMode="External"/><Relationship Id="rId4" Type="http://purl.oclc.org/ooxml/officeDocument/relationships/settings" Target="settings.xml"/><Relationship Id="rId9" Type="http://purl.oclc.org/ooxml/officeDocument/relationships/hyperlink" Target="mailto:fayalaz@ucvvirtual.edu.pe" TargetMode="External"/><Relationship Id="rId14" Type="http://purl.oclc.org/ooxml/officeDocument/relationships/header" Target="header2.xml"/><Relationship Id="rId22" Type="http://purl.oclc.org/ooxml/officeDocument/relationships/hyperlink" Target="https://journals.openedition.org" TargetMode="External"/><Relationship Id="rId27" Type="http://purl.oclc.org/ooxml/officeDocument/relationships/fontTable" Target="fontTable.xml"/></Relationships>
</file>

<file path=word/_rels/footnotes.xml.rels><?xml version="1.0" encoding="UTF-8" standalone="yes"?>
<Relationships xmlns="http://schemas.openxmlformats.org/package/2006/relationships"><Relationship Id="rId1" Type="http://purl.oclc.org/ooxml/officeDocument/relationships/hyperlink" Target="https://www.academia.edu" TargetMode="External"/></Relationships>
</file>

<file path=word/_rels/header1.xml.rels><?xml version="1.0" encoding="UTF-8" standalone="yes"?>
<Relationships xmlns="http://schemas.openxmlformats.org/package/2006/relationships"><Relationship Id="rId1" Type="http://purl.oclc.org/ooxml/officeDocument/relationships/image" Target="media/image2.png"/></Relationships>
</file>

<file path=word/_rels/header2.xml.rels><?xml version="1.0" encoding="UTF-8" standalone="yes"?>
<Relationships xmlns="http://schemas.openxmlformats.org/package/2006/relationships"><Relationship Id="rId1" Type="http://purl.oclc.org/ooxml/officeDocument/relationships/image" Target="media/image2.png"/></Relationships>
</file>

<file path=word/theme/theme1.xml><?xml version="1.0" encoding="utf-8"?>
<a:theme xmlns:a="http://purl.oclc.org/ooxml/drawingml/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65CCD546-F588-4F88-8C70-3063567C083A}">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3</TotalTime>
  <Pages>38</Pages>
  <Words>9010</Words>
  <Characters>49561</Characters>
  <Application>Microsoft Office Word</Application>
  <DocSecurity>0</DocSecurity>
  <Lines>413</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Nilo Reis</dc:creator>
  <cp:lastModifiedBy>Jean Luis Arana</cp:lastModifiedBy>
  <cp:revision>6</cp:revision>
  <cp:lastPrinted>2024-03-05T16:55:00Z</cp:lastPrinted>
  <dcterms:created xsi:type="dcterms:W3CDTF">2024-03-05T16:56:00Z</dcterms:created>
  <dcterms:modified xsi:type="dcterms:W3CDTF">2024-03-05T17:13:00Z</dcterms:modified>
</cp:coreProperties>
</file>