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484A7DF8" w14:textId="2A91AD12" w:rsidR="003177E0" w:rsidRPr="00B2315D" w:rsidRDefault="00A83525" w:rsidP="003177E0">
      <w:pPr>
        <w:pStyle w:val="ContactInfo"/>
      </w:pPr>
      <w:r w:rsidRPr="008B5277">
        <w:rPr>
          <w:noProof/>
        </w:rPr>
        <w:drawing>
          <wp:anchor distT="0" distB="0" distL="114300" distR="114300" simplePos="0" relativeHeight="251668480" behindDoc="0" locked="0" layoutInCell="1" allowOverlap="1" wp14:anchorId="1ABD9CA3" wp14:editId="61ABCD3F">
            <wp:simplePos x="0" y="0"/>
            <wp:positionH relativeFrom="page">
              <wp:align>center</wp:align>
            </wp:positionH>
            <wp:positionV relativeFrom="paragraph">
              <wp:posOffset>0</wp:posOffset>
            </wp:positionV>
            <wp:extent cx="3657600" cy="5486400"/>
            <wp:effectExtent l="0" t="0" r="0" b="0"/>
            <wp:wrapSquare wrapText="bothSides"/>
            <wp:docPr id="22" name="Picture 1" descr="Bright blue glacial lake surrounded by white ice on a dark mountain"/>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57600" cy="5486400"/>
                    </a:xfrm>
                    <a:prstGeom prst="rect">
                      <a:avLst/>
                    </a:prstGeom>
                    <a:noFill/>
                    <a:ln w="254000" cap="rnd">
                      <a:noFill/>
                    </a:ln>
                    <a:effectLst/>
                  </pic:spPr>
                </pic:pic>
              </a:graphicData>
            </a:graphic>
            <wp14:sizeRelH relativeFrom="page">
              <wp14:pctWidth>0%</wp14:pctWidth>
            </wp14:sizeRelH>
            <wp14:sizeRelV relativeFrom="page">
              <wp14:pctHeight>0%</wp14:pctHeight>
            </wp14:sizeRelV>
          </wp:anchor>
        </w:drawing>
      </w:r>
    </w:p>
    <w:p w14:paraId="28041C34" w14:textId="7515DA50" w:rsidR="00BC39F1" w:rsidRDefault="00000000" w:rsidP="00BC39F1">
      <w:pPr>
        <w:pStyle w:val="Ttuloeninglstraducido"/>
        <w:spacing w:after="12pt"/>
      </w:pPr>
      <w:sdt>
        <w:sdtPr>
          <w:id w:val="-610122183"/>
          <w:placeholder>
            <w:docPart w:val="EEF35BEF152540918331C44C656E6001"/>
          </w:placeholder>
          <w15:appearance w15:val="hidden"/>
        </w:sdtPr>
        <w:sdtContent>
          <w:sdt>
            <w:sdtPr>
              <w:id w:val="1456219351"/>
              <w:placeholder>
                <w:docPart w:val="29001677E6504FDB8FE9080CDB9250E2"/>
              </w:placeholder>
              <w15:appearance w15:val="hidden"/>
            </w:sdtPr>
            <w:sdtContent>
              <w:sdt>
                <w:sdtPr>
                  <w:rPr>
                    <w:rFonts w:asciiTheme="majorHAnsi" w:hAnsiTheme="majorHAnsi"/>
                    <w:b/>
                    <w:bCs/>
                    <w:color w:val="5D7879" w:themeColor="accent4"/>
                    <w:sz w:val="44"/>
                    <w:szCs w:val="44"/>
                  </w:rPr>
                  <w:id w:val="812919612"/>
                  <w:placeholder>
                    <w:docPart w:val="E0FCC7E5E43C42F3AE414B977B0DF98D"/>
                  </w:placeholder>
                  <w15:appearance w15:val="hidden"/>
                </w:sdtPr>
                <w:sdtEndPr>
                  <w:rPr>
                    <w:rFonts w:eastAsiaTheme="majorEastAsia" w:cstheme="majorBidi"/>
                    <w:caps/>
                    <w:spacing w:val="-15"/>
                  </w:rPr>
                </w:sdtEndPr>
                <w:sdtContent>
                  <w:r w:rsidR="0069320E" w:rsidRPr="00034410">
                    <w:rPr>
                      <w:rFonts w:asciiTheme="majorHAnsi" w:eastAsia="Arial" w:hAnsiTheme="majorHAnsi"/>
                      <w:b/>
                      <w:bCs/>
                      <w:color w:val="5D7879" w:themeColor="accent4"/>
                      <w:sz w:val="44"/>
                      <w:szCs w:val="44"/>
                    </w:rPr>
                    <w:t>Historieta autobiográfica: características principales del género</w:t>
                  </w:r>
                </w:sdtContent>
              </w:sdt>
              <w:r w:rsidR="000B39C6" w:rsidRPr="00BC262D">
                <w:rPr>
                  <w:color w:val="5D7879" w:themeColor="accent4"/>
                  <w:sz w:val="40"/>
                  <w:szCs w:val="40"/>
                </w:rPr>
                <w:t xml:space="preserve"> </w:t>
              </w:r>
            </w:sdtContent>
          </w:sdt>
        </w:sdtContent>
      </w:sdt>
      <w:r w:rsidR="00B2315D" w:rsidRPr="00B2315D">
        <w:rPr>
          <w:noProof/>
        </w:rPr>
        <w:drawing>
          <wp:anchor distT="0" distB="0" distL="114300" distR="114300" simplePos="0" relativeHeight="251667456" behindDoc="1" locked="1" layoutInCell="1" allowOverlap="1" wp14:anchorId="53A4EA4B" wp14:editId="3954A00E">
            <wp:simplePos x="0" y="0"/>
            <wp:positionH relativeFrom="column">
              <wp:posOffset>-853440</wp:posOffset>
            </wp:positionH>
            <wp:positionV relativeFrom="paragraph">
              <wp:posOffset>-6578600</wp:posOffset>
            </wp:positionV>
            <wp:extent cx="9857105" cy="10396220"/>
            <wp:effectExtent l="0" t="0" r="0" b="43180"/>
            <wp:wrapNone/>
            <wp:docPr id="2" name="Group 2">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9857105" cy="10396220"/>
                      <a:chOff x="0" y="0"/>
                      <a:chExt cx="9853930" cy="10400665"/>
                    </a:xfrm>
                  </wp:grpSpPr>
                  <wp:wsp>
                    <wp:cNvPr id="1434971315" name="Straight Connector 5"/>
                    <wp:cNvCnPr/>
                    <wp:spPr>
                      <a:xfrm>
                        <a:off x="251460" y="6979920"/>
                        <a:ext cx="0" cy="34207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980285485" name="Oval 2"/>
                    <wp:cNvSpPr/>
                    <wp:spPr>
                      <a:xfrm>
                        <a:off x="0" y="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 name="Oval 2"/>
                    <wp:cNvSpPr/>
                    <wp:spPr>
                      <a:xfrm>
                        <a:off x="4953000" y="2857500"/>
                        <a:ext cx="4900930" cy="4900930"/>
                      </a:xfrm>
                      <a:prstGeom prst="ellipse">
                        <a:avLst/>
                      </a:prstGeom>
                      <a:solidFill>
                        <a:schemeClr val="accent4">
                          <a:lumMod val="20%"/>
                          <a:lumOff val="80%"/>
                          <a:alpha val="55%"/>
                        </a:schemeClr>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p w14:paraId="5B0C08FE" w14:textId="77777777" w:rsidR="00775E97" w:rsidRDefault="00775E97" w:rsidP="00F945E4">
      <w:pPr>
        <w:pStyle w:val="Ttuloeninglstraducido"/>
        <w:spacing w:after="12pt"/>
        <w:jc w:val="end"/>
        <w:sectPr w:rsidR="00775E97" w:rsidSect="0069320E">
          <w:headerReference w:type="even" r:id="rId12"/>
          <w:headerReference w:type="default" r:id="rId13"/>
          <w:footerReference w:type="even" r:id="rId14"/>
          <w:footerReference w:type="default" r:id="rId15"/>
          <w:pgSz w:w="612pt" w:h="792pt"/>
          <w:pgMar w:top="70.85pt" w:right="85.05pt" w:bottom="70.85pt" w:left="85.05pt" w:header="36pt" w:footer="36pt" w:gutter="0pt"/>
          <w:pgNumType w:start="66"/>
          <w:cols w:space="36pt"/>
          <w:docGrid w:linePitch="360"/>
        </w:sectPr>
      </w:pPr>
    </w:p>
    <w:p w14:paraId="2E4F0B62" w14:textId="77777777" w:rsidR="00663B73" w:rsidRPr="003D2007" w:rsidRDefault="00663B73" w:rsidP="00663B73">
      <w:pPr>
        <w:pStyle w:val="Ttuloeninglstraducido"/>
        <w:spacing w:after="12pt"/>
        <w:jc w:val="end"/>
        <w:rPr>
          <w:rFonts w:asciiTheme="minorHAnsi" w:hAnsiTheme="minorHAnsi"/>
          <w:color w:val="auto"/>
          <w:sz w:val="24"/>
        </w:rPr>
      </w:pPr>
      <w:r w:rsidRPr="003D2007">
        <w:rPr>
          <w:rFonts w:asciiTheme="minorHAnsi" w:hAnsiTheme="minorHAnsi"/>
          <w:color w:val="auto"/>
          <w:sz w:val="24"/>
        </w:rPr>
        <w:lastRenderedPageBreak/>
        <w:t xml:space="preserve">Rosa Liliana Ruiz </w:t>
      </w:r>
      <w:proofErr w:type="spellStart"/>
      <w:r w:rsidRPr="003D2007">
        <w:rPr>
          <w:rFonts w:asciiTheme="minorHAnsi" w:hAnsiTheme="minorHAnsi"/>
          <w:color w:val="auto"/>
          <w:sz w:val="24"/>
        </w:rPr>
        <w:t>Dodobara</w:t>
      </w:r>
      <w:proofErr w:type="spellEnd"/>
    </w:p>
    <w:p w14:paraId="29748AFD" w14:textId="77777777" w:rsidR="00663B73" w:rsidRPr="003D2007" w:rsidRDefault="00663B73" w:rsidP="00663B73">
      <w:pPr>
        <w:pStyle w:val="Ttuloeninglstraducido"/>
        <w:spacing w:after="12pt"/>
        <w:jc w:val="end"/>
        <w:rPr>
          <w:rFonts w:asciiTheme="minorHAnsi" w:hAnsiTheme="minorHAnsi"/>
          <w:color w:val="auto"/>
          <w:sz w:val="24"/>
        </w:rPr>
      </w:pPr>
      <w:r w:rsidRPr="003D2007">
        <w:rPr>
          <w:rFonts w:asciiTheme="minorHAnsi" w:hAnsiTheme="minorHAnsi"/>
          <w:color w:val="auto"/>
          <w:sz w:val="24"/>
        </w:rPr>
        <w:t>Universidad de Ciencias y Artes de América Latina</w:t>
      </w:r>
    </w:p>
    <w:p w14:paraId="7704E453" w14:textId="77777777" w:rsidR="00663B73" w:rsidRPr="003D2007" w:rsidRDefault="00000000" w:rsidP="00663B73">
      <w:pPr>
        <w:pStyle w:val="Ttuloeninglstraducido"/>
        <w:spacing w:after="12pt"/>
        <w:jc w:val="end"/>
        <w:rPr>
          <w:rFonts w:asciiTheme="minorHAnsi" w:hAnsiTheme="minorHAnsi"/>
          <w:color w:val="auto"/>
          <w:sz w:val="24"/>
        </w:rPr>
      </w:pPr>
      <w:hyperlink r:id="rId16" w:history="1">
        <w:r w:rsidR="00663B73" w:rsidRPr="003D2007">
          <w:rPr>
            <w:rStyle w:val="Hipervnculo"/>
            <w:rFonts w:asciiTheme="minorHAnsi" w:hAnsiTheme="minorHAnsi"/>
            <w:color w:val="auto"/>
            <w:sz w:val="24"/>
          </w:rPr>
          <w:t>rlruizd@crear.ucal.edu.pe</w:t>
        </w:r>
      </w:hyperlink>
    </w:p>
    <w:p w14:paraId="11B82AE2" w14:textId="77777777" w:rsidR="00663B73" w:rsidRPr="003D2007" w:rsidRDefault="00663B73" w:rsidP="00663B73">
      <w:pPr>
        <w:pStyle w:val="Ttuloeninglstraducido"/>
        <w:spacing w:after="12pt"/>
        <w:jc w:val="end"/>
        <w:rPr>
          <w:rFonts w:asciiTheme="minorHAnsi" w:hAnsiTheme="minorHAnsi"/>
          <w:color w:val="auto"/>
          <w:sz w:val="24"/>
          <w:lang w:val="es-ES"/>
        </w:rPr>
      </w:pPr>
      <w:r w:rsidRPr="003D2007">
        <w:rPr>
          <w:rFonts w:asciiTheme="minorHAnsi" w:hAnsiTheme="minorHAnsi"/>
          <w:color w:val="auto"/>
          <w:sz w:val="24"/>
          <w:lang w:val="es-ES"/>
        </w:rPr>
        <w:t>Lima, Perú</w:t>
      </w:r>
    </w:p>
    <w:p w14:paraId="6151D4C6" w14:textId="77777777" w:rsidR="00663B73" w:rsidRPr="00D14251" w:rsidRDefault="00663B73" w:rsidP="00663B73">
      <w:pPr>
        <w:pStyle w:val="Ttuloeninglstraducido"/>
        <w:spacing w:after="12pt"/>
        <w:rPr>
          <w:color w:val="000000" w:themeColor="text1"/>
          <w:lang w:val="es-ES"/>
        </w:rPr>
      </w:pPr>
      <w:r>
        <w:rPr>
          <w:noProof/>
        </w:rPr>
        <w:drawing>
          <wp:anchor distT="0" distB="0" distL="114300" distR="114300" simplePos="0" relativeHeight="251670528" behindDoc="1" locked="1" layoutInCell="1" allowOverlap="1" wp14:anchorId="3F5D2C00" wp14:editId="746DDAC8">
            <wp:simplePos x="0" y="0"/>
            <wp:positionH relativeFrom="column">
              <wp:posOffset>-1005840</wp:posOffset>
            </wp:positionH>
            <wp:positionV relativeFrom="paragraph">
              <wp:posOffset>-621030</wp:posOffset>
            </wp:positionV>
            <wp:extent cx="511810" cy="10304780"/>
            <wp:effectExtent l="0" t="0" r="2540" b="1270"/>
            <wp:wrapNone/>
            <wp:docPr id="3" name="Group 3">
              <a:extLst xmlns:a="http://purl.oclc.org/ooxml/drawingml/main">
                <a:ext uri="{C183D7F6-B498-43B3-948B-1728B52AA6E4}">
                  <adec:decorative xmlns:adec="http://schemas.microsoft.com/office/drawing/2017/decorative" val="1"/>
                </a:ext>
              </a:extLst>
            </wp:docPr>
            <wp:cNvGraphicFramePr/>
            <a:graphic xmlns:a="http://purl.oclc.org/ooxml/drawingml/main">
              <a:graphicData uri="http://schemas.microsoft.com/office/word/2010/wordprocessingGroup">
                <wp:wgp>
                  <wp:cNvGrpSpPr/>
                  <wp:grpSpPr>
                    <a:xfrm>
                      <a:off x="0" y="0"/>
                      <a:ext cx="511810" cy="10304780"/>
                      <a:chOff x="0" y="0"/>
                      <a:chExt cx="511810" cy="10303510"/>
                    </a:xfrm>
                  </wp:grpSpPr>
                  <wp:wsp>
                    <wp:cNvPr id="1109745342" name="Straight Connector 1"/>
                    <wp:cNvCnPr/>
                    <wp:spPr>
                      <a:xfrm>
                        <a:off x="251460" y="0"/>
                        <a:ext cx="0" cy="4004945"/>
                      </a:xfrm>
                      <a:prstGeom prst="line">
                        <a:avLst/>
                      </a:prstGeom>
                      <a:ln w="76200">
                        <a:solidFill>
                          <a:schemeClr val="accent4"/>
                        </a:solidFill>
                      </a:ln>
                    </wp:spPr>
                    <wp:style>
                      <a:lnRef idx="1">
                        <a:schemeClr val="accent1"/>
                      </a:lnRef>
                      <a:fillRef idx="0">
                        <a:schemeClr val="accent1"/>
                      </a:fillRef>
                      <a:effectRef idx="0">
                        <a:schemeClr val="accent1"/>
                      </a:effectRef>
                      <a:fontRef idx="minor">
                        <a:schemeClr val="tx1"/>
                      </a:fontRef>
                    </wp:style>
                    <wp:bodyPr/>
                  </wp:wsp>
                  <wp:wsp>
                    <wp:cNvPr id="612576477" name="Oval 4"/>
                    <wp:cNvSpPr/>
                    <wp:spPr>
                      <a:xfrm>
                        <a:off x="0" y="9791700"/>
                        <a:ext cx="511810" cy="511810"/>
                      </a:xfrm>
                      <a:prstGeom prst="ellipse">
                        <a:avLst/>
                      </a:prstGeom>
                      <a:solidFill>
                        <a:schemeClr val="accent4"/>
                      </a:solidFill>
                      <a:ln>
                        <a:noFill/>
                      </a:ln>
                    </wp:spPr>
                    <wp:style>
                      <a:lnRef idx="2">
                        <a:schemeClr val="accent1">
                          <a:shade val="50%"/>
                        </a:schemeClr>
                      </a:lnRef>
                      <a:fillRef idx="1">
                        <a:schemeClr val="accent1"/>
                      </a:fillRef>
                      <a:effectRef idx="0">
                        <a:schemeClr val="accent1"/>
                      </a:effectRef>
                      <a:fontRef idx="minor">
                        <a:schemeClr val="lt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14:sizeRelH relativeFrom="margin">
              <wp14:pctWidth>0%</wp14:pctWidth>
            </wp14:sizeRelH>
            <wp14:sizeRelV relativeFrom="margin">
              <wp14:pctHeight>0%</wp14:pctHeight>
            </wp14:sizeRelV>
          </wp:anchor>
        </w:drawing>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63B73" w14:paraId="4C1A8E54" w14:textId="77777777" w:rsidTr="009967B5">
        <w:tc>
          <w:tcPr>
            <w:tcW w:w="450pt" w:type="dxa"/>
          </w:tcPr>
          <w:p w14:paraId="1B5CA45F" w14:textId="77777777" w:rsidR="00663B73" w:rsidRDefault="00663B73" w:rsidP="009967B5">
            <w:pPr>
              <w:pStyle w:val="Ttulo1"/>
            </w:pPr>
            <w:r>
              <w:t>Resumen</w:t>
            </w:r>
          </w:p>
        </w:tc>
      </w:tr>
    </w:tbl>
    <w:p w14:paraId="31D300BC" w14:textId="77777777" w:rsidR="00663B73" w:rsidRDefault="00663B73" w:rsidP="00663B73">
      <w:pPr>
        <w:pStyle w:val="Resumen"/>
        <w:spacing w:line="18pt" w:lineRule="auto"/>
        <w:rPr>
          <w:rFonts w:asciiTheme="minorHAnsi" w:hAnsiTheme="minorHAnsi"/>
          <w:color w:val="000000" w:themeColor="text1"/>
          <w:sz w:val="24"/>
          <w:szCs w:val="24"/>
        </w:rPr>
      </w:pPr>
    </w:p>
    <w:p w14:paraId="06D00C6F" w14:textId="77777777" w:rsidR="00663B73" w:rsidRPr="009F3E25" w:rsidRDefault="00663B73" w:rsidP="00663B73">
      <w:pPr>
        <w:spacing w:after="11.05pt" w:line="24pt" w:lineRule="auto"/>
        <w:ind w:end="0.35pt" w:firstLine="36pt"/>
        <w:jc w:val="both"/>
        <w:rPr>
          <w:rFonts w:ascii="Georgia Pro" w:hAnsi="Georgia Pro" w:cs="Times New Roman"/>
          <w:sz w:val="24"/>
          <w:szCs w:val="24"/>
        </w:rPr>
      </w:pPr>
      <w:r w:rsidRPr="009F3E25">
        <w:rPr>
          <w:rFonts w:ascii="Georgia Pro" w:hAnsi="Georgia Pro" w:cs="Times New Roman"/>
          <w:sz w:val="24"/>
          <w:szCs w:val="24"/>
        </w:rPr>
        <w:t xml:space="preserve">El presente artículo recoge los aspectos más importantes de la investigación </w:t>
      </w:r>
      <w:r w:rsidRPr="00D339BD">
        <w:rPr>
          <w:rFonts w:ascii="Georgia Pro" w:eastAsia="Times New Roman" w:hAnsi="Georgia Pro" w:cs="Times New Roman"/>
          <w:i/>
          <w:sz w:val="24"/>
          <w:szCs w:val="24"/>
        </w:rPr>
        <w:t>Herramientas para evaluar la idoneidad del lenguaje y la narrativa de la historieta autobiográfica</w:t>
      </w:r>
      <w:r w:rsidRPr="009F3E25">
        <w:rPr>
          <w:rFonts w:ascii="Georgia Pro" w:eastAsia="Times New Roman" w:hAnsi="Georgia Pro" w:cs="Times New Roman"/>
          <w:i/>
          <w:sz w:val="24"/>
          <w:szCs w:val="24"/>
        </w:rPr>
        <w:t xml:space="preserve"> (Ruiz, 2017)</w:t>
      </w:r>
      <w:r>
        <w:rPr>
          <w:rFonts w:ascii="Georgia Pro" w:eastAsia="Times New Roman" w:hAnsi="Georgia Pro" w:cs="Times New Roman"/>
          <w:i/>
          <w:sz w:val="24"/>
          <w:szCs w:val="24"/>
        </w:rPr>
        <w:t xml:space="preserve">. </w:t>
      </w:r>
      <w:r w:rsidRPr="009F3E25">
        <w:rPr>
          <w:rFonts w:ascii="Georgia Pro" w:hAnsi="Georgia Pro" w:cs="Times New Roman"/>
          <w:sz w:val="24"/>
          <w:szCs w:val="24"/>
        </w:rPr>
        <w:t xml:space="preserve">En primera instancia, se seleccionaron las ideas consideradas más significativas de una serie de expertos en el género para proponer un marco teórico que caracterice el fenómeno. La principal especialista, fue la catedrática de la Universidad de Cardiff, Elisabeth El </w:t>
      </w:r>
      <w:proofErr w:type="spellStart"/>
      <w:r w:rsidRPr="009F3E25">
        <w:rPr>
          <w:rFonts w:ascii="Georgia Pro" w:hAnsi="Georgia Pro" w:cs="Times New Roman"/>
          <w:sz w:val="24"/>
          <w:szCs w:val="24"/>
        </w:rPr>
        <w:t>Refaie</w:t>
      </w:r>
      <w:proofErr w:type="spellEnd"/>
      <w:r w:rsidRPr="009F3E25">
        <w:rPr>
          <w:rFonts w:ascii="Georgia Pro" w:hAnsi="Georgia Pro" w:cs="Times New Roman"/>
          <w:sz w:val="24"/>
          <w:szCs w:val="24"/>
        </w:rPr>
        <w:t xml:space="preserve">, autora de </w:t>
      </w:r>
      <w:proofErr w:type="spellStart"/>
      <w:r w:rsidRPr="009F3E25">
        <w:rPr>
          <w:rFonts w:ascii="Georgia Pro" w:eastAsia="Times New Roman" w:hAnsi="Georgia Pro" w:cs="Times New Roman"/>
          <w:i/>
          <w:sz w:val="24"/>
          <w:szCs w:val="24"/>
        </w:rPr>
        <w:t>Autobiographical</w:t>
      </w:r>
      <w:proofErr w:type="spellEnd"/>
      <w:r w:rsidRPr="009F3E25">
        <w:rPr>
          <w:rFonts w:ascii="Georgia Pro" w:eastAsia="Times New Roman" w:hAnsi="Georgia Pro" w:cs="Times New Roman"/>
          <w:i/>
          <w:sz w:val="24"/>
          <w:szCs w:val="24"/>
        </w:rPr>
        <w:t xml:space="preserve"> comics. </w:t>
      </w:r>
      <w:proofErr w:type="spellStart"/>
      <w:r w:rsidRPr="009F3E25">
        <w:rPr>
          <w:rFonts w:ascii="Georgia Pro" w:eastAsia="Times New Roman" w:hAnsi="Georgia Pro" w:cs="Times New Roman"/>
          <w:i/>
          <w:sz w:val="24"/>
          <w:szCs w:val="24"/>
        </w:rPr>
        <w:t>Life</w:t>
      </w:r>
      <w:proofErr w:type="spellEnd"/>
      <w:r w:rsidRPr="009F3E25">
        <w:rPr>
          <w:rFonts w:ascii="Georgia Pro" w:eastAsia="Times New Roman" w:hAnsi="Georgia Pro" w:cs="Times New Roman"/>
          <w:i/>
          <w:sz w:val="24"/>
          <w:szCs w:val="24"/>
        </w:rPr>
        <w:t xml:space="preserve"> </w:t>
      </w:r>
      <w:proofErr w:type="spellStart"/>
      <w:r w:rsidRPr="009F3E25">
        <w:rPr>
          <w:rFonts w:ascii="Georgia Pro" w:eastAsia="Times New Roman" w:hAnsi="Georgia Pro" w:cs="Times New Roman"/>
          <w:i/>
          <w:sz w:val="24"/>
          <w:szCs w:val="24"/>
        </w:rPr>
        <w:t>Writing</w:t>
      </w:r>
      <w:proofErr w:type="spellEnd"/>
      <w:r w:rsidRPr="009F3E25">
        <w:rPr>
          <w:rFonts w:ascii="Georgia Pro" w:eastAsia="Times New Roman" w:hAnsi="Georgia Pro" w:cs="Times New Roman"/>
          <w:i/>
          <w:sz w:val="24"/>
          <w:szCs w:val="24"/>
        </w:rPr>
        <w:t xml:space="preserve"> in </w:t>
      </w:r>
      <w:proofErr w:type="spellStart"/>
      <w:r w:rsidRPr="009F3E25">
        <w:rPr>
          <w:rFonts w:ascii="Georgia Pro" w:eastAsia="Times New Roman" w:hAnsi="Georgia Pro" w:cs="Times New Roman"/>
          <w:i/>
          <w:sz w:val="24"/>
          <w:szCs w:val="24"/>
        </w:rPr>
        <w:t>Pictures</w:t>
      </w:r>
      <w:proofErr w:type="spellEnd"/>
      <w:r w:rsidRPr="009F3E25">
        <w:rPr>
          <w:rFonts w:ascii="Georgia Pro" w:hAnsi="Georgia Pro" w:cs="Times New Roman"/>
          <w:sz w:val="24"/>
          <w:szCs w:val="24"/>
        </w:rPr>
        <w:t xml:space="preserve">. Posteriormente, con los lineamientos se elaboró un instrumento de evaluación que sirve de guía para que el novel creador de una historieta autobiográfica determine la idoneidad de su obra. Se validó el instrumento aplicándolo al análisis de dos obras pertenecientes al género, comercialmente exitosas y de características marcadamente distintas: </w:t>
      </w:r>
      <w:r w:rsidRPr="009F3E25">
        <w:rPr>
          <w:rFonts w:ascii="Georgia Pro" w:eastAsia="Times New Roman" w:hAnsi="Georgia Pro" w:cs="Times New Roman"/>
          <w:i/>
          <w:sz w:val="24"/>
          <w:szCs w:val="24"/>
        </w:rPr>
        <w:t>Persépolis</w:t>
      </w:r>
      <w:r w:rsidRPr="009F3E25">
        <w:rPr>
          <w:rFonts w:ascii="Georgia Pro" w:hAnsi="Georgia Pro" w:cs="Times New Roman"/>
          <w:sz w:val="24"/>
          <w:szCs w:val="24"/>
        </w:rPr>
        <w:t xml:space="preserve"> (</w:t>
      </w:r>
      <w:proofErr w:type="spellStart"/>
      <w:r w:rsidRPr="009F3E25">
        <w:rPr>
          <w:rFonts w:ascii="Georgia Pro" w:hAnsi="Georgia Pro" w:cs="Times New Roman"/>
          <w:sz w:val="24"/>
          <w:szCs w:val="24"/>
        </w:rPr>
        <w:t>Satrapi</w:t>
      </w:r>
      <w:proofErr w:type="spellEnd"/>
      <w:r w:rsidRPr="009F3E25">
        <w:rPr>
          <w:rFonts w:ascii="Georgia Pro" w:hAnsi="Georgia Pro" w:cs="Times New Roman"/>
          <w:sz w:val="24"/>
          <w:szCs w:val="24"/>
        </w:rPr>
        <w:t xml:space="preserve">, 2000) y </w:t>
      </w:r>
      <w:proofErr w:type="spellStart"/>
      <w:r w:rsidRPr="009F3E25">
        <w:rPr>
          <w:rFonts w:ascii="Georgia Pro" w:eastAsia="Times New Roman" w:hAnsi="Georgia Pro" w:cs="Times New Roman"/>
          <w:i/>
          <w:sz w:val="24"/>
          <w:szCs w:val="24"/>
        </w:rPr>
        <w:t>J’aurais</w:t>
      </w:r>
      <w:proofErr w:type="spellEnd"/>
      <w:r w:rsidRPr="009F3E25">
        <w:rPr>
          <w:rFonts w:ascii="Georgia Pro" w:eastAsia="Times New Roman" w:hAnsi="Georgia Pro" w:cs="Times New Roman"/>
          <w:i/>
          <w:sz w:val="24"/>
          <w:szCs w:val="24"/>
        </w:rPr>
        <w:t xml:space="preserve"> adoré </w:t>
      </w:r>
      <w:proofErr w:type="spellStart"/>
      <w:r w:rsidRPr="009F3E25">
        <w:rPr>
          <w:rFonts w:ascii="Georgia Pro" w:eastAsia="Times New Roman" w:hAnsi="Georgia Pro" w:cs="Times New Roman"/>
          <w:i/>
          <w:sz w:val="24"/>
          <w:szCs w:val="24"/>
        </w:rPr>
        <w:t>être</w:t>
      </w:r>
      <w:proofErr w:type="spellEnd"/>
      <w:r w:rsidRPr="009F3E25">
        <w:rPr>
          <w:rFonts w:ascii="Georgia Pro" w:eastAsia="Times New Roman" w:hAnsi="Georgia Pro" w:cs="Times New Roman"/>
          <w:i/>
          <w:sz w:val="24"/>
          <w:szCs w:val="24"/>
        </w:rPr>
        <w:t xml:space="preserve"> </w:t>
      </w:r>
      <w:proofErr w:type="spellStart"/>
      <w:r w:rsidRPr="009F3E25">
        <w:rPr>
          <w:rFonts w:ascii="Georgia Pro" w:eastAsia="Times New Roman" w:hAnsi="Georgia Pro" w:cs="Times New Roman"/>
          <w:i/>
          <w:sz w:val="24"/>
          <w:szCs w:val="24"/>
        </w:rPr>
        <w:t>ethnologue</w:t>
      </w:r>
      <w:proofErr w:type="spellEnd"/>
      <w:r w:rsidRPr="009F3E25">
        <w:rPr>
          <w:rFonts w:ascii="Georgia Pro" w:eastAsia="Times New Roman" w:hAnsi="Georgia Pro" w:cs="Times New Roman"/>
          <w:sz w:val="24"/>
          <w:szCs w:val="24"/>
        </w:rPr>
        <w:t xml:space="preserve"> </w:t>
      </w:r>
      <w:r w:rsidRPr="009F3E25">
        <w:rPr>
          <w:rFonts w:ascii="Georgia Pro" w:hAnsi="Georgia Pro" w:cs="Times New Roman"/>
          <w:sz w:val="24"/>
          <w:szCs w:val="24"/>
        </w:rPr>
        <w:t>(</w:t>
      </w:r>
      <w:proofErr w:type="spellStart"/>
      <w:r w:rsidRPr="009F3E25">
        <w:rPr>
          <w:rFonts w:ascii="Georgia Pro" w:hAnsi="Georgia Pro" w:cs="Times New Roman"/>
          <w:sz w:val="24"/>
          <w:szCs w:val="24"/>
        </w:rPr>
        <w:t>Motin</w:t>
      </w:r>
      <w:proofErr w:type="spellEnd"/>
      <w:r w:rsidRPr="009F3E25">
        <w:rPr>
          <w:rFonts w:ascii="Georgia Pro" w:hAnsi="Georgia Pro" w:cs="Times New Roman"/>
          <w:sz w:val="24"/>
          <w:szCs w:val="24"/>
        </w:rPr>
        <w:t xml:space="preserve">, 2009). Finalmente, se concluyó que la herramienta comprende los puntos más distintivos que perfilan a la historieta autobiográfica como género: sensibilidad contracultural, centralidad del cuerpo, performance de autenticidad e involucramiento del lector. </w:t>
      </w:r>
    </w:p>
    <w:p w14:paraId="7679B385" w14:textId="77777777" w:rsidR="00663B73" w:rsidRPr="0069727D" w:rsidRDefault="00663B73" w:rsidP="00663B73">
      <w:pPr>
        <w:spacing w:after="0pt" w:line="24pt" w:lineRule="auto"/>
        <w:ind w:end="62.15pt" w:firstLine="36pt"/>
        <w:jc w:val="both"/>
        <w:rPr>
          <w:rFonts w:ascii="Georgia Pro" w:eastAsia="Times New Roman" w:hAnsi="Georgia Pro" w:cs="Times New Roman"/>
          <w:sz w:val="24"/>
          <w:szCs w:val="24"/>
        </w:rPr>
      </w:pPr>
      <w:r w:rsidRPr="00763FAD">
        <w:rPr>
          <w:i/>
          <w:iCs/>
          <w:color w:val="5D7879" w:themeColor="accent4"/>
          <w:sz w:val="24"/>
          <w:szCs w:val="24"/>
        </w:rPr>
        <w:t>Palabras claves</w:t>
      </w:r>
      <w:r w:rsidRPr="00763FAD">
        <w:rPr>
          <w:i/>
          <w:iCs/>
          <w:sz w:val="24"/>
          <w:szCs w:val="24"/>
        </w:rPr>
        <w:t xml:space="preserve">: </w:t>
      </w:r>
      <w:r w:rsidRPr="009F3E25">
        <w:rPr>
          <w:rFonts w:ascii="Georgia Pro" w:hAnsi="Georgia Pro"/>
          <w:sz w:val="24"/>
          <w:szCs w:val="24"/>
        </w:rPr>
        <w:t xml:space="preserve">Cómic, biografía, narración, contracultura, representación. </w:t>
      </w:r>
    </w:p>
    <w:p w14:paraId="35E8F42C" w14:textId="77777777" w:rsidR="00663B73" w:rsidRPr="0069727D" w:rsidRDefault="00663B73" w:rsidP="00663B73">
      <w:pPr>
        <w:spacing w:after="16.40pt" w:line="12pt" w:lineRule="auto"/>
        <w:ind w:start="1.40pt"/>
        <w:jc w:val="both"/>
        <w:rPr>
          <w:rFonts w:asciiTheme="majorHAnsi" w:hAnsiTheme="majorHAnsi" w:cs="Times New Roman"/>
          <w:color w:val="5D7879" w:themeColor="accent4"/>
          <w:sz w:val="44"/>
          <w:szCs w:val="44"/>
          <w:lang w:val="en-US"/>
        </w:rPr>
      </w:pPr>
      <w:r w:rsidRPr="0069727D">
        <w:rPr>
          <w:rFonts w:asciiTheme="majorHAnsi" w:eastAsia="Arial" w:hAnsiTheme="majorHAnsi" w:cs="Times New Roman"/>
          <w:color w:val="5D7879" w:themeColor="accent4"/>
          <w:sz w:val="44"/>
          <w:szCs w:val="44"/>
          <w:lang w:val="en-US"/>
        </w:rPr>
        <w:lastRenderedPageBreak/>
        <w:t>Autobiographical comic: main characteristics of the genre</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63B73" w:rsidRPr="00763FAD" w14:paraId="2D4AF124" w14:textId="77777777" w:rsidTr="009967B5">
        <w:tc>
          <w:tcPr>
            <w:tcW w:w="450pt" w:type="dxa"/>
          </w:tcPr>
          <w:p w14:paraId="44EC0364" w14:textId="77777777" w:rsidR="00663B73" w:rsidRPr="00763FAD" w:rsidRDefault="00663B73" w:rsidP="009967B5">
            <w:pPr>
              <w:pStyle w:val="Ttulo1"/>
              <w:spacing w:line="24pt" w:lineRule="auto"/>
              <w:ind w:firstLine="36pt"/>
              <w:jc w:val="both"/>
            </w:pPr>
            <w:proofErr w:type="spellStart"/>
            <w:r w:rsidRPr="00763FAD">
              <w:rPr>
                <w:color w:val="5D7879" w:themeColor="accent4"/>
              </w:rPr>
              <w:t>Abstract</w:t>
            </w:r>
            <w:proofErr w:type="spellEnd"/>
          </w:p>
        </w:tc>
      </w:tr>
    </w:tbl>
    <w:p w14:paraId="2F11B571" w14:textId="77777777" w:rsidR="00663B73" w:rsidRPr="00763FAD" w:rsidRDefault="00663B73" w:rsidP="00663B73">
      <w:pPr>
        <w:spacing w:line="24pt" w:lineRule="auto"/>
        <w:ind w:firstLine="36pt"/>
        <w:jc w:val="both"/>
        <w:rPr>
          <w:rFonts w:cs="Times New Roman"/>
          <w:b/>
          <w:bCs/>
          <w:i/>
          <w:iCs/>
          <w:sz w:val="24"/>
          <w:szCs w:val="24"/>
        </w:rPr>
      </w:pPr>
    </w:p>
    <w:p w14:paraId="556A6ED7" w14:textId="77777777" w:rsidR="00663B73" w:rsidRPr="009F3E25" w:rsidRDefault="00663B73" w:rsidP="00663B73">
      <w:pPr>
        <w:spacing w:after="0pt" w:line="24pt" w:lineRule="auto"/>
        <w:ind w:end="0.35pt" w:firstLine="36pt"/>
        <w:jc w:val="both"/>
        <w:rPr>
          <w:rFonts w:ascii="Georgia Pro" w:hAnsi="Georgia Pro" w:cs="Times New Roman"/>
          <w:sz w:val="24"/>
          <w:szCs w:val="24"/>
          <w:lang w:val="en-US"/>
        </w:rPr>
      </w:pPr>
      <w:r w:rsidRPr="009F3E25">
        <w:rPr>
          <w:rFonts w:ascii="Georgia Pro" w:hAnsi="Georgia Pro" w:cs="Times New Roman"/>
          <w:sz w:val="24"/>
          <w:szCs w:val="24"/>
          <w:lang w:val="en-US"/>
        </w:rPr>
        <w:t xml:space="preserve">This article collects the most important aspects of the research </w:t>
      </w:r>
      <w:r w:rsidRPr="009F3E25">
        <w:rPr>
          <w:rFonts w:ascii="Georgia Pro" w:eastAsia="Times New Roman" w:hAnsi="Georgia Pro" w:cs="Times New Roman"/>
          <w:i/>
          <w:sz w:val="24"/>
          <w:szCs w:val="24"/>
          <w:lang w:val="en-US"/>
        </w:rPr>
        <w:t>Tools to evaluate the suitability of the language and the narrative of the autobiographical comic strip</w:t>
      </w:r>
      <w:r w:rsidRPr="009F3E25">
        <w:rPr>
          <w:rFonts w:ascii="Georgia Pro" w:hAnsi="Georgia Pro" w:cs="Times New Roman"/>
          <w:sz w:val="24"/>
          <w:szCs w:val="24"/>
          <w:lang w:val="en-US"/>
        </w:rPr>
        <w:t xml:space="preserve">. The first step was to select the ideas considered most significant from a series of experts in the genre </w:t>
      </w:r>
      <w:proofErr w:type="gramStart"/>
      <w:r w:rsidRPr="009F3E25">
        <w:rPr>
          <w:rFonts w:ascii="Georgia Pro" w:hAnsi="Georgia Pro" w:cs="Times New Roman"/>
          <w:sz w:val="24"/>
          <w:szCs w:val="24"/>
          <w:lang w:val="en-US"/>
        </w:rPr>
        <w:t>in order to</w:t>
      </w:r>
      <w:proofErr w:type="gramEnd"/>
      <w:r w:rsidRPr="009F3E25">
        <w:rPr>
          <w:rFonts w:ascii="Georgia Pro" w:hAnsi="Georgia Pro" w:cs="Times New Roman"/>
          <w:sz w:val="24"/>
          <w:szCs w:val="24"/>
          <w:lang w:val="en-US"/>
        </w:rPr>
        <w:t xml:space="preserve"> propose a theoretical framework that characterizes the phenomenon. The main author was Cardiff University Professor Elisabeth El </w:t>
      </w:r>
      <w:proofErr w:type="spellStart"/>
      <w:r w:rsidRPr="009F3E25">
        <w:rPr>
          <w:rFonts w:ascii="Georgia Pro" w:hAnsi="Georgia Pro" w:cs="Times New Roman"/>
          <w:sz w:val="24"/>
          <w:szCs w:val="24"/>
          <w:lang w:val="en-US"/>
        </w:rPr>
        <w:t>Refaie</w:t>
      </w:r>
      <w:proofErr w:type="spellEnd"/>
      <w:r w:rsidRPr="009F3E25">
        <w:rPr>
          <w:rFonts w:ascii="Georgia Pro" w:hAnsi="Georgia Pro" w:cs="Times New Roman"/>
          <w:sz w:val="24"/>
          <w:szCs w:val="24"/>
          <w:lang w:val="en-US"/>
        </w:rPr>
        <w:t xml:space="preserve">, author of </w:t>
      </w:r>
      <w:r w:rsidRPr="009F3E25">
        <w:rPr>
          <w:rFonts w:ascii="Georgia Pro" w:eastAsia="Times New Roman" w:hAnsi="Georgia Pro" w:cs="Times New Roman"/>
          <w:i/>
          <w:sz w:val="24"/>
          <w:szCs w:val="24"/>
          <w:lang w:val="en-US"/>
        </w:rPr>
        <w:t>Autobiographical comics. Life writing in images</w:t>
      </w:r>
      <w:r w:rsidRPr="009F3E25">
        <w:rPr>
          <w:rFonts w:ascii="Georgia Pro" w:hAnsi="Georgia Pro" w:cs="Times New Roman"/>
          <w:sz w:val="24"/>
          <w:szCs w:val="24"/>
          <w:lang w:val="en-US"/>
        </w:rPr>
        <w:t xml:space="preserve">. Subsequently, these guidelines have been used to develop an evaluation instrument that serves as a guide for novel creators of autobiographical comics to determine the suitability of their work. The instrument was validated by applying it to the analysis of two commercially successful works with strongly different characteristics: </w:t>
      </w:r>
      <w:r w:rsidRPr="009F3E25">
        <w:rPr>
          <w:rFonts w:ascii="Georgia Pro" w:eastAsia="Times New Roman" w:hAnsi="Georgia Pro" w:cs="Times New Roman"/>
          <w:i/>
          <w:sz w:val="24"/>
          <w:szCs w:val="24"/>
          <w:lang w:val="en-US"/>
        </w:rPr>
        <w:t>Persepolis</w:t>
      </w:r>
      <w:r w:rsidRPr="009F3E25">
        <w:rPr>
          <w:rFonts w:ascii="Georgia Pro" w:eastAsia="Times New Roman" w:hAnsi="Georgia Pro" w:cs="Times New Roman"/>
          <w:sz w:val="24"/>
          <w:szCs w:val="24"/>
          <w:lang w:val="en-US"/>
        </w:rPr>
        <w:t xml:space="preserve"> </w:t>
      </w:r>
      <w:r w:rsidRPr="009F3E25">
        <w:rPr>
          <w:rFonts w:ascii="Georgia Pro" w:hAnsi="Georgia Pro" w:cs="Times New Roman"/>
          <w:sz w:val="24"/>
          <w:szCs w:val="24"/>
          <w:lang w:val="en-US"/>
        </w:rPr>
        <w:t xml:space="preserve">(Satrapi, 2000) and </w:t>
      </w:r>
      <w:proofErr w:type="spellStart"/>
      <w:r w:rsidRPr="009F3E25">
        <w:rPr>
          <w:rFonts w:ascii="Georgia Pro" w:eastAsia="Times New Roman" w:hAnsi="Georgia Pro" w:cs="Times New Roman"/>
          <w:i/>
          <w:sz w:val="24"/>
          <w:szCs w:val="24"/>
          <w:lang w:val="en-US"/>
        </w:rPr>
        <w:t>J’aurais</w:t>
      </w:r>
      <w:proofErr w:type="spellEnd"/>
      <w:r w:rsidRPr="009F3E25">
        <w:rPr>
          <w:rFonts w:ascii="Georgia Pro" w:eastAsia="Times New Roman" w:hAnsi="Georgia Pro" w:cs="Times New Roman"/>
          <w:i/>
          <w:sz w:val="24"/>
          <w:szCs w:val="24"/>
          <w:lang w:val="en-US"/>
        </w:rPr>
        <w:t xml:space="preserve"> </w:t>
      </w:r>
      <w:proofErr w:type="spellStart"/>
      <w:r w:rsidRPr="009F3E25">
        <w:rPr>
          <w:rFonts w:ascii="Georgia Pro" w:eastAsia="Times New Roman" w:hAnsi="Georgia Pro" w:cs="Times New Roman"/>
          <w:i/>
          <w:sz w:val="24"/>
          <w:szCs w:val="24"/>
          <w:lang w:val="en-US"/>
        </w:rPr>
        <w:t>adoré</w:t>
      </w:r>
      <w:proofErr w:type="spellEnd"/>
      <w:r w:rsidRPr="009F3E25">
        <w:rPr>
          <w:rFonts w:ascii="Georgia Pro" w:eastAsia="Times New Roman" w:hAnsi="Georgia Pro" w:cs="Times New Roman"/>
          <w:i/>
          <w:sz w:val="24"/>
          <w:szCs w:val="24"/>
          <w:lang w:val="en-US"/>
        </w:rPr>
        <w:t xml:space="preserve"> </w:t>
      </w:r>
      <w:proofErr w:type="spellStart"/>
      <w:r w:rsidRPr="009F3E25">
        <w:rPr>
          <w:rFonts w:ascii="Georgia Pro" w:eastAsia="Times New Roman" w:hAnsi="Georgia Pro" w:cs="Times New Roman"/>
          <w:i/>
          <w:sz w:val="24"/>
          <w:szCs w:val="24"/>
          <w:lang w:val="en-US"/>
        </w:rPr>
        <w:t>être</w:t>
      </w:r>
      <w:proofErr w:type="spellEnd"/>
      <w:r w:rsidRPr="009F3E25">
        <w:rPr>
          <w:rFonts w:ascii="Georgia Pro" w:eastAsia="Times New Roman" w:hAnsi="Georgia Pro" w:cs="Times New Roman"/>
          <w:i/>
          <w:sz w:val="24"/>
          <w:szCs w:val="24"/>
          <w:lang w:val="en-US"/>
        </w:rPr>
        <w:t xml:space="preserve"> </w:t>
      </w:r>
      <w:proofErr w:type="spellStart"/>
      <w:r w:rsidRPr="009F3E25">
        <w:rPr>
          <w:rFonts w:ascii="Georgia Pro" w:eastAsia="Times New Roman" w:hAnsi="Georgia Pro" w:cs="Times New Roman"/>
          <w:i/>
          <w:sz w:val="24"/>
          <w:szCs w:val="24"/>
          <w:lang w:val="en-US"/>
        </w:rPr>
        <w:t>ethnologue</w:t>
      </w:r>
      <w:proofErr w:type="spellEnd"/>
      <w:r w:rsidRPr="009F3E25">
        <w:rPr>
          <w:rFonts w:ascii="Georgia Pro" w:hAnsi="Georgia Pro" w:cs="Times New Roman"/>
          <w:sz w:val="24"/>
          <w:szCs w:val="24"/>
          <w:lang w:val="en-US"/>
        </w:rPr>
        <w:t xml:space="preserve"> (</w:t>
      </w:r>
      <w:proofErr w:type="spellStart"/>
      <w:r w:rsidRPr="009F3E25">
        <w:rPr>
          <w:rFonts w:ascii="Georgia Pro" w:hAnsi="Georgia Pro" w:cs="Times New Roman"/>
          <w:sz w:val="24"/>
          <w:szCs w:val="24"/>
          <w:lang w:val="en-US"/>
        </w:rPr>
        <w:t>Motin</w:t>
      </w:r>
      <w:proofErr w:type="spellEnd"/>
      <w:r w:rsidRPr="009F3E25">
        <w:rPr>
          <w:rFonts w:ascii="Georgia Pro" w:hAnsi="Georgia Pro" w:cs="Times New Roman"/>
          <w:sz w:val="24"/>
          <w:szCs w:val="24"/>
          <w:lang w:val="en-US"/>
        </w:rPr>
        <w:t>, 2009). Finally, it was concluded that the tool comprises the most distinctive points that outline the autobiographical comic strip as a genre: countercultural sensitivity, centrality of the body, authenticity performance and reader involvement.</w:t>
      </w:r>
    </w:p>
    <w:p w14:paraId="6F2B102F" w14:textId="77777777" w:rsidR="00663B73" w:rsidRPr="009F3E25" w:rsidRDefault="00663B73" w:rsidP="00663B73">
      <w:pPr>
        <w:spacing w:after="12.25pt" w:line="24pt" w:lineRule="auto"/>
        <w:ind w:end="0.35pt" w:firstLine="36pt"/>
        <w:jc w:val="both"/>
        <w:rPr>
          <w:rFonts w:ascii="Georgia Pro" w:hAnsi="Georgia Pro" w:cs="Times New Roman"/>
          <w:sz w:val="24"/>
          <w:szCs w:val="24"/>
          <w:lang w:val="en-US"/>
        </w:rPr>
      </w:pPr>
      <w:r w:rsidRPr="009F3E25">
        <w:rPr>
          <w:rFonts w:ascii="Georgia Pro" w:hAnsi="Georgia Pro" w:cs="Times New Roman"/>
          <w:sz w:val="24"/>
          <w:szCs w:val="24"/>
          <w:lang w:val="en-US"/>
        </w:rPr>
        <w:lastRenderedPageBreak/>
        <w:t>The tool considers the following dimensions: countercultural sensitivity, centrality of the body, authenticity performance and reader involvement.</w:t>
      </w:r>
    </w:p>
    <w:p w14:paraId="6218D25C" w14:textId="77777777" w:rsidR="00663B73" w:rsidRPr="00763FAD" w:rsidRDefault="00663B73" w:rsidP="00663B73">
      <w:pPr>
        <w:pStyle w:val="Resumen"/>
        <w:spacing w:line="24pt" w:lineRule="auto"/>
        <w:ind w:firstLine="36pt"/>
        <w:rPr>
          <w:rFonts w:asciiTheme="minorHAnsi" w:hAnsiTheme="minorHAnsi"/>
          <w:color w:val="000000" w:themeColor="text1"/>
          <w:sz w:val="24"/>
          <w:szCs w:val="24"/>
          <w:lang w:val="en-US"/>
        </w:rPr>
      </w:pPr>
    </w:p>
    <w:p w14:paraId="6D4AF3DA" w14:textId="77777777" w:rsidR="00663B73" w:rsidRPr="00515F36" w:rsidRDefault="00663B73" w:rsidP="00663B73">
      <w:pPr>
        <w:pStyle w:val="Palabrasclave"/>
        <w:spacing w:line="24pt" w:lineRule="auto"/>
        <w:ind w:firstLine="36pt"/>
        <w:rPr>
          <w:rFonts w:asciiTheme="minorHAnsi" w:hAnsiTheme="minorHAnsi"/>
          <w:color w:val="000000" w:themeColor="text1"/>
          <w:sz w:val="24"/>
          <w:szCs w:val="24"/>
          <w:lang w:val="en-US"/>
        </w:rPr>
      </w:pPr>
      <w:r w:rsidRPr="00763FAD">
        <w:rPr>
          <w:rFonts w:asciiTheme="minorHAnsi" w:hAnsiTheme="minorHAnsi"/>
          <w:b/>
          <w:i/>
          <w:iCs/>
          <w:color w:val="5D7879" w:themeColor="accent4"/>
          <w:sz w:val="24"/>
          <w:szCs w:val="24"/>
          <w:lang w:val="en"/>
        </w:rPr>
        <w:t>Keywords</w:t>
      </w:r>
      <w:r w:rsidRPr="00763FAD">
        <w:rPr>
          <w:rFonts w:asciiTheme="minorHAnsi" w:hAnsiTheme="minorHAnsi"/>
          <w:b/>
          <w:i/>
          <w:iCs/>
          <w:sz w:val="24"/>
          <w:szCs w:val="24"/>
          <w:lang w:val="en"/>
        </w:rPr>
        <w:t>:</w:t>
      </w:r>
      <w:r w:rsidRPr="00763FAD">
        <w:rPr>
          <w:rFonts w:asciiTheme="minorHAnsi" w:hAnsiTheme="minorHAnsi"/>
          <w:i/>
          <w:iCs/>
          <w:sz w:val="24"/>
          <w:szCs w:val="24"/>
          <w:lang w:val="en"/>
        </w:rPr>
        <w:t xml:space="preserve"> </w:t>
      </w:r>
      <w:r w:rsidRPr="009F3E25">
        <w:rPr>
          <w:rFonts w:ascii="Georgia Pro" w:hAnsi="Georgia Pro"/>
          <w:sz w:val="24"/>
          <w:szCs w:val="24"/>
          <w:lang w:val="en-US"/>
        </w:rPr>
        <w:t>Comic, biography, storytelling, counterculture, representation.</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63B73" w:rsidRPr="00763FAD" w14:paraId="3304B402" w14:textId="77777777" w:rsidTr="009967B5">
        <w:tc>
          <w:tcPr>
            <w:tcW w:w="450pt" w:type="dxa"/>
          </w:tcPr>
          <w:p w14:paraId="6F79E9A1" w14:textId="77777777" w:rsidR="00663B73" w:rsidRPr="00763FAD" w:rsidRDefault="00663B73" w:rsidP="009967B5">
            <w:pPr>
              <w:pStyle w:val="Ttulo1"/>
              <w:spacing w:line="24pt" w:lineRule="auto"/>
              <w:ind w:firstLine="36pt"/>
              <w:jc w:val="both"/>
            </w:pPr>
            <w:r w:rsidRPr="00763FAD">
              <w:rPr>
                <w:color w:val="5D7879" w:themeColor="accent4"/>
              </w:rPr>
              <w:t>Introducción</w:t>
            </w:r>
          </w:p>
        </w:tc>
      </w:tr>
    </w:tbl>
    <w:p w14:paraId="567A8791" w14:textId="77777777" w:rsidR="00663B73" w:rsidRPr="00763FAD" w:rsidRDefault="00663B73" w:rsidP="00663B73">
      <w:pPr>
        <w:spacing w:line="24pt" w:lineRule="auto"/>
        <w:ind w:firstLine="36pt"/>
        <w:jc w:val="both"/>
        <w:rPr>
          <w:rFonts w:cs="Times New Roman"/>
          <w:b/>
          <w:bCs/>
          <w:i/>
          <w:iCs/>
          <w:sz w:val="24"/>
          <w:szCs w:val="24"/>
        </w:rPr>
      </w:pPr>
    </w:p>
    <w:p w14:paraId="35AFB386"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La historieta autobiográfica, que se origina en la década del 70 al interior del medio cultural subterráneo norteamericano, forma parte de la tendencia de las industrias culturales contemporáneas que basan su contenido en lo biográfico y autobiográfico. Este estilo, como se indica en </w:t>
      </w:r>
      <w:r w:rsidRPr="009F3E25">
        <w:rPr>
          <w:rFonts w:ascii="Georgia Pro" w:eastAsia="Times New Roman" w:hAnsi="Georgia Pro" w:cs="Times New Roman"/>
          <w:i/>
          <w:sz w:val="24"/>
          <w:szCs w:val="24"/>
        </w:rPr>
        <w:t>La Intimidad como espectáculo</w:t>
      </w:r>
      <w:r w:rsidRPr="009F3E25">
        <w:rPr>
          <w:rFonts w:ascii="Georgia Pro" w:hAnsi="Georgia Pro" w:cs="Times New Roman"/>
          <w:sz w:val="24"/>
          <w:szCs w:val="24"/>
        </w:rPr>
        <w:t xml:space="preserve"> (</w:t>
      </w:r>
      <w:proofErr w:type="spellStart"/>
      <w:r w:rsidRPr="009F3E25">
        <w:rPr>
          <w:rFonts w:ascii="Georgia Pro" w:hAnsi="Georgia Pro" w:cs="Times New Roman"/>
          <w:sz w:val="24"/>
          <w:szCs w:val="24"/>
        </w:rPr>
        <w:t>Sibilia</w:t>
      </w:r>
      <w:proofErr w:type="spellEnd"/>
      <w:r w:rsidRPr="009F3E25">
        <w:rPr>
          <w:rFonts w:ascii="Georgia Pro" w:hAnsi="Georgia Pro" w:cs="Times New Roman"/>
          <w:sz w:val="24"/>
          <w:szCs w:val="24"/>
        </w:rPr>
        <w:t xml:space="preserve"> 2008), se ha visto reforzado por los instrumentos de la era digital: las webcams, los blogs, y las redes sociales invitan al sujeto postmoderno a construir una visión de su propia personalidad a través de la exposición en los distintos soportes disponibles en la red. </w:t>
      </w:r>
    </w:p>
    <w:p w14:paraId="3086DA19"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proofErr w:type="spellStart"/>
      <w:r w:rsidRPr="009F3E25">
        <w:rPr>
          <w:rFonts w:ascii="Georgia Pro" w:hAnsi="Georgia Pro" w:cs="Times New Roman"/>
          <w:sz w:val="24"/>
          <w:szCs w:val="24"/>
        </w:rPr>
        <w:t>Chaney</w:t>
      </w:r>
      <w:proofErr w:type="spellEnd"/>
      <w:r w:rsidRPr="009F3E25">
        <w:rPr>
          <w:rFonts w:ascii="Georgia Pro" w:hAnsi="Georgia Pro" w:cs="Times New Roman"/>
          <w:sz w:val="24"/>
          <w:szCs w:val="24"/>
        </w:rPr>
        <w:t xml:space="preserve"> (2011), experto en historieta y autobiografía, sostiene que el cómic ofrece al género autobiográfico -que antes había sido predominantemente literario- una opción narrativa distinta, cuyo estilo visual potencia la plasmación de la subjetividad y perspectiva única del autor. De manera complementaria, </w:t>
      </w:r>
      <w:proofErr w:type="spellStart"/>
      <w:r w:rsidRPr="009F3E25">
        <w:rPr>
          <w:rFonts w:ascii="Georgia Pro" w:hAnsi="Georgia Pro" w:cs="Times New Roman"/>
          <w:sz w:val="24"/>
          <w:szCs w:val="24"/>
        </w:rPr>
        <w:t>Beaty</w:t>
      </w:r>
      <w:proofErr w:type="spellEnd"/>
      <w:r w:rsidRPr="009F3E25">
        <w:rPr>
          <w:rFonts w:ascii="Georgia Pro" w:hAnsi="Georgia Pro" w:cs="Times New Roman"/>
          <w:sz w:val="24"/>
          <w:szCs w:val="24"/>
        </w:rPr>
        <w:t xml:space="preserve"> (2009), señala que el género autobiográfico le aporta legitimidad a la historieta -y a los historietistas- pues aleja al medio de la noción generalizada lo relacionaba con la fantasía o que incluso lo encasillaba dentro de la literatura infantil.</w:t>
      </w:r>
    </w:p>
    <w:p w14:paraId="4069B052"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lastRenderedPageBreak/>
        <w:t xml:space="preserve">Por su parte, </w:t>
      </w:r>
      <w:proofErr w:type="spellStart"/>
      <w:r w:rsidRPr="009F3E25">
        <w:rPr>
          <w:rFonts w:ascii="Georgia Pro" w:hAnsi="Georgia Pro" w:cs="Times New Roman"/>
          <w:sz w:val="24"/>
          <w:szCs w:val="24"/>
        </w:rPr>
        <w:t>Kunka</w:t>
      </w:r>
      <w:proofErr w:type="spellEnd"/>
      <w:r w:rsidRPr="009F3E25">
        <w:rPr>
          <w:rFonts w:ascii="Georgia Pro" w:hAnsi="Georgia Pro" w:cs="Times New Roman"/>
          <w:sz w:val="24"/>
          <w:szCs w:val="24"/>
        </w:rPr>
        <w:t xml:space="preserve"> (2018) afirma que el cómic brinda un soporte propicio para representar tanto pasajes traumáticos como ocurrencias cotidianas. Esto se debe, en parte, a que los márgenes entre viñeta y viñeta requieren de la participación del lector, quien se ve en la necesidad de completar el sentido narrativo. Este nivel de participación logra que el público se conecte fuertemente con la obra, sin importar si su corte es dramático o mundano. Hatfield (2005) ofrece una caracterización general para el subgénero autobiográfico en la historieta. El autor señala que si bien, a partir de la segunda generación de obras se perdió el tono </w:t>
      </w:r>
      <w:proofErr w:type="spellStart"/>
      <w:r w:rsidRPr="009F3E25">
        <w:rPr>
          <w:rFonts w:ascii="Georgia Pro" w:eastAsia="Times New Roman" w:hAnsi="Georgia Pro" w:cs="Times New Roman"/>
          <w:i/>
          <w:sz w:val="24"/>
          <w:szCs w:val="24"/>
        </w:rPr>
        <w:t>underground</w:t>
      </w:r>
      <w:proofErr w:type="spellEnd"/>
      <w:r w:rsidRPr="009F3E25">
        <w:rPr>
          <w:rFonts w:ascii="Georgia Pro" w:hAnsi="Georgia Pro" w:cs="Times New Roman"/>
          <w:sz w:val="24"/>
          <w:szCs w:val="24"/>
        </w:rPr>
        <w:t>, lo que se mantiene es una sensibilidad contracultural con estéticas innovadoras, dentro de una vasta cantidad de temáticas.</w:t>
      </w:r>
    </w:p>
    <w:p w14:paraId="319E1F51"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Aun considerando pertinente esta amplia caracterización, no se trata de juzgar como válida cualquier historieta con aspiraciones autobiográficas</w:t>
      </w:r>
      <w:r>
        <w:rPr>
          <w:rFonts w:ascii="Georgia Pro" w:hAnsi="Georgia Pro" w:cs="Times New Roman"/>
          <w:sz w:val="24"/>
          <w:szCs w:val="24"/>
        </w:rPr>
        <w:t xml:space="preserve">. </w:t>
      </w:r>
      <w:proofErr w:type="spellStart"/>
      <w:r>
        <w:rPr>
          <w:rFonts w:ascii="Georgia Pro" w:hAnsi="Georgia Pro" w:cs="Times New Roman"/>
          <w:sz w:val="24"/>
          <w:szCs w:val="24"/>
        </w:rPr>
        <w:t>Baetens</w:t>
      </w:r>
      <w:proofErr w:type="spellEnd"/>
      <w:r w:rsidRPr="009F3E25">
        <w:rPr>
          <w:rFonts w:ascii="Georgia Pro" w:hAnsi="Georgia Pro" w:cs="Times New Roman"/>
          <w:color w:val="FF0000"/>
          <w:sz w:val="24"/>
          <w:szCs w:val="24"/>
        </w:rPr>
        <w:t xml:space="preserve"> </w:t>
      </w:r>
      <w:r w:rsidRPr="007F32A9">
        <w:rPr>
          <w:rFonts w:ascii="Georgia Pro" w:hAnsi="Georgia Pro" w:cs="Times New Roman"/>
          <w:sz w:val="24"/>
          <w:szCs w:val="24"/>
        </w:rPr>
        <w:t xml:space="preserve">(2011) </w:t>
      </w:r>
      <w:r w:rsidRPr="009F3E25">
        <w:rPr>
          <w:rFonts w:ascii="Georgia Pro" w:hAnsi="Georgia Pro" w:cs="Times New Roman"/>
          <w:sz w:val="24"/>
          <w:szCs w:val="24"/>
        </w:rPr>
        <w:t xml:space="preserve">explica que determinados críticos como </w:t>
      </w:r>
      <w:proofErr w:type="spellStart"/>
      <w:r w:rsidRPr="009F3E25">
        <w:rPr>
          <w:rFonts w:ascii="Georgia Pro" w:hAnsi="Georgia Pro" w:cs="Times New Roman"/>
          <w:sz w:val="24"/>
          <w:szCs w:val="24"/>
        </w:rPr>
        <w:t>Wolk</w:t>
      </w:r>
      <w:proofErr w:type="spellEnd"/>
      <w:r w:rsidRPr="009F3E25">
        <w:rPr>
          <w:rFonts w:ascii="Georgia Pro" w:hAnsi="Georgia Pro" w:cs="Times New Roman"/>
          <w:sz w:val="24"/>
          <w:szCs w:val="24"/>
        </w:rPr>
        <w:t xml:space="preserve"> observan la tendencia autobiográfica como un vicio que se extiende por el noveno arte, y que se basa en que el autor considera que sus padecimientos son dignos de ser contados y que su mayor aporte al lector es su experiencia personal.</w:t>
      </w:r>
    </w:p>
    <w:p w14:paraId="1A2444FD" w14:textId="77777777" w:rsidR="00663B73"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Sin coincidir con la perspectiva de </w:t>
      </w:r>
      <w:proofErr w:type="spellStart"/>
      <w:r w:rsidRPr="009F3E25">
        <w:rPr>
          <w:rFonts w:ascii="Georgia Pro" w:hAnsi="Georgia Pro" w:cs="Times New Roman"/>
          <w:sz w:val="24"/>
          <w:szCs w:val="24"/>
        </w:rPr>
        <w:t>Wolk</w:t>
      </w:r>
      <w:proofErr w:type="spellEnd"/>
      <w:r w:rsidRPr="009F3E25">
        <w:rPr>
          <w:rFonts w:ascii="Georgia Pro" w:hAnsi="Georgia Pro" w:cs="Times New Roman"/>
          <w:sz w:val="24"/>
          <w:szCs w:val="24"/>
        </w:rPr>
        <w:t xml:space="preserve">, se considera, que, dada la naturaleza del panorama actual, se debe pensar en propuestas que vayan más allá de la mera aplicación del relato </w:t>
      </w:r>
      <w:proofErr w:type="spellStart"/>
      <w:r w:rsidRPr="009F3E25">
        <w:rPr>
          <w:rFonts w:ascii="Georgia Pro" w:hAnsi="Georgia Pro" w:cs="Times New Roman"/>
          <w:sz w:val="24"/>
          <w:szCs w:val="24"/>
        </w:rPr>
        <w:t>autoficcional</w:t>
      </w:r>
      <w:proofErr w:type="spellEnd"/>
      <w:r w:rsidRPr="009F3E25">
        <w:rPr>
          <w:rFonts w:ascii="Georgia Pro" w:hAnsi="Georgia Pro" w:cs="Times New Roman"/>
          <w:sz w:val="24"/>
          <w:szCs w:val="24"/>
        </w:rPr>
        <w:t xml:space="preserve">. De esta manera, ofrecer a la crítica y al público obras de valor único que aporten al subgénero. Por esta razón, se ha considerado pertinente y relevante la elaboración de un marco teórico que analice el fenómeno y brinde una lista de criterios de elaboración. A partir de estos, se ha generado una </w:t>
      </w:r>
      <w:r w:rsidRPr="009F3E25">
        <w:rPr>
          <w:rFonts w:ascii="Georgia Pro" w:hAnsi="Georgia Pro" w:cs="Times New Roman"/>
          <w:sz w:val="24"/>
          <w:szCs w:val="24"/>
        </w:rPr>
        <w:lastRenderedPageBreak/>
        <w:t xml:space="preserve">matriz de evaluación que sirve como herramienta de cotejo para que un novel creador cuente con una guía que le permita evaluar la idoneidad de su obra. </w:t>
      </w:r>
    </w:p>
    <w:p w14:paraId="7C775A39" w14:textId="77777777" w:rsidR="00663B73" w:rsidRDefault="00663B73" w:rsidP="00663B73">
      <w:pPr>
        <w:spacing w:line="24pt" w:lineRule="auto"/>
        <w:ind w:start="0.65pt" w:end="1.10pt" w:firstLine="36pt"/>
        <w:jc w:val="both"/>
        <w:rPr>
          <w:rFonts w:ascii="Georgia Pro" w:hAnsi="Georgia Pro" w:cs="Times New Roman"/>
          <w:sz w:val="24"/>
          <w:szCs w:val="24"/>
        </w:rPr>
      </w:pPr>
    </w:p>
    <w:p w14:paraId="09CD4561" w14:textId="77777777" w:rsidR="00663B73" w:rsidRDefault="00663B73" w:rsidP="00663B73">
      <w:pPr>
        <w:spacing w:line="24pt" w:lineRule="auto"/>
        <w:ind w:start="0.65pt" w:end="1.10pt" w:firstLine="36pt"/>
        <w:jc w:val="both"/>
        <w:rPr>
          <w:rFonts w:ascii="Georgia Pro" w:hAnsi="Georgia Pro" w:cs="Times New Roman"/>
          <w:sz w:val="24"/>
          <w:szCs w:val="24"/>
        </w:rPr>
      </w:pPr>
    </w:p>
    <w:p w14:paraId="22EB59B4"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63B73" w:rsidRPr="00763FAD" w14:paraId="737FDB10" w14:textId="77777777" w:rsidTr="009967B5">
        <w:tc>
          <w:tcPr>
            <w:tcW w:w="450pt" w:type="dxa"/>
          </w:tcPr>
          <w:p w14:paraId="39DD2276" w14:textId="77777777" w:rsidR="00663B73" w:rsidRPr="00763FAD" w:rsidRDefault="00663B73" w:rsidP="009967B5">
            <w:pPr>
              <w:pStyle w:val="Ttulo1"/>
              <w:spacing w:line="24pt" w:lineRule="auto"/>
              <w:ind w:firstLine="36pt"/>
              <w:jc w:val="both"/>
            </w:pPr>
            <w:r w:rsidRPr="00763FAD">
              <w:rPr>
                <w:color w:val="5D7879" w:themeColor="accent4"/>
              </w:rPr>
              <w:t>Marco teórico</w:t>
            </w:r>
          </w:p>
        </w:tc>
      </w:tr>
    </w:tbl>
    <w:p w14:paraId="0B03D89F" w14:textId="77777777" w:rsidR="00663B73" w:rsidRDefault="00663B73" w:rsidP="00663B73">
      <w:pPr>
        <w:pStyle w:val="Epigrafe1ernivel"/>
        <w:spacing w:before="0pt" w:after="0pt" w:line="24pt" w:lineRule="auto"/>
        <w:ind w:firstLine="36pt"/>
        <w:rPr>
          <w:rFonts w:asciiTheme="minorHAnsi" w:hAnsiTheme="minorHAnsi"/>
          <w:b w:val="0"/>
          <w:color w:val="000000" w:themeColor="text1"/>
          <w:sz w:val="24"/>
          <w:szCs w:val="24"/>
          <w:lang w:val="es-ES"/>
        </w:rPr>
      </w:pPr>
    </w:p>
    <w:p w14:paraId="2D99FD24"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De acuerdo con El </w:t>
      </w:r>
      <w:proofErr w:type="spellStart"/>
      <w:r w:rsidRPr="009F3E25">
        <w:rPr>
          <w:rFonts w:ascii="Georgia Pro" w:hAnsi="Georgia Pro" w:cs="Times New Roman"/>
          <w:sz w:val="24"/>
          <w:szCs w:val="24"/>
        </w:rPr>
        <w:t>Refaie</w:t>
      </w:r>
      <w:proofErr w:type="spellEnd"/>
      <w:r w:rsidRPr="009F3E25">
        <w:rPr>
          <w:rFonts w:ascii="Georgia Pro" w:hAnsi="Georgia Pro" w:cs="Times New Roman"/>
          <w:sz w:val="24"/>
          <w:szCs w:val="24"/>
        </w:rPr>
        <w:t xml:space="preserve"> (2012), la escritura sobre la vida (</w:t>
      </w:r>
      <w:proofErr w:type="spellStart"/>
      <w:r w:rsidRPr="009F3E25">
        <w:rPr>
          <w:rFonts w:ascii="Georgia Pro" w:eastAsia="Times New Roman" w:hAnsi="Georgia Pro" w:cs="Times New Roman"/>
          <w:i/>
          <w:sz w:val="24"/>
          <w:szCs w:val="24"/>
        </w:rPr>
        <w:t>life</w:t>
      </w:r>
      <w:proofErr w:type="spellEnd"/>
      <w:r w:rsidRPr="009F3E25">
        <w:rPr>
          <w:rFonts w:ascii="Georgia Pro" w:eastAsia="Times New Roman" w:hAnsi="Georgia Pro" w:cs="Times New Roman"/>
          <w:i/>
          <w:sz w:val="24"/>
          <w:szCs w:val="24"/>
        </w:rPr>
        <w:t xml:space="preserve"> </w:t>
      </w:r>
      <w:proofErr w:type="spellStart"/>
      <w:r w:rsidRPr="009F3E25">
        <w:rPr>
          <w:rFonts w:ascii="Georgia Pro" w:eastAsia="Times New Roman" w:hAnsi="Georgia Pro" w:cs="Times New Roman"/>
          <w:i/>
          <w:sz w:val="24"/>
          <w:szCs w:val="24"/>
        </w:rPr>
        <w:t>writing</w:t>
      </w:r>
      <w:proofErr w:type="spellEnd"/>
      <w:r w:rsidRPr="009F3E25">
        <w:rPr>
          <w:rFonts w:ascii="Georgia Pro" w:hAnsi="Georgia Pro" w:cs="Times New Roman"/>
          <w:sz w:val="24"/>
          <w:szCs w:val="24"/>
        </w:rPr>
        <w:t xml:space="preserve">), en general, implica la mezcla de memorias y elementos ficcionales, cuyo objetivo es lograr coherencia en la narrativa. En el caso particular de la autobiografía, la creación se da tomando en cuenta la comunicación con el público y cómo este será impactado; según esto se realiza la selección y combinación de anécdotas. </w:t>
      </w:r>
    </w:p>
    <w:p w14:paraId="07911C75"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Desde el punto de vista del análisis textual, la teoría marca una clara distinción entre el autor y el narrador. De acuerdo con Blanco (2009), el primero no aparece en la obra, pues esta es un objeto del lenguaje. De esta manera, las referencias al autor que se encuentren al interior de la autobiografía son consideradas recursos del género para producir un simulacro de realidad. La apreciación de un texto autobiográfico, entonces, es independiente del conocimiento de cualquier aspecto de la vida de su creador.</w:t>
      </w:r>
    </w:p>
    <w:p w14:paraId="64FD67D4" w14:textId="77777777" w:rsidR="00663B73"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Bajo esta perspectiva, el narrador es visto como un personaje más de la obra. No obstante, se considera relevante el hecho que, en el género autobiográfico, la fórmula de hacer coincidir al narrador en primera persona con el protagonista </w:t>
      </w:r>
      <w:r w:rsidRPr="009F3E25">
        <w:rPr>
          <w:rFonts w:ascii="Georgia Pro" w:hAnsi="Georgia Pro" w:cs="Times New Roman"/>
          <w:sz w:val="24"/>
          <w:szCs w:val="24"/>
        </w:rPr>
        <w:lastRenderedPageBreak/>
        <w:t>genera un simulacro de realidad, que resulta clave en el acercamiento al público quien percibe aproximarse a la vida del autor.</w:t>
      </w:r>
    </w:p>
    <w:p w14:paraId="68851A1D" w14:textId="77777777" w:rsidR="00663B73" w:rsidRDefault="00663B73" w:rsidP="00663B73">
      <w:pPr>
        <w:spacing w:line="24pt" w:lineRule="auto"/>
        <w:ind w:start="0.65pt" w:end="1.10pt" w:firstLine="36pt"/>
        <w:jc w:val="both"/>
        <w:rPr>
          <w:rFonts w:ascii="Georgia Pro" w:hAnsi="Georgia Pro" w:cs="Times New Roman"/>
          <w:sz w:val="24"/>
          <w:szCs w:val="24"/>
        </w:rPr>
      </w:pPr>
    </w:p>
    <w:p w14:paraId="5547AC2A"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p>
    <w:p w14:paraId="39A4BB19" w14:textId="77777777" w:rsidR="00663B73" w:rsidRPr="007F32A9" w:rsidRDefault="00663B73" w:rsidP="00663B73">
      <w:pPr>
        <w:pStyle w:val="Epigrafe1ernivel"/>
        <w:spacing w:before="0pt" w:after="0pt" w:line="24pt" w:lineRule="auto"/>
        <w:ind w:firstLine="36pt"/>
        <w:rPr>
          <w:rFonts w:asciiTheme="minorHAnsi" w:hAnsiTheme="minorHAnsi"/>
          <w:b w:val="0"/>
          <w:color w:val="000000" w:themeColor="text1"/>
          <w:sz w:val="24"/>
          <w:szCs w:val="24"/>
          <w:lang w:val="es-PE"/>
        </w:rPr>
      </w:pPr>
    </w:p>
    <w:p w14:paraId="7FAA80E0" w14:textId="77777777" w:rsidR="00663B73" w:rsidRDefault="00663B73" w:rsidP="00663B73">
      <w:pPr>
        <w:pStyle w:val="Epigrafe2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Un género de nuevas temáticas</w:t>
      </w:r>
    </w:p>
    <w:p w14:paraId="4B1F0690" w14:textId="77777777" w:rsidR="00663B73" w:rsidRPr="00763FAD" w:rsidRDefault="00663B73" w:rsidP="00663B73">
      <w:pPr>
        <w:pStyle w:val="Epigrafe2nivel"/>
        <w:spacing w:before="0pt" w:after="0pt" w:line="24pt" w:lineRule="auto"/>
        <w:ind w:start="19pt" w:firstLine="36pt"/>
        <w:rPr>
          <w:rFonts w:asciiTheme="minorHAnsi" w:hAnsiTheme="minorHAnsi"/>
          <w:color w:val="5D7879" w:themeColor="accent4"/>
          <w:sz w:val="24"/>
          <w:szCs w:val="24"/>
          <w:lang w:val="es-ES"/>
        </w:rPr>
      </w:pPr>
    </w:p>
    <w:p w14:paraId="004B9F74"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Rosenkranz (2011, marzo) pionero académico del comic </w:t>
      </w:r>
      <w:proofErr w:type="spellStart"/>
      <w:r w:rsidRPr="009F3E25">
        <w:rPr>
          <w:rFonts w:ascii="Georgia Pro" w:eastAsia="Times New Roman" w:hAnsi="Georgia Pro" w:cs="Times New Roman"/>
          <w:i/>
          <w:sz w:val="24"/>
          <w:szCs w:val="24"/>
        </w:rPr>
        <w:t>underground</w:t>
      </w:r>
      <w:proofErr w:type="spellEnd"/>
      <w:r w:rsidRPr="009F3E25">
        <w:rPr>
          <w:rFonts w:ascii="Georgia Pro" w:hAnsi="Georgia Pro" w:cs="Times New Roman"/>
          <w:sz w:val="24"/>
          <w:szCs w:val="24"/>
        </w:rPr>
        <w:t xml:space="preserve"> señala que </w:t>
      </w:r>
      <w:proofErr w:type="spellStart"/>
      <w:r w:rsidRPr="009F3E25">
        <w:rPr>
          <w:rFonts w:ascii="Georgia Pro" w:eastAsia="Times New Roman" w:hAnsi="Georgia Pro" w:cs="Times New Roman"/>
          <w:i/>
          <w:sz w:val="24"/>
          <w:szCs w:val="24"/>
        </w:rPr>
        <w:t>Binky</w:t>
      </w:r>
      <w:proofErr w:type="spellEnd"/>
      <w:r w:rsidRPr="009F3E25">
        <w:rPr>
          <w:rFonts w:ascii="Georgia Pro" w:eastAsia="Times New Roman" w:hAnsi="Georgia Pro" w:cs="Times New Roman"/>
          <w:i/>
          <w:sz w:val="24"/>
          <w:szCs w:val="24"/>
        </w:rPr>
        <w:t xml:space="preserve"> Brown </w:t>
      </w:r>
      <w:proofErr w:type="spellStart"/>
      <w:r w:rsidRPr="009F3E25">
        <w:rPr>
          <w:rFonts w:ascii="Georgia Pro" w:eastAsia="Times New Roman" w:hAnsi="Georgia Pro" w:cs="Times New Roman"/>
          <w:i/>
          <w:sz w:val="24"/>
          <w:szCs w:val="24"/>
        </w:rPr>
        <w:t>Meets</w:t>
      </w:r>
      <w:proofErr w:type="spellEnd"/>
      <w:r w:rsidRPr="009F3E25">
        <w:rPr>
          <w:rFonts w:ascii="Georgia Pro" w:eastAsia="Times New Roman" w:hAnsi="Georgia Pro" w:cs="Times New Roman"/>
          <w:i/>
          <w:sz w:val="24"/>
          <w:szCs w:val="24"/>
        </w:rPr>
        <w:t xml:space="preserve"> </w:t>
      </w:r>
      <w:proofErr w:type="spellStart"/>
      <w:r w:rsidRPr="009F3E25">
        <w:rPr>
          <w:rFonts w:ascii="Georgia Pro" w:eastAsia="Times New Roman" w:hAnsi="Georgia Pro" w:cs="Times New Roman"/>
          <w:i/>
          <w:sz w:val="24"/>
          <w:szCs w:val="24"/>
        </w:rPr>
        <w:t>the</w:t>
      </w:r>
      <w:proofErr w:type="spellEnd"/>
      <w:r w:rsidRPr="009F3E25">
        <w:rPr>
          <w:rFonts w:ascii="Georgia Pro" w:eastAsia="Times New Roman" w:hAnsi="Georgia Pro" w:cs="Times New Roman"/>
          <w:i/>
          <w:sz w:val="24"/>
          <w:szCs w:val="24"/>
        </w:rPr>
        <w:t xml:space="preserve"> </w:t>
      </w:r>
      <w:proofErr w:type="spellStart"/>
      <w:r w:rsidRPr="009F3E25">
        <w:rPr>
          <w:rFonts w:ascii="Georgia Pro" w:eastAsia="Times New Roman" w:hAnsi="Georgia Pro" w:cs="Times New Roman"/>
          <w:i/>
          <w:sz w:val="24"/>
          <w:szCs w:val="24"/>
        </w:rPr>
        <w:t>Holy</w:t>
      </w:r>
      <w:proofErr w:type="spellEnd"/>
      <w:r w:rsidRPr="009F3E25">
        <w:rPr>
          <w:rFonts w:ascii="Georgia Pro" w:eastAsia="Times New Roman" w:hAnsi="Georgia Pro" w:cs="Times New Roman"/>
          <w:i/>
          <w:sz w:val="24"/>
          <w:szCs w:val="24"/>
        </w:rPr>
        <w:t xml:space="preserve"> </w:t>
      </w:r>
      <w:proofErr w:type="spellStart"/>
      <w:r w:rsidRPr="009F3E25">
        <w:rPr>
          <w:rFonts w:ascii="Georgia Pro" w:eastAsia="Times New Roman" w:hAnsi="Georgia Pro" w:cs="Times New Roman"/>
          <w:i/>
          <w:sz w:val="24"/>
          <w:szCs w:val="24"/>
        </w:rPr>
        <w:t>Virgin</w:t>
      </w:r>
      <w:proofErr w:type="spellEnd"/>
      <w:r w:rsidRPr="009F3E25">
        <w:rPr>
          <w:rFonts w:ascii="Georgia Pro" w:eastAsia="Times New Roman" w:hAnsi="Georgia Pro" w:cs="Times New Roman"/>
          <w:i/>
          <w:sz w:val="24"/>
          <w:szCs w:val="24"/>
        </w:rPr>
        <w:t xml:space="preserve"> Mary</w:t>
      </w:r>
      <w:r w:rsidRPr="009F3E25">
        <w:rPr>
          <w:rFonts w:ascii="Georgia Pro" w:hAnsi="Georgia Pro" w:cs="Times New Roman"/>
          <w:sz w:val="24"/>
          <w:szCs w:val="24"/>
        </w:rPr>
        <w:t xml:space="preserve"> (Green, 1972) fue la obra inaugural del subgénero que, con su narrativa de traumas y conflictos internos, conquista un espacio al interior de una tradición marcada por las aventuras de súper héroes y personajes de ficción.</w:t>
      </w:r>
    </w:p>
    <w:p w14:paraId="7030D026"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Pr>
          <w:rFonts w:ascii="Georgia Pro" w:hAnsi="Georgia Pro" w:cs="Times New Roman"/>
          <w:sz w:val="24"/>
          <w:szCs w:val="24"/>
        </w:rPr>
        <w:t xml:space="preserve">En las historietas </w:t>
      </w:r>
      <w:r w:rsidRPr="00E03159">
        <w:rPr>
          <w:rFonts w:ascii="Georgia Pro" w:hAnsi="Georgia Pro" w:cs="Times New Roman"/>
          <w:i/>
          <w:iCs/>
          <w:sz w:val="24"/>
          <w:szCs w:val="24"/>
        </w:rPr>
        <w:t xml:space="preserve">American </w:t>
      </w:r>
      <w:proofErr w:type="spellStart"/>
      <w:r w:rsidRPr="00E03159">
        <w:rPr>
          <w:rFonts w:ascii="Georgia Pro" w:hAnsi="Georgia Pro" w:cs="Times New Roman"/>
          <w:i/>
          <w:iCs/>
          <w:sz w:val="24"/>
          <w:szCs w:val="24"/>
        </w:rPr>
        <w:t>Splendor</w:t>
      </w:r>
      <w:proofErr w:type="spellEnd"/>
      <w:r>
        <w:rPr>
          <w:rFonts w:ascii="Georgia Pro" w:hAnsi="Georgia Pro" w:cs="Times New Roman"/>
          <w:sz w:val="24"/>
          <w:szCs w:val="24"/>
        </w:rPr>
        <w:t xml:space="preserve">, Harvey </w:t>
      </w:r>
      <w:proofErr w:type="spellStart"/>
      <w:r>
        <w:rPr>
          <w:rFonts w:ascii="Georgia Pro" w:hAnsi="Georgia Pro" w:cs="Times New Roman"/>
          <w:sz w:val="24"/>
          <w:szCs w:val="24"/>
        </w:rPr>
        <w:t>Pekar</w:t>
      </w:r>
      <w:proofErr w:type="spellEnd"/>
      <w:r w:rsidRPr="009F3E25">
        <w:rPr>
          <w:rFonts w:ascii="Georgia Pro" w:hAnsi="Georgia Pro" w:cs="Times New Roman"/>
          <w:color w:val="FF0000"/>
          <w:sz w:val="24"/>
          <w:szCs w:val="24"/>
        </w:rPr>
        <w:t xml:space="preserve"> </w:t>
      </w:r>
      <w:r w:rsidRPr="009F3E25">
        <w:rPr>
          <w:rFonts w:ascii="Georgia Pro" w:hAnsi="Georgia Pro" w:cs="Times New Roman"/>
          <w:sz w:val="24"/>
          <w:szCs w:val="24"/>
        </w:rPr>
        <w:t xml:space="preserve">relata su día a día como burócrata en un hospital de veteranos de Cleveland. </w:t>
      </w:r>
      <w:r>
        <w:rPr>
          <w:rFonts w:ascii="Georgia Pro" w:hAnsi="Georgia Pro" w:cs="Times New Roman"/>
          <w:sz w:val="24"/>
          <w:szCs w:val="24"/>
        </w:rPr>
        <w:t>Así, se centran</w:t>
      </w:r>
      <w:r w:rsidRPr="009F3E25">
        <w:rPr>
          <w:rFonts w:ascii="Georgia Pro" w:hAnsi="Georgia Pro" w:cs="Times New Roman"/>
          <w:sz w:val="24"/>
          <w:szCs w:val="24"/>
        </w:rPr>
        <w:t xml:space="preserve"> en retratar las costumbres molestas de sus colegas y vecinos. En 2003 los documentalistas </w:t>
      </w:r>
      <w:proofErr w:type="spellStart"/>
      <w:r w:rsidRPr="009F3E25">
        <w:rPr>
          <w:rFonts w:ascii="Georgia Pro" w:hAnsi="Georgia Pro" w:cs="Times New Roman"/>
          <w:sz w:val="24"/>
          <w:szCs w:val="24"/>
        </w:rPr>
        <w:t>Shari</w:t>
      </w:r>
      <w:proofErr w:type="spellEnd"/>
      <w:r w:rsidRPr="009F3E25">
        <w:rPr>
          <w:rFonts w:ascii="Georgia Pro" w:hAnsi="Georgia Pro" w:cs="Times New Roman"/>
          <w:sz w:val="24"/>
          <w:szCs w:val="24"/>
        </w:rPr>
        <w:t xml:space="preserve"> Springer Berman y Robert </w:t>
      </w:r>
      <w:proofErr w:type="spellStart"/>
      <w:r w:rsidRPr="009F3E25">
        <w:rPr>
          <w:rFonts w:ascii="Georgia Pro" w:hAnsi="Georgia Pro" w:cs="Times New Roman"/>
          <w:sz w:val="24"/>
          <w:szCs w:val="24"/>
        </w:rPr>
        <w:t>Pulcini</w:t>
      </w:r>
      <w:proofErr w:type="spellEnd"/>
      <w:r w:rsidRPr="009F3E25">
        <w:rPr>
          <w:rFonts w:ascii="Georgia Pro" w:hAnsi="Georgia Pro" w:cs="Times New Roman"/>
          <w:sz w:val="24"/>
          <w:szCs w:val="24"/>
        </w:rPr>
        <w:t xml:space="preserve">, pasaron la historia al cine con Paul </w:t>
      </w:r>
      <w:proofErr w:type="spellStart"/>
      <w:r w:rsidRPr="009F3E25">
        <w:rPr>
          <w:rFonts w:ascii="Georgia Pro" w:hAnsi="Georgia Pro" w:cs="Times New Roman"/>
          <w:sz w:val="24"/>
          <w:szCs w:val="24"/>
        </w:rPr>
        <w:t>Giamatti</w:t>
      </w:r>
      <w:proofErr w:type="spellEnd"/>
      <w:r w:rsidRPr="009F3E25">
        <w:rPr>
          <w:rFonts w:ascii="Georgia Pro" w:hAnsi="Georgia Pro" w:cs="Times New Roman"/>
          <w:sz w:val="24"/>
          <w:szCs w:val="24"/>
        </w:rPr>
        <w:t xml:space="preserve"> como el mismo </w:t>
      </w:r>
      <w:proofErr w:type="spellStart"/>
      <w:r w:rsidRPr="009F3E25">
        <w:rPr>
          <w:rFonts w:ascii="Georgia Pro" w:hAnsi="Georgia Pro" w:cs="Times New Roman"/>
          <w:sz w:val="24"/>
          <w:szCs w:val="24"/>
        </w:rPr>
        <w:t>Pekar</w:t>
      </w:r>
      <w:proofErr w:type="spellEnd"/>
      <w:r w:rsidRPr="009F3E25">
        <w:rPr>
          <w:rFonts w:ascii="Georgia Pro" w:hAnsi="Georgia Pro" w:cs="Times New Roman"/>
          <w:sz w:val="24"/>
          <w:szCs w:val="24"/>
        </w:rPr>
        <w:t xml:space="preserve">. </w:t>
      </w:r>
      <w:r>
        <w:rPr>
          <w:rFonts w:ascii="Georgia Pro" w:hAnsi="Georgia Pro" w:cs="Times New Roman"/>
          <w:sz w:val="24"/>
          <w:szCs w:val="24"/>
        </w:rPr>
        <w:t xml:space="preserve">Es por ello </w:t>
      </w:r>
      <w:proofErr w:type="gramStart"/>
      <w:r>
        <w:rPr>
          <w:rFonts w:ascii="Georgia Pro" w:hAnsi="Georgia Pro" w:cs="Times New Roman"/>
          <w:sz w:val="24"/>
          <w:szCs w:val="24"/>
        </w:rPr>
        <w:t>que</w:t>
      </w:r>
      <w:proofErr w:type="gramEnd"/>
      <w:r>
        <w:rPr>
          <w:rFonts w:ascii="Georgia Pro" w:hAnsi="Georgia Pro" w:cs="Times New Roman"/>
          <w:sz w:val="24"/>
          <w:szCs w:val="24"/>
        </w:rPr>
        <w:t xml:space="preserve">, la película </w:t>
      </w:r>
      <w:r w:rsidRPr="00E03159">
        <w:rPr>
          <w:rFonts w:ascii="Georgia Pro" w:hAnsi="Georgia Pro" w:cs="Times New Roman"/>
          <w:i/>
          <w:iCs/>
          <w:sz w:val="24"/>
          <w:szCs w:val="24"/>
        </w:rPr>
        <w:t xml:space="preserve">American </w:t>
      </w:r>
      <w:proofErr w:type="spellStart"/>
      <w:r w:rsidRPr="00E03159">
        <w:rPr>
          <w:rFonts w:ascii="Georgia Pro" w:hAnsi="Georgia Pro" w:cs="Times New Roman"/>
          <w:i/>
          <w:iCs/>
          <w:sz w:val="24"/>
          <w:szCs w:val="24"/>
        </w:rPr>
        <w:t>Splendor</w:t>
      </w:r>
      <w:proofErr w:type="spellEnd"/>
      <w:r>
        <w:rPr>
          <w:rFonts w:ascii="Georgia Pro" w:hAnsi="Georgia Pro" w:cs="Times New Roman"/>
          <w:i/>
          <w:iCs/>
          <w:sz w:val="24"/>
          <w:szCs w:val="24"/>
        </w:rPr>
        <w:t xml:space="preserve"> </w:t>
      </w:r>
      <w:r w:rsidRPr="00E03159">
        <w:rPr>
          <w:rFonts w:ascii="Georgia Pro" w:hAnsi="Georgia Pro" w:cs="Times New Roman"/>
          <w:sz w:val="24"/>
          <w:szCs w:val="24"/>
        </w:rPr>
        <w:t>es un drama cómico autobiográfico</w:t>
      </w:r>
      <w:r>
        <w:rPr>
          <w:rFonts w:ascii="Georgia Pro" w:hAnsi="Georgia Pro" w:cs="Times New Roman"/>
          <w:sz w:val="24"/>
          <w:szCs w:val="24"/>
        </w:rPr>
        <w:t xml:space="preserve"> que trata sobre Harvey </w:t>
      </w:r>
      <w:proofErr w:type="spellStart"/>
      <w:r>
        <w:rPr>
          <w:rFonts w:ascii="Georgia Pro" w:hAnsi="Georgia Pro" w:cs="Times New Roman"/>
          <w:sz w:val="24"/>
          <w:szCs w:val="24"/>
        </w:rPr>
        <w:t>Pekar</w:t>
      </w:r>
      <w:proofErr w:type="spellEnd"/>
      <w:r>
        <w:rPr>
          <w:rFonts w:ascii="Georgia Pro" w:hAnsi="Georgia Pro" w:cs="Times New Roman"/>
          <w:sz w:val="24"/>
          <w:szCs w:val="24"/>
        </w:rPr>
        <w:t xml:space="preserve"> el autor de las historietas cómicas</w:t>
      </w:r>
      <w:r w:rsidRPr="009F3E25">
        <w:rPr>
          <w:rFonts w:ascii="Georgia Pro" w:hAnsi="Georgia Pro" w:cs="Times New Roman"/>
          <w:sz w:val="24"/>
          <w:szCs w:val="24"/>
        </w:rPr>
        <w:t xml:space="preserve"> </w:t>
      </w:r>
      <w:r w:rsidRPr="009F3E25">
        <w:rPr>
          <w:rFonts w:ascii="Georgia Pro" w:eastAsia="Times New Roman" w:hAnsi="Georgia Pro" w:cs="Times New Roman"/>
          <w:i/>
          <w:sz w:val="24"/>
          <w:szCs w:val="24"/>
        </w:rPr>
        <w:t xml:space="preserve">American </w:t>
      </w:r>
      <w:proofErr w:type="spellStart"/>
      <w:r w:rsidRPr="009F3E25">
        <w:rPr>
          <w:rFonts w:ascii="Georgia Pro" w:eastAsia="Times New Roman" w:hAnsi="Georgia Pro" w:cs="Times New Roman"/>
          <w:i/>
          <w:sz w:val="24"/>
          <w:szCs w:val="24"/>
        </w:rPr>
        <w:t>Splendor</w:t>
      </w:r>
      <w:proofErr w:type="spellEnd"/>
      <w:r>
        <w:rPr>
          <w:rFonts w:ascii="Georgia Pro" w:eastAsia="Times New Roman" w:hAnsi="Georgia Pro" w:cs="Times New Roman"/>
          <w:i/>
          <w:sz w:val="24"/>
          <w:szCs w:val="24"/>
        </w:rPr>
        <w:t>.</w:t>
      </w:r>
      <w:r w:rsidRPr="009F3E25">
        <w:rPr>
          <w:rFonts w:ascii="Georgia Pro" w:hAnsi="Georgia Pro" w:cs="Times New Roman"/>
          <w:sz w:val="24"/>
          <w:szCs w:val="24"/>
        </w:rPr>
        <w:t xml:space="preserve"> El filme obtuvo una buena acogida por la crítica y fue premiado en el festival </w:t>
      </w:r>
      <w:proofErr w:type="spellStart"/>
      <w:r w:rsidRPr="009F3E25">
        <w:rPr>
          <w:rFonts w:ascii="Georgia Pro" w:hAnsi="Georgia Pro" w:cs="Times New Roman"/>
          <w:sz w:val="24"/>
          <w:szCs w:val="24"/>
        </w:rPr>
        <w:t>Sundance</w:t>
      </w:r>
      <w:proofErr w:type="spellEnd"/>
      <w:r w:rsidRPr="009F3E25">
        <w:rPr>
          <w:rFonts w:ascii="Georgia Pro" w:hAnsi="Georgia Pro" w:cs="Times New Roman"/>
          <w:sz w:val="24"/>
          <w:szCs w:val="24"/>
        </w:rPr>
        <w:t>.</w:t>
      </w:r>
    </w:p>
    <w:p w14:paraId="1BAE25B0"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lastRenderedPageBreak/>
        <w:t xml:space="preserve">En su obra más conocida, </w:t>
      </w:r>
      <w:r w:rsidRPr="009F3E25">
        <w:rPr>
          <w:rFonts w:ascii="Georgia Pro" w:eastAsia="Times New Roman" w:hAnsi="Georgia Pro" w:cs="Times New Roman"/>
          <w:i/>
          <w:sz w:val="24"/>
          <w:szCs w:val="24"/>
        </w:rPr>
        <w:t>Maus</w:t>
      </w:r>
      <w:r w:rsidRPr="009F3E25">
        <w:rPr>
          <w:rFonts w:ascii="Georgia Pro" w:hAnsi="Georgia Pro" w:cs="Times New Roman"/>
          <w:sz w:val="24"/>
          <w:szCs w:val="24"/>
        </w:rPr>
        <w:t xml:space="preserve"> (1980 a 1991), Art </w:t>
      </w:r>
      <w:proofErr w:type="spellStart"/>
      <w:r w:rsidRPr="009F3E25">
        <w:rPr>
          <w:rFonts w:ascii="Georgia Pro" w:hAnsi="Georgia Pro" w:cs="Times New Roman"/>
          <w:sz w:val="24"/>
          <w:szCs w:val="24"/>
        </w:rPr>
        <w:t>Spiegelman</w:t>
      </w:r>
      <w:proofErr w:type="spellEnd"/>
      <w:r w:rsidRPr="009F3E25">
        <w:rPr>
          <w:rFonts w:ascii="Georgia Pro" w:hAnsi="Georgia Pro" w:cs="Times New Roman"/>
          <w:sz w:val="24"/>
          <w:szCs w:val="24"/>
        </w:rPr>
        <w:t xml:space="preserve"> combina su autobiografía con la biografía de sus padres. En ella, intercala la difícil convivencia con su progenitor, un polaco judío radicado en Estados Unidos con el relato de cómo éste y su madre vivieron el ascenso del nacismo en Europa, pasaron un tiempo de encierro en Auschwitz y lograron sobrevivir el Holocausto. Uno de los elementos más resaltantes de esta obra es que las dinámicas entre las distintas nacionalidades se grafican representando a cada una como un animal diferente: los alemanes son gatos; los judíos, ratones; los polacos no judíos, cerdos; los franceses, ranas y los norteamericanos, perros. Por esta obra, </w:t>
      </w:r>
      <w:proofErr w:type="spellStart"/>
      <w:r w:rsidRPr="009F3E25">
        <w:rPr>
          <w:rFonts w:ascii="Georgia Pro" w:hAnsi="Georgia Pro" w:cs="Times New Roman"/>
          <w:sz w:val="24"/>
          <w:szCs w:val="24"/>
        </w:rPr>
        <w:t>Spiegelman</w:t>
      </w:r>
      <w:proofErr w:type="spellEnd"/>
      <w:r w:rsidRPr="009F3E25">
        <w:rPr>
          <w:rFonts w:ascii="Georgia Pro" w:hAnsi="Georgia Pro" w:cs="Times New Roman"/>
          <w:sz w:val="24"/>
          <w:szCs w:val="24"/>
        </w:rPr>
        <w:t>, fue galardonado con un Pulitzer en 1992.</w:t>
      </w:r>
    </w:p>
    <w:p w14:paraId="02E897C0"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Como se indica en </w:t>
      </w:r>
      <w:proofErr w:type="spellStart"/>
      <w:r w:rsidRPr="009F3E25">
        <w:rPr>
          <w:rFonts w:ascii="Georgia Pro" w:eastAsia="Times New Roman" w:hAnsi="Georgia Pro" w:cs="Times New Roman"/>
          <w:i/>
          <w:sz w:val="24"/>
          <w:szCs w:val="24"/>
        </w:rPr>
        <w:t>Autobiography</w:t>
      </w:r>
      <w:proofErr w:type="spellEnd"/>
      <w:r w:rsidRPr="009F3E25">
        <w:rPr>
          <w:rFonts w:ascii="Georgia Pro" w:eastAsia="Times New Roman" w:hAnsi="Georgia Pro" w:cs="Times New Roman"/>
          <w:i/>
          <w:sz w:val="24"/>
          <w:szCs w:val="24"/>
        </w:rPr>
        <w:t xml:space="preserve"> as </w:t>
      </w:r>
      <w:proofErr w:type="spellStart"/>
      <w:r w:rsidRPr="009F3E25">
        <w:rPr>
          <w:rFonts w:ascii="Georgia Pro" w:eastAsia="Times New Roman" w:hAnsi="Georgia Pro" w:cs="Times New Roman"/>
          <w:i/>
          <w:sz w:val="24"/>
          <w:szCs w:val="24"/>
        </w:rPr>
        <w:t>authenticity</w:t>
      </w:r>
      <w:proofErr w:type="spellEnd"/>
      <w:r w:rsidRPr="009F3E25">
        <w:rPr>
          <w:rFonts w:ascii="Georgia Pro" w:hAnsi="Georgia Pro" w:cs="Times New Roman"/>
          <w:sz w:val="24"/>
          <w:szCs w:val="24"/>
        </w:rPr>
        <w:t xml:space="preserve"> (</w:t>
      </w:r>
      <w:proofErr w:type="spellStart"/>
      <w:r w:rsidRPr="009F3E25">
        <w:rPr>
          <w:rFonts w:ascii="Georgia Pro" w:hAnsi="Georgia Pro" w:cs="Times New Roman"/>
          <w:sz w:val="24"/>
          <w:szCs w:val="24"/>
        </w:rPr>
        <w:t>Beaty</w:t>
      </w:r>
      <w:proofErr w:type="spellEnd"/>
      <w:r w:rsidRPr="009F3E25">
        <w:rPr>
          <w:rFonts w:ascii="Georgia Pro" w:hAnsi="Georgia Pro" w:cs="Times New Roman"/>
          <w:sz w:val="24"/>
          <w:szCs w:val="24"/>
        </w:rPr>
        <w:t xml:space="preserve">, 2009), la historieta europea recogió la influencia autobiográfica norteamericana; </w:t>
      </w:r>
      <w:r w:rsidRPr="009F3E25">
        <w:rPr>
          <w:rFonts w:ascii="Georgia Pro" w:eastAsia="Times New Roman" w:hAnsi="Georgia Pro" w:cs="Times New Roman"/>
          <w:i/>
          <w:sz w:val="24"/>
          <w:szCs w:val="24"/>
        </w:rPr>
        <w:t>Maus</w:t>
      </w:r>
      <w:r w:rsidRPr="009F3E25">
        <w:rPr>
          <w:rFonts w:ascii="Georgia Pro" w:hAnsi="Georgia Pro" w:cs="Times New Roman"/>
          <w:sz w:val="24"/>
          <w:szCs w:val="24"/>
        </w:rPr>
        <w:t xml:space="preserve">, específicamente, fue una fuente de inspiración que obtuvo gran éxito comercial en el viejo continente. Europa, sin embargo, tuvo que esperar hasta el 2000 para contar con una obra de un peso internacional equivalente. En ese año, </w:t>
      </w:r>
      <w:r w:rsidRPr="009F3E25">
        <w:rPr>
          <w:rFonts w:ascii="Georgia Pro" w:eastAsia="Times New Roman" w:hAnsi="Georgia Pro" w:cs="Times New Roman"/>
          <w:i/>
          <w:sz w:val="24"/>
          <w:szCs w:val="24"/>
        </w:rPr>
        <w:t>Persépolis</w:t>
      </w:r>
      <w:r w:rsidRPr="009F3E25">
        <w:rPr>
          <w:rFonts w:ascii="Georgia Pro" w:hAnsi="Georgia Pro" w:cs="Times New Roman"/>
          <w:sz w:val="24"/>
          <w:szCs w:val="24"/>
        </w:rPr>
        <w:t xml:space="preserve"> (</w:t>
      </w:r>
      <w:proofErr w:type="spellStart"/>
      <w:r w:rsidRPr="009F3E25">
        <w:rPr>
          <w:rFonts w:ascii="Georgia Pro" w:hAnsi="Georgia Pro" w:cs="Times New Roman"/>
          <w:sz w:val="24"/>
          <w:szCs w:val="24"/>
        </w:rPr>
        <w:t>Satrapi</w:t>
      </w:r>
      <w:proofErr w:type="spellEnd"/>
      <w:r w:rsidRPr="009F3E25">
        <w:rPr>
          <w:rFonts w:ascii="Georgia Pro" w:hAnsi="Georgia Pro" w:cs="Times New Roman"/>
          <w:sz w:val="24"/>
          <w:szCs w:val="24"/>
        </w:rPr>
        <w:t xml:space="preserve">, 2000) marcó un hito fundamental en el género. La narración constituye las memorias de la autora correspondientes al período entre 1979 y 1994 en Irán, etapa en la que los conflictivos sucesos políticos y culturales por los que pasa su país marcaron su niñez y juventud. </w:t>
      </w:r>
    </w:p>
    <w:p w14:paraId="301246D1"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En 2002, </w:t>
      </w:r>
      <w:r w:rsidRPr="009F3E25">
        <w:rPr>
          <w:rFonts w:ascii="Georgia Pro" w:eastAsia="Times New Roman" w:hAnsi="Georgia Pro" w:cs="Times New Roman"/>
          <w:i/>
          <w:sz w:val="24"/>
          <w:szCs w:val="24"/>
        </w:rPr>
        <w:t>Persépolis</w:t>
      </w:r>
      <w:r w:rsidRPr="009F3E25">
        <w:rPr>
          <w:rFonts w:ascii="Georgia Pro" w:hAnsi="Georgia Pro" w:cs="Times New Roman"/>
          <w:sz w:val="24"/>
          <w:szCs w:val="24"/>
        </w:rPr>
        <w:t xml:space="preserve"> ganó el premio al Mejor Guion del Festival de </w:t>
      </w:r>
      <w:proofErr w:type="spellStart"/>
      <w:r w:rsidRPr="009F3E25">
        <w:rPr>
          <w:rFonts w:ascii="Georgia Pro" w:hAnsi="Georgia Pro" w:cs="Times New Roman"/>
          <w:sz w:val="24"/>
          <w:szCs w:val="24"/>
        </w:rPr>
        <w:t>Angoulême</w:t>
      </w:r>
      <w:proofErr w:type="spellEnd"/>
      <w:r w:rsidRPr="009F3E25">
        <w:rPr>
          <w:rFonts w:ascii="Georgia Pro" w:hAnsi="Georgia Pro" w:cs="Times New Roman"/>
          <w:sz w:val="24"/>
          <w:szCs w:val="24"/>
        </w:rPr>
        <w:t xml:space="preserve">. La versión fílmica de la obra, por su parte, obtuvo el Premio Especial del Jurado del Festival de Cannes 2007. De acuerdo con Chute (2010), el trabajo de </w:t>
      </w:r>
      <w:proofErr w:type="spellStart"/>
      <w:r w:rsidRPr="009F3E25">
        <w:rPr>
          <w:rFonts w:ascii="Georgia Pro" w:hAnsi="Georgia Pro" w:cs="Times New Roman"/>
          <w:sz w:val="24"/>
          <w:szCs w:val="24"/>
        </w:rPr>
        <w:t>Satrapi</w:t>
      </w:r>
      <w:proofErr w:type="spellEnd"/>
      <w:r w:rsidRPr="009F3E25">
        <w:rPr>
          <w:rFonts w:ascii="Georgia Pro" w:hAnsi="Georgia Pro" w:cs="Times New Roman"/>
          <w:sz w:val="24"/>
          <w:szCs w:val="24"/>
        </w:rPr>
        <w:t xml:space="preserve"> logra un valioso aporte al retratar los aspectos de la realidad de niñas y mujeres que a menudo quedan fuera del discurso público.</w:t>
      </w:r>
    </w:p>
    <w:p w14:paraId="48337DE5"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En América Latina, Argentina sobresale por ser el país más prolífico en el noveno arte. Como referente, se puede mencionar </w:t>
      </w:r>
      <w:r w:rsidRPr="009F3E25">
        <w:rPr>
          <w:rFonts w:ascii="Georgia Pro" w:eastAsia="Times New Roman" w:hAnsi="Georgia Pro" w:cs="Times New Roman"/>
          <w:i/>
          <w:sz w:val="24"/>
          <w:szCs w:val="24"/>
        </w:rPr>
        <w:t>Historietas Reales</w:t>
      </w:r>
      <w:r w:rsidRPr="009F3E25">
        <w:rPr>
          <w:rFonts w:ascii="Georgia Pro" w:hAnsi="Georgia Pro" w:cs="Times New Roman"/>
          <w:sz w:val="24"/>
          <w:szCs w:val="24"/>
        </w:rPr>
        <w:t xml:space="preserve">: un blog </w:t>
      </w:r>
      <w:r w:rsidRPr="009F3E25">
        <w:rPr>
          <w:rFonts w:ascii="Georgia Pro" w:hAnsi="Georgia Pro" w:cs="Times New Roman"/>
          <w:sz w:val="24"/>
          <w:szCs w:val="24"/>
        </w:rPr>
        <w:lastRenderedPageBreak/>
        <w:t>iniciado en el 2005, dedicado a la publicación de historietas autobiográficas de distintos autores. La fama del proyecto trascendió a tal punto que en el 2007 se publicó una versión impresa.</w:t>
      </w:r>
    </w:p>
    <w:p w14:paraId="7A718CFC"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En el Perú, el historietista Jorge Pérez-Ruibal (2008) aportó un antecedente con su obra </w:t>
      </w:r>
      <w:r w:rsidRPr="009F3E25">
        <w:rPr>
          <w:rFonts w:ascii="Georgia Pro" w:eastAsia="Times New Roman" w:hAnsi="Georgia Pro" w:cs="Times New Roman"/>
          <w:i/>
          <w:sz w:val="24"/>
          <w:szCs w:val="24"/>
        </w:rPr>
        <w:t>Y se me presentó en forma de bestia,</w:t>
      </w:r>
      <w:r w:rsidRPr="009F3E25">
        <w:rPr>
          <w:rFonts w:ascii="Georgia Pro" w:hAnsi="Georgia Pro" w:cs="Times New Roman"/>
          <w:sz w:val="24"/>
          <w:szCs w:val="24"/>
        </w:rPr>
        <w:t xml:space="preserve"> que reúne el material del autor que fue publicado en el fanzine </w:t>
      </w:r>
      <w:proofErr w:type="spellStart"/>
      <w:r w:rsidRPr="009F3E25">
        <w:rPr>
          <w:rFonts w:ascii="Georgia Pro" w:eastAsia="Times New Roman" w:hAnsi="Georgia Pro" w:cs="Times New Roman"/>
          <w:i/>
          <w:sz w:val="24"/>
          <w:szCs w:val="24"/>
        </w:rPr>
        <w:t>Trulópolis</w:t>
      </w:r>
      <w:proofErr w:type="spellEnd"/>
      <w:r w:rsidRPr="009F3E25">
        <w:rPr>
          <w:rFonts w:ascii="Georgia Pro" w:hAnsi="Georgia Pro" w:cs="Times New Roman"/>
          <w:sz w:val="24"/>
          <w:szCs w:val="24"/>
        </w:rPr>
        <w:t xml:space="preserve">. Su narrativa, de estilo </w:t>
      </w:r>
      <w:proofErr w:type="spellStart"/>
      <w:r w:rsidRPr="009F3E25">
        <w:rPr>
          <w:rFonts w:ascii="Georgia Pro" w:eastAsia="Times New Roman" w:hAnsi="Georgia Pro" w:cs="Times New Roman"/>
          <w:i/>
          <w:sz w:val="24"/>
          <w:szCs w:val="24"/>
        </w:rPr>
        <w:t>underground</w:t>
      </w:r>
      <w:proofErr w:type="spellEnd"/>
      <w:r w:rsidRPr="009F3E25">
        <w:rPr>
          <w:rFonts w:ascii="Georgia Pro" w:hAnsi="Georgia Pro" w:cs="Times New Roman"/>
          <w:sz w:val="24"/>
          <w:szCs w:val="24"/>
        </w:rPr>
        <w:t xml:space="preserve">, cuenta pasajes de su bizarra y caótica vida, con un estilo gráfico recargado, que retrata un espíritu atormentado. </w:t>
      </w:r>
    </w:p>
    <w:p w14:paraId="713A94BB" w14:textId="77777777" w:rsidR="00663B73" w:rsidRPr="007F32A9" w:rsidRDefault="00663B73" w:rsidP="00663B73">
      <w:pPr>
        <w:pStyle w:val="Epigrafe1ernivel"/>
        <w:spacing w:before="0pt" w:after="0pt" w:line="24pt" w:lineRule="auto"/>
        <w:ind w:start="19pt" w:firstLine="36pt"/>
        <w:rPr>
          <w:rFonts w:asciiTheme="minorHAnsi" w:hAnsiTheme="minorHAnsi"/>
          <w:color w:val="000000" w:themeColor="text1"/>
          <w:sz w:val="24"/>
          <w:szCs w:val="24"/>
          <w:lang w:val="es-PE"/>
        </w:rPr>
      </w:pPr>
    </w:p>
    <w:p w14:paraId="6F68CD6E" w14:textId="77777777" w:rsidR="00663B73" w:rsidRDefault="00663B73" w:rsidP="00663B73">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ES"/>
        </w:rPr>
        <w:t>Narrar la vida a través del cuerpo</w:t>
      </w:r>
    </w:p>
    <w:p w14:paraId="229DECC6" w14:textId="77777777" w:rsidR="00663B73" w:rsidRPr="00763FAD" w:rsidRDefault="00663B73" w:rsidP="00663B73">
      <w:pPr>
        <w:pStyle w:val="Epigrafe1ernivel"/>
        <w:spacing w:before="0pt" w:after="0pt" w:line="24pt" w:lineRule="auto"/>
        <w:ind w:start="19pt" w:firstLine="36pt"/>
        <w:rPr>
          <w:rFonts w:asciiTheme="minorHAnsi" w:hAnsiTheme="minorHAnsi"/>
          <w:color w:val="5D7879" w:themeColor="accent4"/>
          <w:sz w:val="24"/>
          <w:szCs w:val="24"/>
          <w:lang w:val="es-ES"/>
        </w:rPr>
      </w:pPr>
    </w:p>
    <w:p w14:paraId="1F912C7E"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El </w:t>
      </w:r>
      <w:proofErr w:type="spellStart"/>
      <w:r w:rsidRPr="009F3E25">
        <w:rPr>
          <w:rFonts w:ascii="Georgia Pro" w:hAnsi="Georgia Pro" w:cs="Times New Roman"/>
          <w:sz w:val="24"/>
          <w:szCs w:val="24"/>
        </w:rPr>
        <w:t>Refaie</w:t>
      </w:r>
      <w:proofErr w:type="spellEnd"/>
      <w:r w:rsidRPr="009F3E25">
        <w:rPr>
          <w:rFonts w:ascii="Georgia Pro" w:hAnsi="Georgia Pro" w:cs="Times New Roman"/>
          <w:sz w:val="24"/>
          <w:szCs w:val="24"/>
        </w:rPr>
        <w:t xml:space="preserve"> (2012), sostiene que la representación del cuerpo constituye un eje central en el género autobiográfico. Esta característica no se limita a la historieta si no que es parte de la producción contemporánea autobiográfica general, que tiene como uno de sus núcleos la relación entre la identidad corporal y la subjetividad. A través del concepto de encarnación (</w:t>
      </w:r>
      <w:proofErr w:type="spellStart"/>
      <w:r w:rsidRPr="009F3E25">
        <w:rPr>
          <w:rFonts w:ascii="Georgia Pro" w:eastAsia="Times New Roman" w:hAnsi="Georgia Pro" w:cs="Times New Roman"/>
          <w:i/>
          <w:sz w:val="24"/>
          <w:szCs w:val="24"/>
        </w:rPr>
        <w:t>embodiment</w:t>
      </w:r>
      <w:proofErr w:type="spellEnd"/>
      <w:r w:rsidRPr="009F3E25">
        <w:rPr>
          <w:rFonts w:ascii="Georgia Pro" w:hAnsi="Georgia Pro" w:cs="Times New Roman"/>
          <w:sz w:val="24"/>
          <w:szCs w:val="24"/>
        </w:rPr>
        <w:t xml:space="preserve">), la autora explica que el cuerpo es esencial en la configuración de la identidad del personaje. </w:t>
      </w:r>
    </w:p>
    <w:p w14:paraId="1F6498F8"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Se debe tomar en cuenta que el sentido del yo expresado en la identidad física no se limita a atributos corporales si no que involucra, también, el estilo plástico por el que se opta; pues este dice mucho de la personalidad que se desea comunicar. Dependiendo del carácter de la obra, puede ir de lo más </w:t>
      </w:r>
      <w:r w:rsidRPr="009F3E25">
        <w:rPr>
          <w:rFonts w:ascii="Georgia Pro" w:eastAsia="Times New Roman" w:hAnsi="Georgia Pro" w:cs="Times New Roman"/>
          <w:i/>
          <w:sz w:val="24"/>
          <w:szCs w:val="24"/>
        </w:rPr>
        <w:t>naif</w:t>
      </w:r>
      <w:r w:rsidRPr="009F3E25">
        <w:rPr>
          <w:rFonts w:ascii="Georgia Pro" w:hAnsi="Georgia Pro" w:cs="Times New Roman"/>
          <w:sz w:val="24"/>
          <w:szCs w:val="24"/>
        </w:rPr>
        <w:t xml:space="preserve"> a lo más realista o exagerado. Como ejemplo, cabe recordar que, en </w:t>
      </w:r>
      <w:r w:rsidRPr="009F3E25">
        <w:rPr>
          <w:rFonts w:ascii="Georgia Pro" w:eastAsia="Times New Roman" w:hAnsi="Georgia Pro" w:cs="Times New Roman"/>
          <w:i/>
          <w:sz w:val="24"/>
          <w:szCs w:val="24"/>
        </w:rPr>
        <w:t>Maus</w:t>
      </w:r>
      <w:r w:rsidRPr="009F3E25">
        <w:rPr>
          <w:rFonts w:ascii="Georgia Pro" w:hAnsi="Georgia Pro" w:cs="Times New Roman"/>
          <w:sz w:val="24"/>
          <w:szCs w:val="24"/>
        </w:rPr>
        <w:t xml:space="preserve">, el personaje, al presentarse </w:t>
      </w:r>
      <w:r w:rsidRPr="009F3E25">
        <w:rPr>
          <w:rFonts w:ascii="Georgia Pro" w:hAnsi="Georgia Pro" w:cs="Times New Roman"/>
          <w:sz w:val="24"/>
          <w:szCs w:val="24"/>
        </w:rPr>
        <w:lastRenderedPageBreak/>
        <w:t xml:space="preserve">como un ratón señala su pertenencia a la comunidad judía, en contraste con los gatos que representan a la comunidad nazi. </w:t>
      </w:r>
    </w:p>
    <w:p w14:paraId="714D2899"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La teórica apunta, además, que la conciencia corporal se potencia en determinadas narrativas: como la enfermedad, las transformaciones físicas, el ser víctima de algún tipo de violencia o discriminación. En </w:t>
      </w:r>
      <w:proofErr w:type="spellStart"/>
      <w:r w:rsidRPr="009F3E25">
        <w:rPr>
          <w:rFonts w:ascii="Georgia Pro" w:eastAsia="Times New Roman" w:hAnsi="Georgia Pro" w:cs="Times New Roman"/>
          <w:i/>
          <w:sz w:val="24"/>
          <w:szCs w:val="24"/>
        </w:rPr>
        <w:t>Stitches</w:t>
      </w:r>
      <w:proofErr w:type="spellEnd"/>
      <w:r w:rsidRPr="009F3E25">
        <w:rPr>
          <w:rFonts w:ascii="Georgia Pro" w:hAnsi="Georgia Pro" w:cs="Times New Roman"/>
          <w:sz w:val="24"/>
          <w:szCs w:val="24"/>
        </w:rPr>
        <w:t xml:space="preserve"> (Small, 2009) por ejemplo, se expone la centralidad de cuerpo y su padecimiento, pues el tumor, que crece en la garganta del protagonista, se representa como alienígena bebé en desarrollo.</w:t>
      </w:r>
    </w:p>
    <w:p w14:paraId="381B72DD"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En contraposición a la plasmación del cuerpo como vulnerable, la experta señala que existe, en algunas obras, el deleite por exhibir el lado abyecto del cuerpo como liberación de la represión de las convenciones sociales. En la historieta autobiográfica femenina, por ejemplo, es común encontrar representaciones visuales expresas de la menstruación, las relaciones sexuales o los abortos espontáneos.</w:t>
      </w:r>
    </w:p>
    <w:p w14:paraId="101256BD" w14:textId="77777777" w:rsidR="00663B73" w:rsidRPr="005F6921"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Según El </w:t>
      </w:r>
      <w:proofErr w:type="spellStart"/>
      <w:r w:rsidRPr="009F3E25">
        <w:rPr>
          <w:rFonts w:ascii="Georgia Pro" w:hAnsi="Georgia Pro" w:cs="Times New Roman"/>
          <w:sz w:val="24"/>
          <w:szCs w:val="24"/>
        </w:rPr>
        <w:t>Refaie</w:t>
      </w:r>
      <w:proofErr w:type="spellEnd"/>
      <w:r w:rsidRPr="009F3E25">
        <w:rPr>
          <w:rFonts w:ascii="Georgia Pro" w:hAnsi="Georgia Pro" w:cs="Times New Roman"/>
          <w:sz w:val="24"/>
          <w:szCs w:val="24"/>
        </w:rPr>
        <w:t xml:space="preserve"> (2012), la historieta autobiográfica posee un potencial de transformación social respecto a la representación de la corporalidad, en tanto que suele desafiar los cánones convencionales que dictaminan qué tipo de apariencias físicas son dignas de ser mostradas; esto se debe a que, en la búsqueda del mayor efecto de autenticidad, se supera y hasta contradice los paradigmas tradicionales que operan sobre el cuerpo.</w:t>
      </w:r>
    </w:p>
    <w:p w14:paraId="2A964AF5" w14:textId="77777777" w:rsidR="00663B73" w:rsidRDefault="00663B73" w:rsidP="00663B73">
      <w:pPr>
        <w:pStyle w:val="Epigrafe1ernivel"/>
        <w:numPr>
          <w:ilvl w:val="1"/>
          <w:numId w:val="3"/>
        </w:numPr>
        <w:spacing w:before="0pt" w:after="0pt" w:line="24pt" w:lineRule="auto"/>
        <w:ind w:start="19pt" w:firstLine="36pt"/>
        <w:rPr>
          <w:rFonts w:asciiTheme="minorHAnsi" w:hAnsiTheme="minorHAnsi"/>
          <w:color w:val="5D7879" w:themeColor="accent4"/>
          <w:sz w:val="24"/>
          <w:szCs w:val="24"/>
          <w:lang w:val="es-ES"/>
        </w:rPr>
      </w:pPr>
      <w:r>
        <w:rPr>
          <w:rFonts w:asciiTheme="minorHAnsi" w:hAnsiTheme="minorHAnsi"/>
          <w:color w:val="5D7879" w:themeColor="accent4"/>
          <w:sz w:val="24"/>
          <w:szCs w:val="24"/>
          <w:lang w:val="es-PE"/>
        </w:rPr>
        <w:t xml:space="preserve">El performance de autenticidad y el involucramiento del </w:t>
      </w:r>
      <w:r w:rsidRPr="00763FAD">
        <w:rPr>
          <w:rFonts w:asciiTheme="minorHAnsi" w:hAnsiTheme="minorHAnsi"/>
          <w:color w:val="5D7879" w:themeColor="accent4"/>
          <w:sz w:val="24"/>
          <w:szCs w:val="24"/>
          <w:lang w:val="es-ES"/>
        </w:rPr>
        <w:t>lector</w:t>
      </w:r>
    </w:p>
    <w:p w14:paraId="62C6589E" w14:textId="77777777" w:rsidR="00663B73" w:rsidRPr="005F6921" w:rsidRDefault="00663B73" w:rsidP="00663B73">
      <w:pPr>
        <w:pStyle w:val="Epigrafe1ernivel"/>
        <w:spacing w:before="0pt" w:after="0pt" w:line="24pt" w:lineRule="auto"/>
        <w:ind w:start="19pt" w:firstLine="36pt"/>
        <w:rPr>
          <w:rFonts w:asciiTheme="minorHAnsi" w:hAnsiTheme="minorHAnsi"/>
          <w:color w:val="5D7879" w:themeColor="accent4"/>
          <w:sz w:val="24"/>
          <w:szCs w:val="24"/>
          <w:lang w:val="es-PE"/>
        </w:rPr>
      </w:pPr>
    </w:p>
    <w:p w14:paraId="6E428767"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Resulta innegable que la percepción del público, de estar frente a lo </w:t>
      </w:r>
      <w:r w:rsidRPr="009F3E25">
        <w:rPr>
          <w:rFonts w:ascii="Georgia Pro" w:hAnsi="Georgia Pro" w:cs="Times New Roman"/>
          <w:i/>
          <w:iCs/>
          <w:sz w:val="24"/>
          <w:szCs w:val="24"/>
        </w:rPr>
        <w:t>realmente vivido</w:t>
      </w:r>
      <w:r w:rsidRPr="009F3E25">
        <w:rPr>
          <w:rFonts w:ascii="Georgia Pro" w:hAnsi="Georgia Pro" w:cs="Times New Roman"/>
          <w:sz w:val="24"/>
          <w:szCs w:val="24"/>
        </w:rPr>
        <w:t xml:space="preserve"> por el autor es uno de los atractivos fundamentales del género autobiográfico. En ese sentido, es relevante reflexionar en torno a las estrategias de verosimilitud de </w:t>
      </w:r>
      <w:r w:rsidRPr="009F3E25">
        <w:rPr>
          <w:rFonts w:ascii="Georgia Pro" w:hAnsi="Georgia Pro" w:cs="Times New Roman"/>
          <w:sz w:val="24"/>
          <w:szCs w:val="24"/>
        </w:rPr>
        <w:lastRenderedPageBreak/>
        <w:t xml:space="preserve">una historieta autobiográfica. El </w:t>
      </w:r>
      <w:proofErr w:type="spellStart"/>
      <w:r w:rsidRPr="009F3E25">
        <w:rPr>
          <w:rFonts w:ascii="Georgia Pro" w:hAnsi="Georgia Pro" w:cs="Times New Roman"/>
          <w:sz w:val="24"/>
          <w:szCs w:val="24"/>
        </w:rPr>
        <w:t>Refaie</w:t>
      </w:r>
      <w:proofErr w:type="spellEnd"/>
      <w:r w:rsidRPr="009F3E25">
        <w:rPr>
          <w:rFonts w:ascii="Georgia Pro" w:hAnsi="Georgia Pro" w:cs="Times New Roman"/>
          <w:sz w:val="24"/>
          <w:szCs w:val="24"/>
        </w:rPr>
        <w:t xml:space="preserve"> (2012), afirma que en la “escritura de vida”, la relación de la narrativa con la memoria es más importante que la que se pueda establecer con la realidad comprobable. Esto se debe a que la memoria implica una mirada en retrospectiva que lleva de por sí una reinterpretación de los hechos considerados más significativos en el recorrido de una existencia. De esta manera, el relato transmite al público una identidad coherente del personaje, a quien siente que puede conocer y comprender a través de la lectura; en términos de la autora: </w:t>
      </w:r>
      <w:r w:rsidRPr="009F3E25">
        <w:rPr>
          <w:rFonts w:ascii="Georgia Pro" w:hAnsi="Georgia Pro" w:cs="Times New Roman"/>
          <w:i/>
          <w:iCs/>
          <w:sz w:val="24"/>
          <w:szCs w:val="24"/>
        </w:rPr>
        <w:t xml:space="preserve">autenticidad </w:t>
      </w:r>
      <w:proofErr w:type="spellStart"/>
      <w:r w:rsidRPr="009F3E25">
        <w:rPr>
          <w:rFonts w:ascii="Georgia Pro" w:hAnsi="Georgia Pro" w:cs="Times New Roman"/>
          <w:i/>
          <w:iCs/>
          <w:sz w:val="24"/>
          <w:szCs w:val="24"/>
        </w:rPr>
        <w:t>performada</w:t>
      </w:r>
      <w:proofErr w:type="spellEnd"/>
      <w:r w:rsidRPr="009F3E25">
        <w:rPr>
          <w:rFonts w:ascii="Georgia Pro" w:hAnsi="Georgia Pro" w:cs="Times New Roman"/>
          <w:sz w:val="24"/>
          <w:szCs w:val="24"/>
        </w:rPr>
        <w:t>.</w:t>
      </w:r>
    </w:p>
    <w:p w14:paraId="09516ABD"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El </w:t>
      </w:r>
      <w:proofErr w:type="spellStart"/>
      <w:r w:rsidRPr="009F3E25">
        <w:rPr>
          <w:rFonts w:ascii="Georgia Pro" w:hAnsi="Georgia Pro" w:cs="Times New Roman"/>
          <w:sz w:val="24"/>
          <w:szCs w:val="24"/>
        </w:rPr>
        <w:t>Refaie</w:t>
      </w:r>
      <w:proofErr w:type="spellEnd"/>
      <w:r w:rsidRPr="009F3E25">
        <w:rPr>
          <w:rFonts w:ascii="Georgia Pro" w:hAnsi="Georgia Pro" w:cs="Times New Roman"/>
          <w:sz w:val="24"/>
          <w:szCs w:val="24"/>
        </w:rPr>
        <w:t xml:space="preserve"> distingue entre cuatro estrategias específicas para practicar la autenticidad en la historieta autobiográfica: la autenticación explícita, la autenticación a través del detalle, el estilo visual y la autenticación y la autenticación a través de la documentación.</w:t>
      </w:r>
    </w:p>
    <w:p w14:paraId="137892EE"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La primera estrategia implica una declaración de veracidad avalada por la editorial, la crítica y la academia. La explicitación de la condición autobiográfica se encuentra en los subtítulos de las obras con la etiqueta memoria gráfica, así como en la contraportada o en la introducción de las publicaciones. La segunda estrategia, la autenticación a través del detalle, consiste en incorporar una importante cantidad de precisiones en la descripción de los sucesos, así como en citar diálogos que se dieron en determinados momentos, logrando, de esta manera, la recreación de eventos que parezcan auténticos.</w:t>
      </w:r>
    </w:p>
    <w:p w14:paraId="13A965C4"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La tercera estrategia, el estilo visual y la autenticación, implica que el estilo gráfico del autor refleje su idiosincrasia acerca del tono de la propia creación y de la </w:t>
      </w:r>
      <w:r w:rsidRPr="009F3E25">
        <w:rPr>
          <w:rFonts w:ascii="Georgia Pro" w:hAnsi="Georgia Pro" w:cs="Times New Roman"/>
          <w:sz w:val="24"/>
          <w:szCs w:val="24"/>
        </w:rPr>
        <w:lastRenderedPageBreak/>
        <w:t>naturaleza que desea que su personaje autobiográfico proyecte. Finalmente, la cuarta estrategia, la autenticación a través de la documentación, implica incluir algún tipo de evidencia -como fotografías, recetas médicas o boletos de avión- que residen en el aspecto testimonial de la historia.</w:t>
      </w:r>
    </w:p>
    <w:p w14:paraId="64B1D79C"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Además de las mencionadas estrategias de autenticidad, El </w:t>
      </w:r>
      <w:proofErr w:type="spellStart"/>
      <w:r w:rsidRPr="009F3E25">
        <w:rPr>
          <w:rFonts w:ascii="Georgia Pro" w:hAnsi="Georgia Pro" w:cs="Times New Roman"/>
          <w:sz w:val="24"/>
          <w:szCs w:val="24"/>
        </w:rPr>
        <w:t>Refaie</w:t>
      </w:r>
      <w:proofErr w:type="spellEnd"/>
      <w:r w:rsidRPr="009F3E25">
        <w:rPr>
          <w:rFonts w:ascii="Georgia Pro" w:hAnsi="Georgia Pro" w:cs="Times New Roman"/>
          <w:sz w:val="24"/>
          <w:szCs w:val="24"/>
        </w:rPr>
        <w:t xml:space="preserve"> (2012) desarrolla dos mecanismos para comprometer al lector con las historietas autobiográficas: la implicación </w:t>
      </w:r>
      <w:r w:rsidRPr="009F3E25">
        <w:rPr>
          <w:rFonts w:ascii="Georgia Pro" w:eastAsia="Times New Roman" w:hAnsi="Georgia Pro" w:cs="Times New Roman"/>
          <w:sz w:val="24"/>
          <w:szCs w:val="24"/>
        </w:rPr>
        <w:t>(</w:t>
      </w:r>
      <w:proofErr w:type="spellStart"/>
      <w:r w:rsidRPr="009F3E25">
        <w:rPr>
          <w:rFonts w:ascii="Georgia Pro" w:eastAsia="Times New Roman" w:hAnsi="Georgia Pro" w:cs="Times New Roman"/>
          <w:i/>
          <w:sz w:val="24"/>
          <w:szCs w:val="24"/>
        </w:rPr>
        <w:t>involvement</w:t>
      </w:r>
      <w:proofErr w:type="spellEnd"/>
      <w:r w:rsidRPr="009F3E25">
        <w:rPr>
          <w:rFonts w:ascii="Georgia Pro" w:hAnsi="Georgia Pro" w:cs="Times New Roman"/>
          <w:sz w:val="24"/>
          <w:szCs w:val="24"/>
        </w:rPr>
        <w:t xml:space="preserve">) y la afiliación. La primera consiste en el esfuerzo que se demanda del lector para que este construya una línea lógica narrativa a partir de las viñetas, llenando los vacíos y omisiones propios de este lenguaje, en donde las elipsis y los silencios son un llamado a la interpretación activa del receptor. </w:t>
      </w:r>
    </w:p>
    <w:p w14:paraId="15A9597C"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Por su parte, la afiliación tiene que ver con la identificación afectiva, el protagonista, debido a que se tienen en común cualidades o experiencias. El lector, entonces, puede establecer un paralelo entre la obra y su propia historia. En adición, la teórica menciona que también se puede dar la empatía, la cual se diferencia de la identificación pues, sin la necesidad de compartir características, se despierta en el lector diferentes emociones al proyectarse a las situaciones por las que pasa el personaje.</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63B73" w:rsidRPr="00763FAD" w14:paraId="0C3B53F0" w14:textId="77777777" w:rsidTr="009967B5">
        <w:tc>
          <w:tcPr>
            <w:tcW w:w="450pt" w:type="dxa"/>
          </w:tcPr>
          <w:p w14:paraId="1CDAAD69" w14:textId="77777777" w:rsidR="00663B73" w:rsidRPr="00763FAD" w:rsidRDefault="00663B73" w:rsidP="009967B5">
            <w:pPr>
              <w:pStyle w:val="Ttulo1"/>
              <w:spacing w:line="24pt" w:lineRule="auto"/>
              <w:ind w:firstLine="36pt"/>
              <w:jc w:val="both"/>
            </w:pPr>
            <w:r w:rsidRPr="00763FAD">
              <w:rPr>
                <w:color w:val="5D7879" w:themeColor="accent4"/>
              </w:rPr>
              <w:t>Metodología</w:t>
            </w:r>
          </w:p>
        </w:tc>
      </w:tr>
    </w:tbl>
    <w:p w14:paraId="5B0FD9E7" w14:textId="77777777" w:rsidR="00663B73" w:rsidRDefault="00663B73" w:rsidP="00663B73">
      <w:pPr>
        <w:spacing w:after="14.40pt" w:line="24pt" w:lineRule="auto"/>
        <w:ind w:start="0.05pt" w:firstLine="36pt"/>
        <w:jc w:val="both"/>
        <w:rPr>
          <w:rFonts w:ascii="Georgia Pro" w:hAnsi="Georgia Pro" w:cs="Times New Roman"/>
          <w:sz w:val="24"/>
          <w:szCs w:val="24"/>
        </w:rPr>
      </w:pPr>
    </w:p>
    <w:p w14:paraId="0A276A35" w14:textId="77777777" w:rsidR="00663B73" w:rsidRPr="009F3E25" w:rsidRDefault="00663B73" w:rsidP="00663B73">
      <w:pPr>
        <w:spacing w:after="14.40pt"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 xml:space="preserve">Al ser la historieta autobiográfica un fenómeno relativamente reciente -cuya literatura no es numerosa, especialmente, en idioma español- se ha considerado </w:t>
      </w:r>
      <w:r w:rsidRPr="009F3E25">
        <w:rPr>
          <w:rFonts w:ascii="Georgia Pro" w:hAnsi="Georgia Pro" w:cs="Times New Roman"/>
          <w:sz w:val="24"/>
          <w:szCs w:val="24"/>
        </w:rPr>
        <w:lastRenderedPageBreak/>
        <w:t>pertinente la sistematización de diferentes fuentes académicas que estudian el género en cuestión.</w:t>
      </w:r>
    </w:p>
    <w:p w14:paraId="25222D53"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A partir del marco teórico desarrollado, se ha elaborado una herramienta de verificación para evaluar la idoneidad de una obra según cumpla con una serie de criterios. La matriz fue validada mediante su aplicación en el análisis de dos historietas autobiográficas de naturaleza marcadamente distinta.</w:t>
      </w:r>
    </w:p>
    <w:p w14:paraId="2B319A3A"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Las obras seleccionadas para validar la herramienta de evaluación son comercialmente exitosas y han sido reconocidas por la crítica y/o el ámbito editorial. Por otra parte, sus estilos visuales y argumentos son fuertemente contrastantes, de manera que resultan pertinentes para comprobar la utilidad del instrumento.</w:t>
      </w:r>
    </w:p>
    <w:p w14:paraId="28F66B14"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eastAsia="Times New Roman" w:hAnsi="Georgia Pro" w:cs="Times New Roman"/>
          <w:i/>
          <w:sz w:val="24"/>
          <w:szCs w:val="24"/>
        </w:rPr>
        <w:t>Persépolis</w:t>
      </w:r>
      <w:r w:rsidRPr="009F3E25">
        <w:rPr>
          <w:rFonts w:ascii="Georgia Pro" w:hAnsi="Georgia Pro" w:cs="Times New Roman"/>
          <w:sz w:val="24"/>
          <w:szCs w:val="24"/>
        </w:rPr>
        <w:t xml:space="preserve"> (</w:t>
      </w:r>
      <w:proofErr w:type="spellStart"/>
      <w:r w:rsidRPr="009F3E25">
        <w:rPr>
          <w:rFonts w:ascii="Georgia Pro" w:hAnsi="Georgia Pro" w:cs="Times New Roman"/>
          <w:sz w:val="24"/>
          <w:szCs w:val="24"/>
        </w:rPr>
        <w:t>Satrapi</w:t>
      </w:r>
      <w:proofErr w:type="spellEnd"/>
      <w:r w:rsidRPr="009F3E25">
        <w:rPr>
          <w:rFonts w:ascii="Georgia Pro" w:hAnsi="Georgia Pro" w:cs="Times New Roman"/>
          <w:sz w:val="24"/>
          <w:szCs w:val="24"/>
        </w:rPr>
        <w:t xml:space="preserve">, 2000) fue la primera novela gráfica escrita y dibujada por la artista iraní. La trama se desarrolla a lo largo de cuatro tomos, que fueron publicados por primera vez por la editorial </w:t>
      </w:r>
      <w:proofErr w:type="spellStart"/>
      <w:r w:rsidRPr="009F3E25">
        <w:rPr>
          <w:rFonts w:ascii="Georgia Pro" w:hAnsi="Georgia Pro" w:cs="Times New Roman"/>
          <w:sz w:val="24"/>
          <w:szCs w:val="24"/>
        </w:rPr>
        <w:t>L’Association</w:t>
      </w:r>
      <w:proofErr w:type="spellEnd"/>
      <w:r w:rsidRPr="009F3E25">
        <w:rPr>
          <w:rFonts w:ascii="Georgia Pro" w:hAnsi="Georgia Pro" w:cs="Times New Roman"/>
          <w:sz w:val="24"/>
          <w:szCs w:val="24"/>
        </w:rPr>
        <w:t xml:space="preserve"> (entre el año 2000 y el 2003). En la actualidad, cuenta con diversas ediciones en distintos idiomas. </w:t>
      </w:r>
    </w:p>
    <w:p w14:paraId="1076A719"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La novela gráfica relata cómo diferentes momentos de su niñez, adolescencia y juventud se vieron fuertemente marcados por la coyuntura sociocultural, política y religiosa de Irán entre mediados de la década del 70 y comienzos de la década del 90. Su familia es testigo de la salida del </w:t>
      </w:r>
      <w:proofErr w:type="spellStart"/>
      <w:r w:rsidRPr="009F3E25">
        <w:rPr>
          <w:rFonts w:ascii="Georgia Pro" w:hAnsi="Georgia Pro" w:cs="Times New Roman"/>
          <w:sz w:val="24"/>
          <w:szCs w:val="24"/>
        </w:rPr>
        <w:t>Sha</w:t>
      </w:r>
      <w:proofErr w:type="spellEnd"/>
      <w:r w:rsidRPr="009F3E25">
        <w:rPr>
          <w:rFonts w:ascii="Georgia Pro" w:hAnsi="Georgia Pro" w:cs="Times New Roman"/>
          <w:sz w:val="24"/>
          <w:szCs w:val="24"/>
        </w:rPr>
        <w:t xml:space="preserve"> y tiene que amoldarse a vivir bajo el régimen islámico ayatola. “</w:t>
      </w:r>
      <w:proofErr w:type="spellStart"/>
      <w:r w:rsidRPr="009F3E25">
        <w:rPr>
          <w:rFonts w:ascii="Georgia Pro" w:hAnsi="Georgia Pro" w:cs="Times New Roman"/>
          <w:sz w:val="24"/>
          <w:szCs w:val="24"/>
        </w:rPr>
        <w:t>Marjie</w:t>
      </w:r>
      <w:proofErr w:type="spellEnd"/>
      <w:r w:rsidRPr="009F3E25">
        <w:rPr>
          <w:rFonts w:ascii="Georgia Pro" w:hAnsi="Georgia Pro" w:cs="Times New Roman"/>
          <w:sz w:val="24"/>
          <w:szCs w:val="24"/>
        </w:rPr>
        <w:t xml:space="preserve">” viaja a Austria, pues sus padres quieren que pase su adolescencia lejos del ambiento convulsionado iraní. Después de varios años, angustias y cuestionamientos identitarios, regresa a su país. La falta de libertades, </w:t>
      </w:r>
      <w:r w:rsidRPr="009F3E25">
        <w:rPr>
          <w:rFonts w:ascii="Georgia Pro" w:hAnsi="Georgia Pro" w:cs="Times New Roman"/>
          <w:sz w:val="24"/>
          <w:szCs w:val="24"/>
        </w:rPr>
        <w:lastRenderedPageBreak/>
        <w:t>especialmente, para las mujeres, le impiden desarrollarse tanto profesional como personalmente. Como consecuencia, toma la dura decisión de emigrar a Francia de manera definitiva.</w:t>
      </w:r>
    </w:p>
    <w:p w14:paraId="32F532D7"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proofErr w:type="spellStart"/>
      <w:r w:rsidRPr="009F3E25">
        <w:rPr>
          <w:rFonts w:ascii="Georgia Pro" w:eastAsia="Times New Roman" w:hAnsi="Georgia Pro" w:cs="Times New Roman"/>
          <w:i/>
          <w:sz w:val="24"/>
          <w:szCs w:val="24"/>
        </w:rPr>
        <w:t>J’aurais</w:t>
      </w:r>
      <w:proofErr w:type="spellEnd"/>
      <w:r w:rsidRPr="009F3E25">
        <w:rPr>
          <w:rFonts w:ascii="Georgia Pro" w:eastAsia="Times New Roman" w:hAnsi="Georgia Pro" w:cs="Times New Roman"/>
          <w:i/>
          <w:sz w:val="24"/>
          <w:szCs w:val="24"/>
        </w:rPr>
        <w:t xml:space="preserve"> adoré </w:t>
      </w:r>
      <w:proofErr w:type="spellStart"/>
      <w:r w:rsidRPr="009F3E25">
        <w:rPr>
          <w:rFonts w:ascii="Georgia Pro" w:eastAsia="Times New Roman" w:hAnsi="Georgia Pro" w:cs="Times New Roman"/>
          <w:i/>
          <w:sz w:val="24"/>
          <w:szCs w:val="24"/>
        </w:rPr>
        <w:t>être</w:t>
      </w:r>
      <w:proofErr w:type="spellEnd"/>
      <w:r w:rsidRPr="009F3E25">
        <w:rPr>
          <w:rFonts w:ascii="Georgia Pro" w:eastAsia="Times New Roman" w:hAnsi="Georgia Pro" w:cs="Times New Roman"/>
          <w:i/>
          <w:sz w:val="24"/>
          <w:szCs w:val="24"/>
        </w:rPr>
        <w:t xml:space="preserve"> </w:t>
      </w:r>
      <w:proofErr w:type="spellStart"/>
      <w:r w:rsidRPr="009F3E25">
        <w:rPr>
          <w:rFonts w:ascii="Georgia Pro" w:eastAsia="Times New Roman" w:hAnsi="Georgia Pro" w:cs="Times New Roman"/>
          <w:i/>
          <w:sz w:val="24"/>
          <w:szCs w:val="24"/>
        </w:rPr>
        <w:t>ethnologue</w:t>
      </w:r>
      <w:proofErr w:type="spellEnd"/>
      <w:r w:rsidRPr="009F3E25">
        <w:rPr>
          <w:rFonts w:ascii="Georgia Pro" w:hAnsi="Georgia Pro" w:cs="Times New Roman"/>
          <w:sz w:val="24"/>
          <w:szCs w:val="24"/>
        </w:rPr>
        <w:t xml:space="preserve"> (</w:t>
      </w:r>
      <w:proofErr w:type="spellStart"/>
      <w:r w:rsidRPr="009F3E25">
        <w:rPr>
          <w:rFonts w:ascii="Georgia Pro" w:hAnsi="Georgia Pro" w:cs="Times New Roman"/>
          <w:sz w:val="24"/>
          <w:szCs w:val="24"/>
        </w:rPr>
        <w:t>Motin</w:t>
      </w:r>
      <w:proofErr w:type="spellEnd"/>
      <w:r w:rsidRPr="009F3E25">
        <w:rPr>
          <w:rFonts w:ascii="Georgia Pro" w:hAnsi="Georgia Pro" w:cs="Times New Roman"/>
          <w:sz w:val="24"/>
          <w:szCs w:val="24"/>
        </w:rPr>
        <w:t xml:space="preserve">, 2009), </w:t>
      </w:r>
      <w:r w:rsidRPr="009F3E25">
        <w:rPr>
          <w:rFonts w:ascii="Georgia Pro" w:eastAsia="Times New Roman" w:hAnsi="Georgia Pro" w:cs="Times New Roman"/>
          <w:i/>
          <w:sz w:val="24"/>
          <w:szCs w:val="24"/>
        </w:rPr>
        <w:t xml:space="preserve">La </w:t>
      </w:r>
      <w:proofErr w:type="spellStart"/>
      <w:r w:rsidRPr="009F3E25">
        <w:rPr>
          <w:rFonts w:ascii="Georgia Pro" w:eastAsia="Times New Roman" w:hAnsi="Georgia Pro" w:cs="Times New Roman"/>
          <w:i/>
          <w:sz w:val="24"/>
          <w:szCs w:val="24"/>
        </w:rPr>
        <w:t>théorie</w:t>
      </w:r>
      <w:proofErr w:type="spellEnd"/>
      <w:r w:rsidRPr="009F3E25">
        <w:rPr>
          <w:rFonts w:ascii="Georgia Pro" w:eastAsia="Times New Roman" w:hAnsi="Georgia Pro" w:cs="Times New Roman"/>
          <w:i/>
          <w:sz w:val="24"/>
          <w:szCs w:val="24"/>
        </w:rPr>
        <w:t xml:space="preserve"> de la </w:t>
      </w:r>
      <w:proofErr w:type="spellStart"/>
      <w:r w:rsidRPr="009F3E25">
        <w:rPr>
          <w:rFonts w:ascii="Georgia Pro" w:eastAsia="Times New Roman" w:hAnsi="Georgia Pro" w:cs="Times New Roman"/>
          <w:i/>
          <w:sz w:val="24"/>
          <w:szCs w:val="24"/>
        </w:rPr>
        <w:t>contorsion</w:t>
      </w:r>
      <w:proofErr w:type="spellEnd"/>
      <w:r w:rsidRPr="009F3E25">
        <w:rPr>
          <w:rFonts w:ascii="Georgia Pro" w:hAnsi="Georgia Pro" w:cs="Times New Roman"/>
          <w:sz w:val="24"/>
          <w:szCs w:val="24"/>
        </w:rPr>
        <w:t xml:space="preserve"> (</w:t>
      </w:r>
      <w:proofErr w:type="spellStart"/>
      <w:r w:rsidRPr="009F3E25">
        <w:rPr>
          <w:rFonts w:ascii="Georgia Pro" w:hAnsi="Georgia Pro" w:cs="Times New Roman"/>
          <w:sz w:val="24"/>
          <w:szCs w:val="24"/>
        </w:rPr>
        <w:t>Motin</w:t>
      </w:r>
      <w:proofErr w:type="spellEnd"/>
      <w:r w:rsidRPr="009F3E25">
        <w:rPr>
          <w:rFonts w:ascii="Georgia Pro" w:hAnsi="Georgia Pro" w:cs="Times New Roman"/>
          <w:color w:val="FF0000"/>
          <w:sz w:val="24"/>
          <w:szCs w:val="24"/>
        </w:rPr>
        <w:t xml:space="preserve">, </w:t>
      </w:r>
      <w:r w:rsidRPr="009F3E25">
        <w:rPr>
          <w:rFonts w:ascii="Georgia Pro" w:hAnsi="Georgia Pro" w:cs="Times New Roman"/>
          <w:sz w:val="24"/>
          <w:szCs w:val="24"/>
        </w:rPr>
        <w:t xml:space="preserve">2010) y </w:t>
      </w:r>
      <w:r w:rsidRPr="009F3E25">
        <w:rPr>
          <w:rFonts w:ascii="Georgia Pro" w:eastAsia="Times New Roman" w:hAnsi="Georgia Pro" w:cs="Times New Roman"/>
          <w:i/>
          <w:sz w:val="24"/>
          <w:szCs w:val="24"/>
        </w:rPr>
        <w:t xml:space="preserve">La </w:t>
      </w:r>
      <w:proofErr w:type="spellStart"/>
      <w:r w:rsidRPr="009F3E25">
        <w:rPr>
          <w:rFonts w:ascii="Georgia Pro" w:eastAsia="Times New Roman" w:hAnsi="Georgia Pro" w:cs="Times New Roman"/>
          <w:i/>
          <w:sz w:val="24"/>
          <w:szCs w:val="24"/>
        </w:rPr>
        <w:t>tectonique</w:t>
      </w:r>
      <w:proofErr w:type="spellEnd"/>
      <w:r w:rsidRPr="009F3E25">
        <w:rPr>
          <w:rFonts w:ascii="Georgia Pro" w:eastAsia="Times New Roman" w:hAnsi="Georgia Pro" w:cs="Times New Roman"/>
          <w:i/>
          <w:sz w:val="24"/>
          <w:szCs w:val="24"/>
        </w:rPr>
        <w:t xml:space="preserve"> des plaques</w:t>
      </w:r>
      <w:r w:rsidRPr="009F3E25">
        <w:rPr>
          <w:rFonts w:ascii="Georgia Pro" w:hAnsi="Georgia Pro" w:cs="Times New Roman"/>
          <w:sz w:val="24"/>
          <w:szCs w:val="24"/>
        </w:rPr>
        <w:t xml:space="preserve"> (</w:t>
      </w:r>
      <w:proofErr w:type="spellStart"/>
      <w:r w:rsidRPr="009F3E25">
        <w:rPr>
          <w:rFonts w:ascii="Georgia Pro" w:hAnsi="Georgia Pro" w:cs="Times New Roman"/>
          <w:sz w:val="24"/>
          <w:szCs w:val="24"/>
        </w:rPr>
        <w:t>Motin</w:t>
      </w:r>
      <w:proofErr w:type="spellEnd"/>
      <w:r w:rsidRPr="009F3E25">
        <w:rPr>
          <w:rFonts w:ascii="Georgia Pro" w:hAnsi="Georgia Pro" w:cs="Times New Roman"/>
          <w:sz w:val="24"/>
          <w:szCs w:val="24"/>
        </w:rPr>
        <w:t xml:space="preserve">, 2013) relatan la vida cotidiana de la historietista francesa </w:t>
      </w:r>
      <w:proofErr w:type="spellStart"/>
      <w:r w:rsidRPr="009F3E25">
        <w:rPr>
          <w:rFonts w:ascii="Georgia Pro" w:hAnsi="Georgia Pro" w:cs="Times New Roman"/>
          <w:sz w:val="24"/>
          <w:szCs w:val="24"/>
        </w:rPr>
        <w:t>Margaux</w:t>
      </w:r>
      <w:proofErr w:type="spellEnd"/>
      <w:r w:rsidRPr="009F3E25">
        <w:rPr>
          <w:rFonts w:ascii="Georgia Pro" w:hAnsi="Georgia Pro" w:cs="Times New Roman"/>
          <w:sz w:val="24"/>
          <w:szCs w:val="24"/>
        </w:rPr>
        <w:t xml:space="preserve"> </w:t>
      </w:r>
      <w:proofErr w:type="spellStart"/>
      <w:r w:rsidRPr="009F3E25">
        <w:rPr>
          <w:rFonts w:ascii="Georgia Pro" w:hAnsi="Georgia Pro" w:cs="Times New Roman"/>
          <w:sz w:val="24"/>
          <w:szCs w:val="24"/>
        </w:rPr>
        <w:t>Motin</w:t>
      </w:r>
      <w:proofErr w:type="spellEnd"/>
      <w:r w:rsidRPr="009F3E25">
        <w:rPr>
          <w:rFonts w:ascii="Georgia Pro" w:hAnsi="Georgia Pro" w:cs="Times New Roman"/>
          <w:sz w:val="24"/>
          <w:szCs w:val="24"/>
        </w:rPr>
        <w:t xml:space="preserve">, quien vive en París con su pequeña hija y se confiesa adicta a las compras. Se considera a los tres títulos como tomos de una misma obra debido a que trazan sucesión temporal y guardan un mismo estilo narrativo y visual. Por motivos pragmáticos, se referirá al conjunto como </w:t>
      </w:r>
      <w:r w:rsidRPr="009F3E25">
        <w:rPr>
          <w:rFonts w:ascii="Georgia Pro" w:eastAsia="Times New Roman" w:hAnsi="Georgia Pro" w:cs="Times New Roman"/>
          <w:i/>
          <w:sz w:val="24"/>
          <w:szCs w:val="24"/>
        </w:rPr>
        <w:t>JAEE</w:t>
      </w:r>
      <w:r w:rsidRPr="009F3E25">
        <w:rPr>
          <w:rFonts w:ascii="Georgia Pro" w:hAnsi="Georgia Pro" w:cs="Times New Roman"/>
          <w:sz w:val="24"/>
          <w:szCs w:val="24"/>
        </w:rPr>
        <w:t xml:space="preserve">. La traducción al español, portugués e inglés es muestra del logro comercial del trabajo de </w:t>
      </w:r>
      <w:proofErr w:type="spellStart"/>
      <w:r w:rsidRPr="009F3E25">
        <w:rPr>
          <w:rFonts w:ascii="Georgia Pro" w:hAnsi="Georgia Pro" w:cs="Times New Roman"/>
          <w:sz w:val="24"/>
          <w:szCs w:val="24"/>
        </w:rPr>
        <w:t>Motin</w:t>
      </w:r>
      <w:proofErr w:type="spellEnd"/>
      <w:r w:rsidRPr="009F3E25">
        <w:rPr>
          <w:rFonts w:ascii="Georgia Pro" w:hAnsi="Georgia Pro" w:cs="Times New Roman"/>
          <w:sz w:val="24"/>
          <w:szCs w:val="24"/>
        </w:rPr>
        <w:t xml:space="preserve">. </w:t>
      </w:r>
    </w:p>
    <w:p w14:paraId="03AC23E6"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La obra inicia con ella presentándose como una caótica ilustradora que comparte el día a día con su esposo y la hija de ambos, tomando la vida de manera ligera e irónica. Se retrata de manera humorística los estragos del embarazo y se enfatiza las supuestas particularidades del cuerpo femenino. El segundo tomo, se percibe un avance en el crecimiento de su hija y cómo se van transformando las vivencias con esta. El tercer tomo, por el contrario, marca un quiebre al iniciar evidenciando una vivencia de mayor trascendencia en la vida del personaje: su divorcio. Ella reflexiona acerca del contraste entre las expectativas del pasado y la vida actual. Después de un tiempo, encuentra el amor en un viejo amigo; sin embargo, sus temores respecto al romance la llevan a boicotear su relación. La trama termina cuando supera las trabas mentales que le impedían disfrutar el presente. De esta manera, empieza a disfrutar el compartir con su hija y retoma su relación sentimental.</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63B73" w:rsidRPr="00763FAD" w14:paraId="0D9480FB" w14:textId="77777777" w:rsidTr="009967B5">
        <w:tc>
          <w:tcPr>
            <w:tcW w:w="450pt" w:type="dxa"/>
          </w:tcPr>
          <w:p w14:paraId="7DE9CE19" w14:textId="77777777" w:rsidR="00663B73" w:rsidRPr="005D4391" w:rsidRDefault="00663B73" w:rsidP="009967B5">
            <w:pPr>
              <w:pStyle w:val="Ttulo1"/>
              <w:spacing w:line="24pt" w:lineRule="auto"/>
              <w:ind w:firstLine="36pt"/>
              <w:jc w:val="both"/>
            </w:pPr>
            <w:r w:rsidRPr="005D4391">
              <w:rPr>
                <w:color w:val="5D7879" w:themeColor="accent4"/>
              </w:rPr>
              <w:lastRenderedPageBreak/>
              <w:t>Resultados y discusión</w:t>
            </w:r>
          </w:p>
        </w:tc>
      </w:tr>
    </w:tbl>
    <w:p w14:paraId="1524E63E" w14:textId="77777777" w:rsidR="00663B73" w:rsidRPr="00763FAD" w:rsidRDefault="00663B73" w:rsidP="00663B73">
      <w:pPr>
        <w:spacing w:after="0pt" w:line="24pt" w:lineRule="auto"/>
        <w:ind w:firstLine="36pt"/>
        <w:jc w:val="both"/>
        <w:rPr>
          <w:rFonts w:eastAsia="Times New Roman"/>
          <w:sz w:val="24"/>
          <w:szCs w:val="24"/>
        </w:rPr>
      </w:pPr>
    </w:p>
    <w:p w14:paraId="43A18FD2" w14:textId="77777777" w:rsidR="00663B73" w:rsidRPr="009A6731" w:rsidRDefault="00663B73" w:rsidP="00663B73">
      <w:pPr>
        <w:pStyle w:val="Epigrafe1ernivel"/>
        <w:spacing w:before="0pt" w:after="0pt" w:line="24pt" w:lineRule="auto"/>
        <w:ind w:firstLine="36pt"/>
        <w:rPr>
          <w:rFonts w:asciiTheme="minorHAnsi" w:hAnsiTheme="minorHAnsi"/>
          <w:b w:val="0"/>
          <w:bCs/>
          <w:sz w:val="24"/>
          <w:szCs w:val="24"/>
          <w:lang w:val="es-PE"/>
        </w:rPr>
      </w:pPr>
      <w:r w:rsidRPr="009A6731">
        <w:rPr>
          <w:rFonts w:ascii="Georgia Pro" w:hAnsi="Georgia Pro"/>
          <w:b w:val="0"/>
          <w:bCs/>
          <w:sz w:val="24"/>
          <w:szCs w:val="24"/>
          <w:lang w:val="es-PE"/>
        </w:rPr>
        <w:t>La herramienta de verificación en donde se compilan los resultados de la investigación teórica. La variable general es la idoneidad que se divide en cuatro dimensiones: Tendencia contracultural, El cuerpo como eje central, Performance de autenticidad e involucramiento del lector. Cada una de estas</w:t>
      </w:r>
      <w:r>
        <w:rPr>
          <w:rFonts w:ascii="Georgia Pro" w:hAnsi="Georgia Pro"/>
          <w:b w:val="0"/>
          <w:bCs/>
          <w:sz w:val="24"/>
          <w:szCs w:val="24"/>
          <w:lang w:val="es-PE"/>
        </w:rPr>
        <w:t>,</w:t>
      </w:r>
      <w:r w:rsidRPr="009A6731">
        <w:rPr>
          <w:rFonts w:ascii="Georgia Pro" w:hAnsi="Georgia Pro"/>
          <w:b w:val="0"/>
          <w:bCs/>
          <w:sz w:val="24"/>
          <w:szCs w:val="24"/>
          <w:lang w:val="es-PE"/>
        </w:rPr>
        <w:t xml:space="preserve"> cuenta con indicadores e ítems</w:t>
      </w:r>
      <w:r>
        <w:rPr>
          <w:rFonts w:ascii="Georgia Pro" w:hAnsi="Georgia Pro"/>
          <w:b w:val="0"/>
          <w:bCs/>
          <w:sz w:val="24"/>
          <w:szCs w:val="24"/>
          <w:lang w:val="es-PE"/>
        </w:rPr>
        <w:t>.</w:t>
      </w:r>
    </w:p>
    <w:p w14:paraId="28174714" w14:textId="77777777" w:rsidR="00663B73" w:rsidRDefault="00663B73" w:rsidP="00663B73">
      <w:pPr>
        <w:spacing w:after="0pt" w:line="24pt" w:lineRule="auto"/>
        <w:ind w:end="53pt"/>
        <w:jc w:val="both"/>
        <w:rPr>
          <w:rFonts w:ascii="Georgia Pro" w:eastAsia="Calibri" w:hAnsi="Georgia Pro" w:cs="Times New Roman"/>
          <w:color w:val="5D7879" w:themeColor="accent4"/>
          <w:sz w:val="24"/>
          <w:szCs w:val="24"/>
        </w:rPr>
      </w:pPr>
    </w:p>
    <w:p w14:paraId="200E914D" w14:textId="77777777" w:rsidR="00663B73" w:rsidRDefault="00663B73" w:rsidP="00663B73">
      <w:pPr>
        <w:spacing w:after="0pt" w:line="24pt" w:lineRule="auto"/>
        <w:ind w:end="53pt"/>
        <w:jc w:val="both"/>
        <w:rPr>
          <w:rFonts w:ascii="Georgia Pro" w:hAnsi="Georgia Pro" w:cs="Times New Roman"/>
          <w:color w:val="5D7879" w:themeColor="accent4"/>
          <w:sz w:val="24"/>
          <w:szCs w:val="24"/>
        </w:rPr>
      </w:pPr>
      <w:r>
        <w:rPr>
          <w:rFonts w:ascii="Georgia Pro" w:hAnsi="Georgia Pro" w:cs="Times New Roman"/>
          <w:noProof/>
          <w:color w:val="5D7879" w:themeColor="accent4"/>
          <w:sz w:val="24"/>
          <w:szCs w:val="24"/>
        </w:rPr>
        <w:lastRenderedPageBreak/>
        <w:drawing>
          <wp:inline distT="0" distB="0" distL="0" distR="0" wp14:anchorId="356F223E" wp14:editId="03817A78">
            <wp:extent cx="5661660" cy="7231851"/>
            <wp:effectExtent l="0" t="0" r="0" b="7620"/>
            <wp:docPr id="6" name="Imagen 6" descr="Tabl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Imagen 6" descr="Tabla&#10;&#10;Descripción generada automáticamen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8898" cy="7241097"/>
                    </a:xfrm>
                    <a:prstGeom prst="rect">
                      <a:avLst/>
                    </a:prstGeom>
                    <a:noFill/>
                    <a:ln>
                      <a:noFill/>
                    </a:ln>
                  </pic:spPr>
                </pic:pic>
              </a:graphicData>
            </a:graphic>
          </wp:inline>
        </w:drawing>
      </w:r>
    </w:p>
    <w:p w14:paraId="69E8F1F0" w14:textId="77777777" w:rsidR="00663B73" w:rsidRDefault="00663B73" w:rsidP="00663B73">
      <w:pPr>
        <w:spacing w:after="0pt" w:line="24pt" w:lineRule="auto"/>
        <w:ind w:end="53pt"/>
        <w:jc w:val="both"/>
        <w:rPr>
          <w:rFonts w:ascii="Georgia Pro" w:hAnsi="Georgia Pro" w:cs="Times New Roman"/>
          <w:color w:val="5D7879" w:themeColor="accent4"/>
          <w:sz w:val="24"/>
          <w:szCs w:val="24"/>
        </w:rPr>
      </w:pPr>
    </w:p>
    <w:p w14:paraId="28968285" w14:textId="77777777" w:rsidR="00663B73" w:rsidRPr="00AA2C36" w:rsidRDefault="00663B73" w:rsidP="00663B73">
      <w:pPr>
        <w:spacing w:after="0pt" w:line="24pt" w:lineRule="auto"/>
        <w:ind w:end="53pt"/>
        <w:jc w:val="both"/>
        <w:rPr>
          <w:rFonts w:ascii="Georgia Pro" w:hAnsi="Georgia Pro" w:cs="Times New Roman"/>
          <w:sz w:val="24"/>
          <w:szCs w:val="24"/>
        </w:rPr>
      </w:pPr>
      <w:r>
        <w:rPr>
          <w:rFonts w:ascii="Georgia Pro" w:hAnsi="Georgia Pro" w:cs="Times New Roman"/>
          <w:sz w:val="24"/>
          <w:szCs w:val="24"/>
        </w:rPr>
        <w:t xml:space="preserve">A </w:t>
      </w:r>
      <w:proofErr w:type="gramStart"/>
      <w:r>
        <w:rPr>
          <w:rFonts w:ascii="Georgia Pro" w:hAnsi="Georgia Pro" w:cs="Times New Roman"/>
          <w:sz w:val="24"/>
          <w:szCs w:val="24"/>
        </w:rPr>
        <w:t>continuación</w:t>
      </w:r>
      <w:proofErr w:type="gramEnd"/>
      <w:r>
        <w:rPr>
          <w:rFonts w:ascii="Georgia Pro" w:hAnsi="Georgia Pro" w:cs="Times New Roman"/>
          <w:sz w:val="24"/>
          <w:szCs w:val="24"/>
        </w:rPr>
        <w:t xml:space="preserve"> se explica cada uno de los puntos de la Figura 1:</w:t>
      </w:r>
    </w:p>
    <w:p w14:paraId="3119E53C" w14:textId="77777777" w:rsidR="00663B73" w:rsidRPr="00AA2C36" w:rsidRDefault="00663B73" w:rsidP="00663B73">
      <w:pPr>
        <w:pStyle w:val="Prrafodelista"/>
        <w:numPr>
          <w:ilvl w:val="0"/>
          <w:numId w:val="11"/>
        </w:numPr>
        <w:spacing w:after="1.45pt" w:line="24pt" w:lineRule="auto"/>
        <w:ind w:end="1.10pt"/>
        <w:jc w:val="both"/>
        <w:rPr>
          <w:rFonts w:ascii="Georgia Pro" w:hAnsi="Georgia Pro" w:cs="Times New Roman"/>
          <w:sz w:val="24"/>
          <w:szCs w:val="24"/>
        </w:rPr>
      </w:pPr>
      <w:r w:rsidRPr="00AA2C36">
        <w:rPr>
          <w:rFonts w:ascii="Georgia Pro" w:hAnsi="Georgia Pro" w:cs="Times New Roman"/>
          <w:sz w:val="24"/>
          <w:szCs w:val="24"/>
        </w:rPr>
        <w:lastRenderedPageBreak/>
        <w:t>Tendencia contracultural</w:t>
      </w:r>
    </w:p>
    <w:p w14:paraId="497BFC1F" w14:textId="77777777" w:rsidR="00663B73" w:rsidRPr="00AA2C36" w:rsidRDefault="00663B73" w:rsidP="00663B73">
      <w:pPr>
        <w:pStyle w:val="Prrafodelista"/>
        <w:numPr>
          <w:ilvl w:val="1"/>
          <w:numId w:val="11"/>
        </w:numPr>
        <w:spacing w:after="1.45pt" w:line="24pt" w:lineRule="auto"/>
        <w:ind w:end="1.10pt"/>
        <w:jc w:val="both"/>
        <w:rPr>
          <w:rFonts w:ascii="Georgia Pro" w:hAnsi="Georgia Pro" w:cs="Times New Roman"/>
          <w:sz w:val="24"/>
          <w:szCs w:val="24"/>
        </w:rPr>
      </w:pPr>
      <w:r w:rsidRPr="00AA2C36">
        <w:rPr>
          <w:rFonts w:ascii="Georgia Pro" w:hAnsi="Georgia Pro" w:cs="Times New Roman"/>
          <w:sz w:val="24"/>
          <w:szCs w:val="24"/>
        </w:rPr>
        <w:t>Evolución del perfil de protagonista con relación a la figura clásica</w:t>
      </w:r>
    </w:p>
    <w:p w14:paraId="34841C7C" w14:textId="77777777" w:rsidR="00663B73" w:rsidRPr="009F3E25" w:rsidRDefault="00663B73" w:rsidP="00663B73">
      <w:pPr>
        <w:tabs>
          <w:tab w:val="center" w:pos="149.45pt"/>
        </w:tabs>
        <w:spacing w:line="24pt" w:lineRule="auto"/>
        <w:ind w:firstLine="36pt"/>
        <w:jc w:val="both"/>
        <w:rPr>
          <w:rFonts w:ascii="Georgia Pro" w:hAnsi="Georgia Pro" w:cs="Times New Roman"/>
          <w:sz w:val="24"/>
          <w:szCs w:val="24"/>
        </w:rPr>
      </w:pPr>
      <w:r w:rsidRPr="009F3E25">
        <w:rPr>
          <w:rFonts w:ascii="Georgia Pro" w:hAnsi="Georgia Pro" w:cs="Times New Roman"/>
          <w:color w:val="EC6607"/>
          <w:sz w:val="24"/>
          <w:szCs w:val="24"/>
        </w:rPr>
        <w:t>1.1.1</w:t>
      </w:r>
      <w:r w:rsidRPr="009F3E25">
        <w:rPr>
          <w:rFonts w:ascii="Georgia Pro" w:hAnsi="Georgia Pro" w:cs="Times New Roman"/>
          <w:sz w:val="24"/>
          <w:szCs w:val="24"/>
        </w:rPr>
        <w:t xml:space="preserve"> </w:t>
      </w:r>
      <w:r w:rsidRPr="009F3E25">
        <w:rPr>
          <w:rFonts w:ascii="Georgia Pro" w:hAnsi="Georgia Pro" w:cs="Times New Roman"/>
          <w:sz w:val="24"/>
          <w:szCs w:val="24"/>
        </w:rPr>
        <w:tab/>
        <w:t>El personaje central tiene un perfil de antihéroe</w:t>
      </w:r>
    </w:p>
    <w:p w14:paraId="4B45981D"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r w:rsidRPr="009F3E25">
        <w:rPr>
          <w:rFonts w:ascii="Georgia Pro" w:hAnsi="Georgia Pro"/>
          <w:color w:val="000000"/>
          <w:sz w:val="24"/>
          <w:szCs w:val="24"/>
        </w:rPr>
        <w:t xml:space="preserve"> </w:t>
      </w:r>
    </w:p>
    <w:p w14:paraId="47E96CEC"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La protagonista calza con el perfil del antihéroe debido a que, en vez de presentar una identidad centrada en el triunfo, se retrata un perfil configurado a partir de los sacrificios y resignaciones que se deben hacer para sobrellevar el hecho de ser mujer en un contexto sociopolítico adverso. </w:t>
      </w:r>
    </w:p>
    <w:p w14:paraId="61047226"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029C0289" w14:textId="77777777" w:rsidR="00663B73" w:rsidRPr="009F3E25" w:rsidRDefault="00663B73" w:rsidP="00663B73">
      <w:pPr>
        <w:spacing w:after="15.60pt"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En esta obra, el efecto de humor consiste específicamente en mostrar constantemente cómo la protagonista tiene un estilo de vida de </w:t>
      </w:r>
      <w:proofErr w:type="spellStart"/>
      <w:r w:rsidRPr="009F3E25">
        <w:rPr>
          <w:rFonts w:ascii="Georgia Pro" w:hAnsi="Georgia Pro" w:cs="Times New Roman"/>
          <w:sz w:val="24"/>
          <w:szCs w:val="24"/>
        </w:rPr>
        <w:t>antiheroína</w:t>
      </w:r>
      <w:proofErr w:type="spellEnd"/>
      <w:r w:rsidRPr="009F3E25">
        <w:rPr>
          <w:rFonts w:ascii="Georgia Pro" w:hAnsi="Georgia Pro" w:cs="Times New Roman"/>
          <w:sz w:val="24"/>
          <w:szCs w:val="24"/>
        </w:rPr>
        <w:t>: en vez de superar sus contradicciones cotidianas, se resigna a ellas.</w:t>
      </w:r>
    </w:p>
    <w:p w14:paraId="3619F65F" w14:textId="77777777" w:rsidR="00663B73" w:rsidRPr="009F3E25" w:rsidRDefault="00663B73" w:rsidP="00663B73">
      <w:pPr>
        <w:tabs>
          <w:tab w:val="center" w:pos="213.65pt"/>
        </w:tabs>
        <w:spacing w:line="24pt" w:lineRule="auto"/>
        <w:ind w:firstLine="36pt"/>
        <w:jc w:val="both"/>
        <w:rPr>
          <w:rFonts w:ascii="Georgia Pro" w:hAnsi="Georgia Pro" w:cs="Times New Roman"/>
          <w:sz w:val="24"/>
          <w:szCs w:val="24"/>
        </w:rPr>
      </w:pPr>
      <w:r w:rsidRPr="009F3E25">
        <w:rPr>
          <w:rFonts w:ascii="Georgia Pro" w:hAnsi="Georgia Pro" w:cs="Times New Roman"/>
          <w:color w:val="EC6607"/>
          <w:sz w:val="24"/>
          <w:szCs w:val="24"/>
        </w:rPr>
        <w:t>1.1.2</w:t>
      </w:r>
      <w:r w:rsidRPr="009F3E25">
        <w:rPr>
          <w:rFonts w:ascii="Georgia Pro" w:hAnsi="Georgia Pro" w:cs="Times New Roman"/>
          <w:sz w:val="24"/>
          <w:szCs w:val="24"/>
        </w:rPr>
        <w:t xml:space="preserve"> </w:t>
      </w:r>
      <w:r w:rsidRPr="009F3E25">
        <w:rPr>
          <w:rFonts w:ascii="Georgia Pro" w:hAnsi="Georgia Pro" w:cs="Times New Roman"/>
          <w:sz w:val="24"/>
          <w:szCs w:val="24"/>
        </w:rPr>
        <w:tab/>
        <w:t>Se ridiculiza al personaje protagónico en diferentes momentos de la trama</w:t>
      </w:r>
    </w:p>
    <w:p w14:paraId="1D0D61A0"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2566E9B4"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Un aspecto esencial del carisma de la obra consiste en aligerar la carga dramática del relato con los fragmentos humorísticos en que protagonista retrata su ingenuidad como niña al vivir los difíciles períodos sociopolíticos de su país. Se narra detalladamente cómo era su visión sobre la política y religión. </w:t>
      </w:r>
    </w:p>
    <w:p w14:paraId="7820692A"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lastRenderedPageBreak/>
        <w:t>JAAEE</w:t>
      </w:r>
    </w:p>
    <w:p w14:paraId="0E6F7B1A"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Una de las estrategias más constantes y evidentes para lograr los efectos de cotidianidad y a la vez de humor consisten en mostrar a la protagonista en actitudes que tendría cualquier sujeto si nadie lo estuviera viendo, bordando incluso el ridículo: bailar desenfrenadamente hasta caerse, cantar desentonando o perder el pudor cuando se embriaga. </w:t>
      </w:r>
    </w:p>
    <w:p w14:paraId="65D25E3F"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1.1.3</w:t>
      </w:r>
      <w:r w:rsidRPr="009F3E25">
        <w:rPr>
          <w:rFonts w:ascii="Georgia Pro" w:hAnsi="Georgia Pro" w:cs="Times New Roman"/>
          <w:sz w:val="24"/>
          <w:szCs w:val="24"/>
        </w:rPr>
        <w:t xml:space="preserve"> Se exhibe al personaje central en contextos de vulnerabilidad</w:t>
      </w:r>
    </w:p>
    <w:p w14:paraId="527693DE"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2A138497"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Los conflictos políticos, la condición de mujer y de migrante hacen que la protagonista se encuentra permanentemente en una situación de vulnerabilidad. De hecho, se puede considerar que la obra de </w:t>
      </w:r>
      <w:proofErr w:type="spellStart"/>
      <w:r w:rsidRPr="009F3E25">
        <w:rPr>
          <w:rFonts w:ascii="Georgia Pro" w:hAnsi="Georgia Pro" w:cs="Times New Roman"/>
          <w:sz w:val="24"/>
          <w:szCs w:val="24"/>
        </w:rPr>
        <w:t>Satrapi</w:t>
      </w:r>
      <w:proofErr w:type="spellEnd"/>
      <w:r w:rsidRPr="009F3E25">
        <w:rPr>
          <w:rFonts w:ascii="Georgia Pro" w:hAnsi="Georgia Pro" w:cs="Times New Roman"/>
          <w:sz w:val="24"/>
          <w:szCs w:val="24"/>
        </w:rPr>
        <w:t xml:space="preserve"> es un relato de supervivencia. Los factores más evidentes tienen que ver con el hecho de que la posición política de los familiares del personaje es opuesta al régimen de gobierno bajo que viven y a los procesos migratorios. </w:t>
      </w:r>
    </w:p>
    <w:p w14:paraId="49D25FA2"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26ABAE55"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El tono humorístico generalizado de la obra, especialmente, en la resolución de cada anécdota dificulta el hallazgo de momentos de vulnerabilidad marcados. Sin embargo, en el tercer tomo, esto se transforma cuando la protagonista compara los planes que tenía para su vida y su situación presente como madre divorciada y, luego, cuando se da cuenta de que ha boicoteado la reciente relación romántica con su viejo amigo.</w:t>
      </w:r>
    </w:p>
    <w:p w14:paraId="234BBC9C"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1.1.4</w:t>
      </w:r>
      <w:r w:rsidRPr="009F3E25">
        <w:rPr>
          <w:rFonts w:ascii="Georgia Pro" w:hAnsi="Georgia Pro" w:cs="Times New Roman"/>
          <w:sz w:val="24"/>
          <w:szCs w:val="24"/>
        </w:rPr>
        <w:t xml:space="preserve"> Se observa la desadaptación del personaje protagónico en relación con su entorno   </w:t>
      </w:r>
      <w:r w:rsidRPr="009F3E25">
        <w:rPr>
          <w:rFonts w:ascii="Georgia Pro" w:hAnsi="Georgia Pro" w:cs="Times New Roman"/>
          <w:sz w:val="24"/>
          <w:szCs w:val="24"/>
        </w:rPr>
        <w:tab/>
        <w:t>sociocultural</w:t>
      </w:r>
    </w:p>
    <w:p w14:paraId="2B8F7C52"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lastRenderedPageBreak/>
        <w:t>Persépolis</w:t>
      </w:r>
    </w:p>
    <w:p w14:paraId="3AA132DA"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Esta constituye una línea recurrente a lo largo de toda la obra. En primera instancia, </w:t>
      </w:r>
      <w:proofErr w:type="spellStart"/>
      <w:r w:rsidRPr="009F3E25">
        <w:rPr>
          <w:rFonts w:ascii="Georgia Pro" w:hAnsi="Georgia Pro" w:cs="Times New Roman"/>
          <w:sz w:val="24"/>
          <w:szCs w:val="24"/>
        </w:rPr>
        <w:t>Marjane</w:t>
      </w:r>
      <w:proofErr w:type="spellEnd"/>
      <w:r w:rsidRPr="009F3E25">
        <w:rPr>
          <w:rFonts w:ascii="Georgia Pro" w:hAnsi="Georgia Pro" w:cs="Times New Roman"/>
          <w:sz w:val="24"/>
          <w:szCs w:val="24"/>
        </w:rPr>
        <w:t xml:space="preserve"> sufre la disonancia de vivir en un régimen conservador y fundamentalista habiendo sido educada con ideales liberales y progresistas. Luego, cuando se instala en Viena las costumbres occidentales la hacen sentir fuera de lugar. No obstante, cuando regresa a Irán le es imposible identificarse con sus familiares pues ha pasado por una experiencia de vida completamente distinta en los últimos años. </w:t>
      </w:r>
    </w:p>
    <w:p w14:paraId="55289F99"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127F9896" w14:textId="77777777" w:rsidR="00663B73" w:rsidRPr="009F3E25" w:rsidRDefault="00663B73" w:rsidP="00663B73">
      <w:pPr>
        <w:spacing w:after="15.60pt"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Se retrata un permanente desencuentro entre lo que el personaje preferiría hacer y lo que las circunstancias la obligas a hacer. Esta oposición conlleva a la puesta en ridículo del personaje, quien asume ser inevitablemente juzgada por el entorno social. </w:t>
      </w:r>
    </w:p>
    <w:p w14:paraId="440D6A77" w14:textId="77777777" w:rsidR="00663B73" w:rsidRPr="009F3E25" w:rsidRDefault="00663B73" w:rsidP="00663B73">
      <w:pPr>
        <w:tabs>
          <w:tab w:val="center" w:pos="93.30pt"/>
        </w:tabs>
        <w:spacing w:after="0.25pt" w:line="24pt" w:lineRule="auto"/>
        <w:ind w:firstLine="36pt"/>
        <w:jc w:val="both"/>
        <w:rPr>
          <w:rFonts w:ascii="Georgia Pro" w:hAnsi="Georgia Pro" w:cs="Times New Roman"/>
          <w:sz w:val="24"/>
          <w:szCs w:val="24"/>
        </w:rPr>
      </w:pPr>
      <w:r w:rsidRPr="009F3E25">
        <w:rPr>
          <w:rFonts w:ascii="Georgia Pro" w:hAnsi="Georgia Pro" w:cs="Times New Roman"/>
          <w:color w:val="EC6607"/>
          <w:sz w:val="24"/>
          <w:szCs w:val="24"/>
        </w:rPr>
        <w:t xml:space="preserve">1.2 </w:t>
      </w:r>
      <w:r w:rsidRPr="009F3E25">
        <w:rPr>
          <w:rFonts w:ascii="Georgia Pro" w:hAnsi="Georgia Pro" w:cs="Times New Roman"/>
          <w:sz w:val="24"/>
          <w:szCs w:val="24"/>
        </w:rPr>
        <w:tab/>
        <w:t>Rompimiento de tabúes</w:t>
      </w:r>
    </w:p>
    <w:p w14:paraId="51BA2501"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1.2.1</w:t>
      </w:r>
      <w:r w:rsidRPr="009F3E25">
        <w:rPr>
          <w:rFonts w:ascii="Georgia Pro" w:hAnsi="Georgia Pro" w:cs="Times New Roman"/>
          <w:sz w:val="24"/>
          <w:szCs w:val="24"/>
        </w:rPr>
        <w:t xml:space="preserve"> Exhibición de experiencias sexuales.</w:t>
      </w:r>
    </w:p>
    <w:p w14:paraId="6D2A8608"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1364C59D"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La práctica sexual no se muestra de manera explícita. Sin embargo, a nivel discursivo se expresa abiertamente: la protagonista habla sobre anticonceptivos y prácticas sexuales con su enamorado. </w:t>
      </w:r>
    </w:p>
    <w:p w14:paraId="1BFDD04F"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lastRenderedPageBreak/>
        <w:t>JAAEE</w:t>
      </w:r>
    </w:p>
    <w:p w14:paraId="732D29FB"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La exhibición de la vida sexual es lúdica y hasta “impudorosa” aunque no llega a ser realmente explícita. Se muestran más los preparativos para los encuentros sexuales o se retrata el incremento de la libido. </w:t>
      </w:r>
    </w:p>
    <w:p w14:paraId="26B086BC" w14:textId="77777777" w:rsidR="00663B73" w:rsidRPr="009F3E25" w:rsidRDefault="00663B73" w:rsidP="00663B73">
      <w:pPr>
        <w:tabs>
          <w:tab w:val="center" w:pos="104.95pt"/>
        </w:tabs>
        <w:spacing w:line="24pt" w:lineRule="auto"/>
        <w:ind w:firstLine="36pt"/>
        <w:jc w:val="both"/>
        <w:rPr>
          <w:rFonts w:ascii="Georgia Pro" w:hAnsi="Georgia Pro" w:cs="Times New Roman"/>
          <w:sz w:val="24"/>
          <w:szCs w:val="24"/>
        </w:rPr>
      </w:pPr>
      <w:r w:rsidRPr="009F3E25">
        <w:rPr>
          <w:rFonts w:ascii="Georgia Pro" w:hAnsi="Georgia Pro" w:cs="Times New Roman"/>
          <w:color w:val="EC6607"/>
          <w:sz w:val="24"/>
          <w:szCs w:val="24"/>
        </w:rPr>
        <w:t>1.2.2</w:t>
      </w:r>
      <w:r w:rsidRPr="009F3E25">
        <w:rPr>
          <w:rFonts w:ascii="Georgia Pro" w:hAnsi="Georgia Pro" w:cs="Times New Roman"/>
          <w:sz w:val="24"/>
          <w:szCs w:val="24"/>
        </w:rPr>
        <w:t xml:space="preserve"> </w:t>
      </w:r>
      <w:r w:rsidRPr="009F3E25">
        <w:rPr>
          <w:rFonts w:ascii="Georgia Pro" w:hAnsi="Georgia Pro" w:cs="Times New Roman"/>
          <w:sz w:val="24"/>
          <w:szCs w:val="24"/>
        </w:rPr>
        <w:tab/>
        <w:t>Experimentación con drogas</w:t>
      </w:r>
    </w:p>
    <w:p w14:paraId="5D2D9A36"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3981E122"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Cuando está en Viena la experimentación con drogas es parte del shock cultural de la protagonista con relación al primer mundo occidental. El consumo se da inicialmente para ser aceptada en el círculo social. Posteriormente, se vuelve revendedora por la influencia de un enamorado. Debido a la advertencia del instituto, deja la actividad, pero llega a desarrollar adicción por un tiempo.</w:t>
      </w:r>
    </w:p>
    <w:p w14:paraId="46A6B52F"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0481B221" w14:textId="77777777" w:rsidR="00663B73" w:rsidRDefault="00663B73" w:rsidP="00663B73">
      <w:pPr>
        <w:spacing w:after="9.60pt"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En JAAEE, la constante y abundante ingesta de vino hace que la protagonista pierda el control con sus amistades, actúe de manera incongruente con su pequeña. El alcohol es un ingrediente que refuerza la desinhibición y disfuncionalidad de por sí marcadas en el relato. </w:t>
      </w:r>
    </w:p>
    <w:p w14:paraId="7E9B5E99" w14:textId="77777777" w:rsidR="00663B73" w:rsidRPr="009F3E25" w:rsidRDefault="00663B73" w:rsidP="00663B73">
      <w:pPr>
        <w:spacing w:after="9.60pt"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1.2.3</w:t>
      </w:r>
      <w:r w:rsidRPr="009F3E25">
        <w:rPr>
          <w:rFonts w:ascii="Georgia Pro" w:hAnsi="Georgia Pro" w:cs="Times New Roman"/>
          <w:sz w:val="24"/>
          <w:szCs w:val="24"/>
        </w:rPr>
        <w:t xml:space="preserve"> Presencia de relaciones afectivas nocivas</w:t>
      </w:r>
    </w:p>
    <w:p w14:paraId="2988FFC8"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07C95A3A"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Las relaciones afectivas que ocasionan daños son las románticas.  Su novio vienés, Markus, no la defiende de su madre discriminadora, la lleva al mundo de las drogas, y luego le es infiel. De vuelta en Irán, se casa con su novio Reza, porque era la única manera de pasar tiempo con un hombre en un país conservador. Sin embargo, ella se da cuenta de que son demasiado distintos y decide divorciarse. </w:t>
      </w:r>
    </w:p>
    <w:p w14:paraId="529709E2"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lastRenderedPageBreak/>
        <w:t>JAAEE</w:t>
      </w:r>
    </w:p>
    <w:p w14:paraId="07630064" w14:textId="77777777" w:rsidR="00663B73" w:rsidRPr="009F3E25" w:rsidRDefault="00663B73" w:rsidP="00663B73">
      <w:pPr>
        <w:spacing w:after="15.60pt"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El vínculo con la madre constituye la relación socio afectiva de carácter nocivo más evidente. Esta la juzga constantemente y le señala qué debería hacer. Durante su crisis post divorcio, esto se refuerza y adquiere un matiz intergeneracional, mezclándose con el vínculo del personaje con su hija.</w:t>
      </w:r>
    </w:p>
    <w:p w14:paraId="7C12B545" w14:textId="77777777" w:rsidR="00663B73" w:rsidRPr="00AA2C36" w:rsidRDefault="00663B73" w:rsidP="00663B73">
      <w:pPr>
        <w:pStyle w:val="Prrafodelista"/>
        <w:numPr>
          <w:ilvl w:val="0"/>
          <w:numId w:val="12"/>
        </w:numPr>
        <w:spacing w:after="0.25pt" w:line="24pt" w:lineRule="auto"/>
        <w:ind w:end="1.10pt"/>
        <w:jc w:val="both"/>
        <w:rPr>
          <w:rFonts w:ascii="Georgia Pro" w:hAnsi="Georgia Pro" w:cs="Times New Roman"/>
          <w:sz w:val="24"/>
          <w:szCs w:val="24"/>
        </w:rPr>
      </w:pPr>
      <w:r w:rsidRPr="00AA2C36">
        <w:rPr>
          <w:rFonts w:ascii="Georgia Pro" w:hAnsi="Georgia Pro" w:cs="Times New Roman"/>
          <w:sz w:val="24"/>
          <w:szCs w:val="24"/>
        </w:rPr>
        <w:t>El cuerpo como eje central</w:t>
      </w:r>
    </w:p>
    <w:p w14:paraId="74C11A10" w14:textId="77777777" w:rsidR="00663B73" w:rsidRPr="00AA2C36" w:rsidRDefault="00663B73" w:rsidP="00663B73">
      <w:pPr>
        <w:pStyle w:val="Prrafodelista"/>
        <w:numPr>
          <w:ilvl w:val="1"/>
          <w:numId w:val="12"/>
        </w:numPr>
        <w:spacing w:after="0.25pt" w:line="24pt" w:lineRule="auto"/>
        <w:ind w:end="1.10pt"/>
        <w:jc w:val="both"/>
        <w:rPr>
          <w:rFonts w:ascii="Georgia Pro" w:hAnsi="Georgia Pro" w:cs="Times New Roman"/>
          <w:sz w:val="24"/>
          <w:szCs w:val="24"/>
        </w:rPr>
      </w:pPr>
      <w:r w:rsidRPr="00AA2C36">
        <w:rPr>
          <w:rFonts w:ascii="Georgia Pro" w:hAnsi="Georgia Pro" w:cs="Times New Roman"/>
          <w:sz w:val="24"/>
          <w:szCs w:val="24"/>
        </w:rPr>
        <w:t>Estrecho vínculo entre la corporalidad y la identidad</w:t>
      </w:r>
    </w:p>
    <w:p w14:paraId="2F11DDB6" w14:textId="77777777" w:rsidR="00663B73" w:rsidRPr="009F3E25" w:rsidRDefault="00663B73" w:rsidP="00663B73">
      <w:pPr>
        <w:spacing w:line="24pt" w:lineRule="auto"/>
        <w:ind w:start="0.65pt" w:end="1.10pt" w:firstLine="27.85pt"/>
        <w:jc w:val="both"/>
        <w:rPr>
          <w:rFonts w:ascii="Georgia Pro" w:hAnsi="Georgia Pro" w:cs="Times New Roman"/>
          <w:sz w:val="24"/>
          <w:szCs w:val="24"/>
        </w:rPr>
      </w:pPr>
      <w:r w:rsidRPr="009F3E25">
        <w:rPr>
          <w:rFonts w:ascii="Georgia Pro" w:hAnsi="Georgia Pro" w:cs="Times New Roman"/>
          <w:color w:val="EC6607"/>
          <w:sz w:val="24"/>
          <w:szCs w:val="24"/>
        </w:rPr>
        <w:t>2.1.1</w:t>
      </w:r>
      <w:r w:rsidRPr="009F3E25">
        <w:rPr>
          <w:rFonts w:ascii="Georgia Pro" w:hAnsi="Georgia Pro" w:cs="Times New Roman"/>
          <w:sz w:val="24"/>
          <w:szCs w:val="24"/>
        </w:rPr>
        <w:t xml:space="preserve"> Se resaltan los sentimientos del personaje protagónico respecto a su corporalidad</w:t>
      </w:r>
    </w:p>
    <w:p w14:paraId="5B73595F"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73386B93"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La protagonista está permanentemente consciente de los cambios de su propio cuerpo, los que a su vez marcan momentos claves de la historia: el mandato de usar el velo en Irán, el paso de la niñez a la adolescencia que se da en Viena, la inseguridad que su aspecto le genera al momento de interactuar con muchachos, etc. </w:t>
      </w:r>
    </w:p>
    <w:p w14:paraId="5683CCFA"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195B864A"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La constante conciencia de la corporalidad es una característica fundamental. Se retrata las vivencias cíclicas corporales típicas de una mujer como el periodo menstrual, la depilación, y los cambios de humor, las inconveniencias de usar un baño público, etc. Un distintivo, en este caso es que la corporalidad es una fuente de </w:t>
      </w:r>
      <w:r w:rsidRPr="009F3E25">
        <w:rPr>
          <w:rFonts w:ascii="Georgia Pro" w:hAnsi="Georgia Pro" w:cs="Times New Roman"/>
          <w:sz w:val="24"/>
          <w:szCs w:val="24"/>
        </w:rPr>
        <w:lastRenderedPageBreak/>
        <w:t>deleite relacionada con acciones como vestirse, peinarse, maquillarse, mirarse al espejo y bailar.</w:t>
      </w:r>
    </w:p>
    <w:p w14:paraId="673B74D6" w14:textId="77777777" w:rsidR="00663B73" w:rsidRPr="009F3E25" w:rsidRDefault="00663B73" w:rsidP="00663B73">
      <w:pPr>
        <w:spacing w:line="24pt" w:lineRule="auto"/>
        <w:ind w:start="28.50pt" w:end="1.10pt"/>
        <w:jc w:val="both"/>
        <w:rPr>
          <w:rFonts w:ascii="Georgia Pro" w:hAnsi="Georgia Pro" w:cs="Times New Roman"/>
          <w:sz w:val="24"/>
          <w:szCs w:val="24"/>
        </w:rPr>
      </w:pPr>
      <w:r w:rsidRPr="009F3E25">
        <w:rPr>
          <w:rFonts w:ascii="Georgia Pro" w:hAnsi="Georgia Pro" w:cs="Times New Roman"/>
          <w:color w:val="EC6607"/>
          <w:sz w:val="24"/>
          <w:szCs w:val="24"/>
        </w:rPr>
        <w:t>2.1.2</w:t>
      </w:r>
      <w:r w:rsidRPr="009F3E25">
        <w:rPr>
          <w:rFonts w:ascii="Georgia Pro" w:hAnsi="Georgia Pro" w:cs="Times New Roman"/>
          <w:sz w:val="24"/>
          <w:szCs w:val="24"/>
        </w:rPr>
        <w:t xml:space="preserve"> La apariencia física del personaje protagónico evidencia su pertenencia a un grupo étnico y sociocultural</w:t>
      </w:r>
    </w:p>
    <w:p w14:paraId="6EFE192B"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25188840"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El hecho de relatar la experiencia de vida de una mujer iraní en una obra dirigida al público occidental hace que la reflexión acerca de la etnicidad y la cultura sea especialmente relevante en Persépolis. Cuando se encuentra en Viena, miente en una ocasión diciendo que es francesa, pues no quiere ser discriminada. Poco después, se avergüenza y se declara orgullosamente iraní frente a unos jóvenes hacen comentarios racistas. </w:t>
      </w:r>
    </w:p>
    <w:p w14:paraId="392FBC05"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774CCB34"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Las maneras de </w:t>
      </w:r>
      <w:proofErr w:type="spellStart"/>
      <w:r w:rsidRPr="009F3E25">
        <w:rPr>
          <w:rFonts w:ascii="Georgia Pro" w:hAnsi="Georgia Pro" w:cs="Times New Roman"/>
          <w:sz w:val="24"/>
          <w:szCs w:val="24"/>
        </w:rPr>
        <w:t>performar</w:t>
      </w:r>
      <w:proofErr w:type="spellEnd"/>
      <w:r w:rsidRPr="009F3E25">
        <w:rPr>
          <w:rFonts w:ascii="Georgia Pro" w:hAnsi="Georgia Pro" w:cs="Times New Roman"/>
          <w:sz w:val="24"/>
          <w:szCs w:val="24"/>
        </w:rPr>
        <w:t xml:space="preserve"> y revestir el cuerpo guardan coherencia con el paradigma de una mujer occidental del primer mundo, que forma parte de una sociedad consumista. La interacción con sus amigas refuerza este perfil.</w:t>
      </w:r>
    </w:p>
    <w:p w14:paraId="581C7D5B"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2.1.3</w:t>
      </w:r>
      <w:r w:rsidRPr="009F3E25">
        <w:rPr>
          <w:rFonts w:ascii="Georgia Pro" w:hAnsi="Georgia Pro" w:cs="Times New Roman"/>
          <w:sz w:val="24"/>
          <w:szCs w:val="24"/>
        </w:rPr>
        <w:t xml:space="preserve"> Se relata la evolución del personaje protagónico con base en experiencias corporales </w:t>
      </w:r>
    </w:p>
    <w:p w14:paraId="5801E273"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5B59402D"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Los cambios corporales de la protagonista vividos entre los 15 y los 16 años son la transformación más significativa de la obra a nivel de aspecto. Este cambio se da en Viena: crece, se le alarga la cara, aparece su característico lunar, se le agranda la nariz, desarrolla curvas, etc. </w:t>
      </w:r>
    </w:p>
    <w:p w14:paraId="09FFD57E"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lastRenderedPageBreak/>
        <w:t>JAAEE</w:t>
      </w:r>
    </w:p>
    <w:p w14:paraId="36ADFFC4" w14:textId="77777777" w:rsidR="00663B73" w:rsidRPr="009F3E25" w:rsidRDefault="00663B73" w:rsidP="00663B73">
      <w:pPr>
        <w:spacing w:after="14.40pt"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Las vivencias corporales relatadas son generalmente las cíclicas. No obstante, se da un acento cuando la protagonista se queja de los cambios que ha sufrido su cuerpo con la maternidad.</w:t>
      </w:r>
    </w:p>
    <w:p w14:paraId="4C39D67F" w14:textId="77777777" w:rsidR="00663B73" w:rsidRPr="009F3E25" w:rsidRDefault="00663B73" w:rsidP="00663B73">
      <w:pPr>
        <w:spacing w:after="0.25pt"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2.2</w:t>
      </w:r>
      <w:r w:rsidRPr="009F3E25">
        <w:rPr>
          <w:rFonts w:ascii="Georgia Pro" w:hAnsi="Georgia Pro" w:cs="Times New Roman"/>
          <w:sz w:val="24"/>
          <w:szCs w:val="24"/>
        </w:rPr>
        <w:t xml:space="preserve"> Exaltación de nuevos paradigmas de representación </w:t>
      </w:r>
    </w:p>
    <w:p w14:paraId="61E6AD3C"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2.2.1</w:t>
      </w:r>
      <w:r w:rsidRPr="009F3E25">
        <w:rPr>
          <w:rFonts w:ascii="Georgia Pro" w:hAnsi="Georgia Pro" w:cs="Times New Roman"/>
          <w:sz w:val="24"/>
          <w:szCs w:val="24"/>
        </w:rPr>
        <w:t xml:space="preserve"> El personaje protagónico trasciende los cánones de belleza</w:t>
      </w:r>
    </w:p>
    <w:p w14:paraId="6990D499"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7438F0CF"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El origen iraní de la protagonista es de por sí una ruptura con los patrones clásicos de belleza occidental. </w:t>
      </w:r>
    </w:p>
    <w:p w14:paraId="477B1F5F"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596F682F"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En este caso, la protagonista se acerca de manera evidente al canon de belleza occidental. La ruptura se da, en cambio, cuando el personaje se presenta completamente desalineado como parte de su disfuncionalidad. </w:t>
      </w:r>
    </w:p>
    <w:p w14:paraId="21FCC9C3"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2.2.2</w:t>
      </w:r>
      <w:r w:rsidRPr="009F3E25">
        <w:rPr>
          <w:rFonts w:ascii="Georgia Pro" w:hAnsi="Georgia Pro" w:cs="Times New Roman"/>
          <w:sz w:val="24"/>
          <w:szCs w:val="24"/>
        </w:rPr>
        <w:t xml:space="preserve"> El personaje protagónico trasciende los cánones de género</w:t>
      </w:r>
    </w:p>
    <w:p w14:paraId="79D50CE3"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7D5C5281"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Este punto es fundamental en la historia tanto en relación con la protagonista como con su madre y su abuela. Los tres personajes luchan para que la joven </w:t>
      </w:r>
      <w:proofErr w:type="spellStart"/>
      <w:r w:rsidRPr="009F3E25">
        <w:rPr>
          <w:rFonts w:ascii="Georgia Pro" w:hAnsi="Georgia Pro" w:cs="Times New Roman"/>
          <w:sz w:val="24"/>
          <w:szCs w:val="24"/>
        </w:rPr>
        <w:t>Marjane</w:t>
      </w:r>
      <w:proofErr w:type="spellEnd"/>
      <w:r w:rsidRPr="009F3E25">
        <w:rPr>
          <w:rFonts w:ascii="Georgia Pro" w:hAnsi="Georgia Pro" w:cs="Times New Roman"/>
          <w:sz w:val="24"/>
          <w:szCs w:val="24"/>
        </w:rPr>
        <w:t xml:space="preserve"> viva como una mujer libre realizada. </w:t>
      </w:r>
    </w:p>
    <w:p w14:paraId="59D60A62"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lastRenderedPageBreak/>
        <w:t>JAAEE</w:t>
      </w:r>
    </w:p>
    <w:p w14:paraId="0359449F"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proofErr w:type="spellStart"/>
      <w:r w:rsidRPr="00AE190A">
        <w:rPr>
          <w:rFonts w:ascii="Georgia Pro" w:hAnsi="Georgia Pro" w:cs="Times New Roman"/>
          <w:sz w:val="24"/>
          <w:szCs w:val="24"/>
        </w:rPr>
        <w:t>Motin</w:t>
      </w:r>
      <w:proofErr w:type="spellEnd"/>
      <w:r w:rsidRPr="00AE190A">
        <w:rPr>
          <w:rFonts w:ascii="Georgia Pro" w:hAnsi="Georgia Pro" w:cs="Times New Roman"/>
          <w:sz w:val="24"/>
          <w:szCs w:val="24"/>
        </w:rPr>
        <w:t xml:space="preserve"> (2013), </w:t>
      </w:r>
      <w:r w:rsidRPr="009F3E25">
        <w:rPr>
          <w:rFonts w:ascii="Georgia Pro" w:hAnsi="Georgia Pro" w:cs="Times New Roman"/>
          <w:sz w:val="24"/>
          <w:szCs w:val="24"/>
        </w:rPr>
        <w:t xml:space="preserve">desempeña los roles arquetípicos de pareja y madre, pero los realiza de manera tan disfuncional que pone en evidencia la artificialidad del arquetipo ideal de la mujer profesionalmente exitosa que puede ser también un ama de casa perfecta. </w:t>
      </w:r>
    </w:p>
    <w:p w14:paraId="12AA3446" w14:textId="77777777" w:rsidR="00663B73" w:rsidRPr="009F3E25" w:rsidRDefault="00663B73" w:rsidP="00663B73">
      <w:pPr>
        <w:spacing w:after="0.25pt"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2.3</w:t>
      </w:r>
      <w:r w:rsidRPr="009F3E25">
        <w:rPr>
          <w:rFonts w:ascii="Georgia Pro" w:hAnsi="Georgia Pro" w:cs="Times New Roman"/>
          <w:sz w:val="24"/>
          <w:szCs w:val="24"/>
        </w:rPr>
        <w:t xml:space="preserve"> Exposición del aspecto abyecto del cuerpo</w:t>
      </w:r>
    </w:p>
    <w:p w14:paraId="26A410DC"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2.3.1</w:t>
      </w:r>
      <w:r w:rsidRPr="009F3E25">
        <w:rPr>
          <w:rFonts w:ascii="Georgia Pro" w:hAnsi="Georgia Pro" w:cs="Times New Roman"/>
          <w:sz w:val="24"/>
          <w:szCs w:val="24"/>
        </w:rPr>
        <w:t xml:space="preserve"> Se muestran las funciones corporales propias de la esfera de lo privado.</w:t>
      </w:r>
    </w:p>
    <w:p w14:paraId="7F27A0EF" w14:textId="77777777" w:rsidR="00663B73" w:rsidRPr="009F3E25" w:rsidRDefault="00663B73" w:rsidP="00663B73">
      <w:pPr>
        <w:spacing w:after="0pt" w:line="24pt" w:lineRule="auto"/>
        <w:ind w:start="0.05pt" w:firstLine="36pt"/>
        <w:jc w:val="both"/>
        <w:rPr>
          <w:rFonts w:ascii="Georgia Pro" w:hAnsi="Georgia Pro" w:cs="Times New Roman"/>
          <w:sz w:val="24"/>
          <w:szCs w:val="24"/>
        </w:rPr>
      </w:pPr>
      <w:r w:rsidRPr="009F3E25">
        <w:rPr>
          <w:rFonts w:ascii="Georgia Pro" w:eastAsia="Times New Roman" w:hAnsi="Georgia Pro" w:cs="Times New Roman"/>
          <w:i/>
          <w:color w:val="00A896"/>
          <w:sz w:val="24"/>
          <w:szCs w:val="24"/>
        </w:rPr>
        <w:t>Persépolis</w:t>
      </w:r>
    </w:p>
    <w:p w14:paraId="2E55E8F0"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Este aspecto no se cumple. </w:t>
      </w:r>
    </w:p>
    <w:p w14:paraId="30D5F942"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1BC82A0D" w14:textId="77777777" w:rsidR="00663B73" w:rsidRPr="009F3E25" w:rsidRDefault="00663B73" w:rsidP="00663B73">
      <w:pPr>
        <w:spacing w:after="15.60pt"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El personaje se muestra en el baño, depilándose las partes íntimas y se hace referencia a los fluidos corporales.</w:t>
      </w:r>
    </w:p>
    <w:p w14:paraId="6901FCBA" w14:textId="77777777" w:rsidR="00663B73" w:rsidRPr="00AA2C36" w:rsidRDefault="00663B73" w:rsidP="00663B73">
      <w:pPr>
        <w:pStyle w:val="Prrafodelista"/>
        <w:numPr>
          <w:ilvl w:val="0"/>
          <w:numId w:val="13"/>
        </w:numPr>
        <w:spacing w:after="0.25pt" w:line="24pt" w:lineRule="auto"/>
        <w:ind w:end="1.10pt"/>
        <w:jc w:val="both"/>
        <w:rPr>
          <w:rFonts w:ascii="Georgia Pro" w:hAnsi="Georgia Pro" w:cs="Times New Roman"/>
          <w:sz w:val="24"/>
          <w:szCs w:val="24"/>
        </w:rPr>
      </w:pPr>
      <w:r w:rsidRPr="00AA2C36">
        <w:rPr>
          <w:rFonts w:ascii="Georgia Pro" w:hAnsi="Georgia Pro" w:cs="Times New Roman"/>
          <w:sz w:val="24"/>
          <w:szCs w:val="24"/>
        </w:rPr>
        <w:t>Performance de la autenticidad</w:t>
      </w:r>
    </w:p>
    <w:p w14:paraId="0C495AC4" w14:textId="77777777" w:rsidR="00663B73" w:rsidRPr="00AA2C36" w:rsidRDefault="00663B73" w:rsidP="00663B73">
      <w:pPr>
        <w:pStyle w:val="Prrafodelista"/>
        <w:numPr>
          <w:ilvl w:val="1"/>
          <w:numId w:val="13"/>
        </w:numPr>
        <w:spacing w:after="0.25pt" w:line="24pt" w:lineRule="auto"/>
        <w:ind w:end="1.10pt"/>
        <w:jc w:val="both"/>
        <w:rPr>
          <w:rFonts w:ascii="Georgia Pro" w:hAnsi="Georgia Pro" w:cs="Times New Roman"/>
          <w:sz w:val="24"/>
          <w:szCs w:val="24"/>
        </w:rPr>
      </w:pPr>
      <w:r w:rsidRPr="00AA2C36">
        <w:rPr>
          <w:rFonts w:ascii="Georgia Pro" w:hAnsi="Georgia Pro" w:cs="Times New Roman"/>
          <w:sz w:val="24"/>
          <w:szCs w:val="24"/>
        </w:rPr>
        <w:t>Estrategia de autenticación a través del detalle</w:t>
      </w:r>
    </w:p>
    <w:p w14:paraId="752BD9F5" w14:textId="77777777" w:rsidR="00663B73" w:rsidRPr="009F3E25" w:rsidRDefault="00663B73" w:rsidP="00663B73">
      <w:pPr>
        <w:spacing w:line="24pt" w:lineRule="auto"/>
        <w:ind w:end="1.10pt" w:firstLine="28.50pt"/>
        <w:jc w:val="both"/>
        <w:rPr>
          <w:rFonts w:ascii="Georgia Pro" w:hAnsi="Georgia Pro" w:cs="Times New Roman"/>
          <w:sz w:val="24"/>
          <w:szCs w:val="24"/>
        </w:rPr>
      </w:pPr>
      <w:r w:rsidRPr="009F3E25">
        <w:rPr>
          <w:rFonts w:ascii="Georgia Pro" w:hAnsi="Georgia Pro" w:cs="Times New Roman"/>
          <w:color w:val="EC6607"/>
          <w:sz w:val="24"/>
          <w:szCs w:val="24"/>
        </w:rPr>
        <w:t>3.1.1</w:t>
      </w:r>
      <w:r w:rsidRPr="009F3E25">
        <w:rPr>
          <w:rFonts w:ascii="Georgia Pro" w:hAnsi="Georgia Pro" w:cs="Times New Roman"/>
          <w:sz w:val="24"/>
          <w:szCs w:val="24"/>
        </w:rPr>
        <w:t xml:space="preserve"> Presentación de gran número de detalles para recrear cada situación</w:t>
      </w:r>
    </w:p>
    <w:p w14:paraId="2E557428"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1F55E897"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El carácter histórico de la obra refuerza este rasgo, llegando a tener un tono didáctico en varios momentos. En el transcurso del relato, se dan detalles de hechos importantes como fechas, estadísticas, causas y consecuencias de los hechos políticos.</w:t>
      </w:r>
    </w:p>
    <w:p w14:paraId="3DC8BC53"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58EDA354" w14:textId="77777777" w:rsidR="00663B73" w:rsidRPr="009F3E25" w:rsidRDefault="00663B73" w:rsidP="00663B73">
      <w:pPr>
        <w:spacing w:after="14.40pt"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En la</w:t>
      </w:r>
      <w:r>
        <w:rPr>
          <w:rFonts w:ascii="Georgia Pro" w:hAnsi="Georgia Pro" w:cs="Times New Roman"/>
          <w:sz w:val="24"/>
          <w:szCs w:val="24"/>
        </w:rPr>
        <w:t>s</w:t>
      </w:r>
      <w:r w:rsidRPr="009F3E25">
        <w:rPr>
          <w:rFonts w:ascii="Georgia Pro" w:hAnsi="Georgia Pro" w:cs="Times New Roman"/>
          <w:sz w:val="24"/>
          <w:szCs w:val="24"/>
        </w:rPr>
        <w:t xml:space="preserve"> obra</w:t>
      </w:r>
      <w:r>
        <w:rPr>
          <w:rFonts w:ascii="Georgia Pro" w:hAnsi="Georgia Pro" w:cs="Times New Roman"/>
          <w:sz w:val="24"/>
          <w:szCs w:val="24"/>
        </w:rPr>
        <w:t>s</w:t>
      </w:r>
      <w:r w:rsidRPr="009F3E25">
        <w:rPr>
          <w:rFonts w:ascii="Georgia Pro" w:hAnsi="Georgia Pro" w:cs="Times New Roman"/>
          <w:sz w:val="24"/>
          <w:szCs w:val="24"/>
        </w:rPr>
        <w:t xml:space="preserve"> de </w:t>
      </w:r>
      <w:r>
        <w:rPr>
          <w:rFonts w:ascii="Georgia Pro" w:hAnsi="Georgia Pro" w:cs="Times New Roman"/>
          <w:sz w:val="24"/>
          <w:szCs w:val="24"/>
        </w:rPr>
        <w:t xml:space="preserve">Motín, </w:t>
      </w:r>
      <w:r w:rsidRPr="00991301">
        <w:rPr>
          <w:rFonts w:ascii="Georgia Pro" w:eastAsia="Times New Roman" w:hAnsi="Georgia Pro" w:cs="Times New Roman"/>
          <w:i/>
          <w:sz w:val="24"/>
          <w:szCs w:val="24"/>
          <w:lang w:val="fr-FR"/>
        </w:rPr>
        <w:t xml:space="preserve">J’aurais adoré </w:t>
      </w:r>
      <w:r w:rsidRPr="00991301">
        <w:rPr>
          <w:rFonts w:ascii="Georgia Pro" w:hAnsi="Georgia Pro" w:cs="Times New Roman"/>
          <w:sz w:val="24"/>
          <w:szCs w:val="24"/>
          <w:lang w:val="fr-FR"/>
        </w:rPr>
        <w:t>être</w:t>
      </w:r>
      <w:r w:rsidRPr="00991301">
        <w:rPr>
          <w:rFonts w:ascii="Georgia Pro" w:eastAsia="Times New Roman" w:hAnsi="Georgia Pro" w:cs="Times New Roman"/>
          <w:i/>
          <w:sz w:val="24"/>
          <w:szCs w:val="24"/>
          <w:lang w:val="fr-FR"/>
        </w:rPr>
        <w:t xml:space="preserve"> ethnologue</w:t>
      </w:r>
      <w:r>
        <w:rPr>
          <w:rFonts w:ascii="Georgia Pro" w:hAnsi="Georgia Pro" w:cs="Times New Roman"/>
          <w:sz w:val="24"/>
          <w:szCs w:val="24"/>
        </w:rPr>
        <w:t xml:space="preserve"> (2009</w:t>
      </w:r>
      <w:proofErr w:type="gramStart"/>
      <w:r>
        <w:rPr>
          <w:rFonts w:ascii="Georgia Pro" w:hAnsi="Georgia Pro" w:cs="Times New Roman"/>
          <w:sz w:val="24"/>
          <w:szCs w:val="24"/>
        </w:rPr>
        <w:t>) ,</w:t>
      </w:r>
      <w:proofErr w:type="gramEnd"/>
      <w:r>
        <w:rPr>
          <w:rFonts w:ascii="Georgia Pro" w:hAnsi="Georgia Pro" w:cs="Times New Roman"/>
          <w:sz w:val="24"/>
          <w:szCs w:val="24"/>
        </w:rPr>
        <w:t xml:space="preserve"> </w:t>
      </w:r>
      <w:r w:rsidRPr="00991301">
        <w:rPr>
          <w:rFonts w:ascii="Georgia Pro" w:eastAsia="Times New Roman" w:hAnsi="Georgia Pro" w:cs="Times New Roman"/>
          <w:i/>
          <w:sz w:val="24"/>
          <w:szCs w:val="24"/>
          <w:lang w:val="fr-FR"/>
        </w:rPr>
        <w:t>La théorie de la contorsion</w:t>
      </w:r>
      <w:r>
        <w:rPr>
          <w:rFonts w:ascii="Georgia Pro" w:hAnsi="Georgia Pro" w:cs="Times New Roman"/>
          <w:sz w:val="24"/>
          <w:szCs w:val="24"/>
        </w:rPr>
        <w:t xml:space="preserve"> (2010) y </w:t>
      </w:r>
      <w:r w:rsidRPr="00991301">
        <w:rPr>
          <w:rFonts w:ascii="Georgia Pro" w:eastAsia="Times New Roman" w:hAnsi="Georgia Pro" w:cs="Times New Roman"/>
          <w:i/>
          <w:sz w:val="24"/>
          <w:szCs w:val="24"/>
          <w:lang w:val="fr-FR"/>
        </w:rPr>
        <w:t>La tectonique des plaques</w:t>
      </w:r>
      <w:r>
        <w:rPr>
          <w:rFonts w:ascii="Georgia Pro" w:hAnsi="Georgia Pro" w:cs="Times New Roman"/>
          <w:sz w:val="24"/>
          <w:szCs w:val="24"/>
        </w:rPr>
        <w:t xml:space="preserve"> (2013) </w:t>
      </w:r>
      <w:r w:rsidRPr="009F3E25">
        <w:rPr>
          <w:rFonts w:ascii="Georgia Pro" w:hAnsi="Georgia Pro" w:cs="Times New Roman"/>
          <w:sz w:val="24"/>
          <w:szCs w:val="24"/>
        </w:rPr>
        <w:t xml:space="preserve">los detalles aportan a la </w:t>
      </w:r>
      <w:r w:rsidRPr="009F3E25">
        <w:rPr>
          <w:rFonts w:ascii="Georgia Pro" w:hAnsi="Georgia Pro" w:cs="Times New Roman"/>
          <w:sz w:val="24"/>
          <w:szCs w:val="24"/>
        </w:rPr>
        <w:lastRenderedPageBreak/>
        <w:t>representación de una determinada cotidianidad a partir de sus objetos: decoración, accesorios, logotipos de marcas con las que los lectores están familiarizados, etc.</w:t>
      </w:r>
    </w:p>
    <w:p w14:paraId="2F9FABED"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3.1.2</w:t>
      </w:r>
      <w:r w:rsidRPr="009F3E25">
        <w:rPr>
          <w:rFonts w:ascii="Georgia Pro" w:hAnsi="Georgia Pro" w:cs="Times New Roman"/>
          <w:sz w:val="24"/>
          <w:szCs w:val="24"/>
        </w:rPr>
        <w:t xml:space="preserve"> Se recurre a la citación de diálogo.</w:t>
      </w:r>
    </w:p>
    <w:p w14:paraId="1B9377D8"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03695DA8"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La citación de diálogo es crucial para recrear los sucesos históricos, tanto de las palabras de los líderes políticos como de las víctimas de las tragedias.</w:t>
      </w:r>
    </w:p>
    <w:p w14:paraId="7C3AB4BE"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7334DE7F"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La permanente narración en primera persona invalida la aplicación de este punto para la obra. Se debe tomar en cuenta que el pacto tácito con el lector que se da en el género autobiográfico hace que presuponga la veracidad de los diálogos.</w:t>
      </w:r>
    </w:p>
    <w:p w14:paraId="4E48A98B" w14:textId="77777777" w:rsidR="00663B73" w:rsidRPr="009F3E25" w:rsidRDefault="00663B73" w:rsidP="00663B73">
      <w:pPr>
        <w:spacing w:after="0.25pt"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3.2</w:t>
      </w:r>
      <w:r w:rsidRPr="009F3E25">
        <w:rPr>
          <w:rFonts w:ascii="Georgia Pro" w:hAnsi="Georgia Pro" w:cs="Times New Roman"/>
          <w:sz w:val="24"/>
          <w:szCs w:val="24"/>
        </w:rPr>
        <w:t xml:space="preserve"> Estrategia de autenticación en el campo visual</w:t>
      </w:r>
    </w:p>
    <w:p w14:paraId="549D19A1"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3.2.1</w:t>
      </w:r>
      <w:r w:rsidRPr="009F3E25">
        <w:rPr>
          <w:rFonts w:ascii="Georgia Pro" w:hAnsi="Georgia Pro" w:cs="Times New Roman"/>
          <w:sz w:val="24"/>
          <w:szCs w:val="24"/>
        </w:rPr>
        <w:t xml:space="preserve"> El estilo visual demuestra de la idiosincrasia propia del creador.</w:t>
      </w:r>
    </w:p>
    <w:p w14:paraId="29ED110D"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06B3F837"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La elección del blanco y negro marca el estilo de la obra el cual es propicio para expresar distintos aspectos como el drama de la guerra, la represión y conflictos sociales, los estados depresivos de la protagonista. El estilo minimalista de los trazos, sin embargo, aportan ligereza a la lectura, sumándole dinamismo</w:t>
      </w:r>
    </w:p>
    <w:p w14:paraId="41461D50"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lastRenderedPageBreak/>
        <w:t>JAAEE</w:t>
      </w:r>
    </w:p>
    <w:p w14:paraId="39DF5CE8"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El carisma del personaje se comunica, en gran parte, gracias al estilo visual de la obra. Los elementos fundamentales son: las líneas orgánicas, la tipografía a mano y el uso del color solo para enfatizar ciertos elementos.</w:t>
      </w:r>
    </w:p>
    <w:p w14:paraId="48FBF7C3" w14:textId="77777777" w:rsidR="00663B73" w:rsidRPr="009F3E25" w:rsidRDefault="00663B73" w:rsidP="00663B73">
      <w:pPr>
        <w:spacing w:line="24pt" w:lineRule="auto"/>
        <w:ind w:start="28.50pt" w:end="1.10pt"/>
        <w:jc w:val="both"/>
        <w:rPr>
          <w:rFonts w:ascii="Georgia Pro" w:hAnsi="Georgia Pro" w:cs="Times New Roman"/>
          <w:sz w:val="24"/>
          <w:szCs w:val="24"/>
        </w:rPr>
      </w:pPr>
      <w:r w:rsidRPr="009F3E25">
        <w:rPr>
          <w:rFonts w:ascii="Georgia Pro" w:hAnsi="Georgia Pro" w:cs="Times New Roman"/>
          <w:color w:val="EC6607"/>
          <w:sz w:val="24"/>
          <w:szCs w:val="24"/>
        </w:rPr>
        <w:t>3.2.2</w:t>
      </w:r>
      <w:r w:rsidRPr="009F3E25">
        <w:rPr>
          <w:rFonts w:ascii="Georgia Pro" w:hAnsi="Georgia Pro" w:cs="Times New Roman"/>
          <w:sz w:val="24"/>
          <w:szCs w:val="24"/>
        </w:rPr>
        <w:t xml:space="preserve"> El estilo gráfico presenta innovaciones con respecto al lenguaje clásico de la his</w:t>
      </w:r>
      <w:r w:rsidRPr="009F3E25">
        <w:rPr>
          <w:rFonts w:ascii="Georgia Pro" w:eastAsia="Times New Roman" w:hAnsi="Georgia Pro" w:cs="Times New Roman"/>
          <w:sz w:val="24"/>
          <w:szCs w:val="24"/>
        </w:rPr>
        <w:t>torieta.</w:t>
      </w:r>
    </w:p>
    <w:p w14:paraId="055CD89F"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55EF0B00"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En este punto el uso clásico de la viñetas y burbujas de diálogo guardan un estilo bastante convencional, de tal manera que no se sostiene que la obra presente alguna innovación con respecto al lenguaje de la historieta. </w:t>
      </w:r>
    </w:p>
    <w:p w14:paraId="4E85E487"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019CED9B" w14:textId="77777777" w:rsidR="00663B73" w:rsidRPr="009F3E25" w:rsidRDefault="00663B73" w:rsidP="00663B73">
      <w:pPr>
        <w:spacing w:after="15.60pt"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Se observan algunas alteraciones con respecto al lenguaje clásico de la historieta: no se usan viñetas, la extensión de cada anécdota no es uniforme, se combina e integra la ilustración y la fotografía volviéndose un sello distintivo del segundo y tercer tomo.</w:t>
      </w:r>
    </w:p>
    <w:p w14:paraId="7C540F9F" w14:textId="77777777" w:rsidR="00663B73" w:rsidRPr="00AA2C36" w:rsidRDefault="00663B73" w:rsidP="00663B73">
      <w:pPr>
        <w:pStyle w:val="Prrafodelista"/>
        <w:numPr>
          <w:ilvl w:val="0"/>
          <w:numId w:val="14"/>
        </w:numPr>
        <w:spacing w:after="0.25pt" w:line="24pt" w:lineRule="auto"/>
        <w:ind w:end="1.10pt"/>
        <w:jc w:val="both"/>
        <w:rPr>
          <w:rFonts w:ascii="Georgia Pro" w:hAnsi="Georgia Pro" w:cs="Times New Roman"/>
          <w:sz w:val="24"/>
          <w:szCs w:val="24"/>
        </w:rPr>
      </w:pPr>
      <w:r w:rsidRPr="00AA2C36">
        <w:rPr>
          <w:rFonts w:ascii="Georgia Pro" w:hAnsi="Georgia Pro" w:cs="Times New Roman"/>
          <w:sz w:val="24"/>
          <w:szCs w:val="24"/>
        </w:rPr>
        <w:t>Involucramiento del lector</w:t>
      </w:r>
    </w:p>
    <w:p w14:paraId="3FE84F6F" w14:textId="77777777" w:rsidR="00663B73" w:rsidRPr="00AA2C36" w:rsidRDefault="00663B73" w:rsidP="00663B73">
      <w:pPr>
        <w:pStyle w:val="Prrafodelista"/>
        <w:numPr>
          <w:ilvl w:val="1"/>
          <w:numId w:val="14"/>
        </w:numPr>
        <w:spacing w:after="0.25pt" w:line="24pt" w:lineRule="auto"/>
        <w:ind w:end="1.10pt"/>
        <w:jc w:val="both"/>
        <w:rPr>
          <w:rFonts w:ascii="Georgia Pro" w:hAnsi="Georgia Pro" w:cs="Times New Roman"/>
          <w:sz w:val="24"/>
          <w:szCs w:val="24"/>
        </w:rPr>
      </w:pPr>
      <w:r w:rsidRPr="00AA2C36">
        <w:rPr>
          <w:rFonts w:ascii="Georgia Pro" w:hAnsi="Georgia Pro" w:cs="Times New Roman"/>
          <w:sz w:val="24"/>
          <w:szCs w:val="24"/>
        </w:rPr>
        <w:t>Estrategia de implicación</w:t>
      </w:r>
    </w:p>
    <w:p w14:paraId="4E3C2054" w14:textId="77777777" w:rsidR="00663B73" w:rsidRPr="009F3E25" w:rsidRDefault="00663B73" w:rsidP="00663B73">
      <w:pPr>
        <w:spacing w:line="24pt" w:lineRule="auto"/>
        <w:ind w:start="28.50pt" w:end="1.10pt"/>
        <w:jc w:val="both"/>
        <w:rPr>
          <w:rFonts w:ascii="Georgia Pro" w:hAnsi="Georgia Pro" w:cs="Times New Roman"/>
          <w:sz w:val="24"/>
          <w:szCs w:val="24"/>
        </w:rPr>
      </w:pPr>
      <w:r w:rsidRPr="009F3E25">
        <w:rPr>
          <w:rFonts w:ascii="Georgia Pro" w:hAnsi="Georgia Pro" w:cs="Times New Roman"/>
          <w:color w:val="EC6607"/>
          <w:sz w:val="24"/>
          <w:szCs w:val="24"/>
        </w:rPr>
        <w:t>4.1.1</w:t>
      </w:r>
      <w:r w:rsidRPr="009F3E25">
        <w:rPr>
          <w:rFonts w:ascii="Georgia Pro" w:hAnsi="Georgia Pro" w:cs="Times New Roman"/>
          <w:sz w:val="24"/>
          <w:szCs w:val="24"/>
        </w:rPr>
        <w:t xml:space="preserve"> Se incentiva a que el lector complete el sentido del relato, debido a la ausencia deliberada de determinada información.</w:t>
      </w:r>
    </w:p>
    <w:p w14:paraId="73B10989"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69C7B07F"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Se omite la explicación de cómo fue la vida de la familia de </w:t>
      </w:r>
      <w:proofErr w:type="spellStart"/>
      <w:r w:rsidRPr="009F3E25">
        <w:rPr>
          <w:rFonts w:ascii="Georgia Pro" w:hAnsi="Georgia Pro" w:cs="Times New Roman"/>
          <w:sz w:val="24"/>
          <w:szCs w:val="24"/>
        </w:rPr>
        <w:t>Marjane</w:t>
      </w:r>
      <w:proofErr w:type="spellEnd"/>
      <w:r w:rsidRPr="009F3E25">
        <w:rPr>
          <w:rFonts w:ascii="Georgia Pro" w:hAnsi="Georgia Pro" w:cs="Times New Roman"/>
          <w:sz w:val="24"/>
          <w:szCs w:val="24"/>
        </w:rPr>
        <w:t xml:space="preserve"> durante la estancia de esta en Viena. A su regreso a Irán, ella deduce cómo fueron esos años a partir de ciertos signos como el cambio de modelo de auto o de la apariencia física de su madre.</w:t>
      </w:r>
    </w:p>
    <w:p w14:paraId="2CCAEF59" w14:textId="77777777" w:rsidR="00663B73" w:rsidRPr="009F3E25" w:rsidRDefault="00663B73" w:rsidP="00663B73">
      <w:pPr>
        <w:pStyle w:val="Ttulo1"/>
        <w:spacing w:after="13.80pt"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lastRenderedPageBreak/>
        <w:t>JAAEE</w:t>
      </w:r>
    </w:p>
    <w:p w14:paraId="004D02CD"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La omisión más evidente es el proceso de separación del padre de la hija del personaje, así como la explicación de sus motivos. Esto lleva al público a generar diferentes hipótesis.</w:t>
      </w:r>
    </w:p>
    <w:p w14:paraId="2571214E" w14:textId="77777777" w:rsidR="00663B73" w:rsidRPr="009F3E25" w:rsidRDefault="00663B73" w:rsidP="00663B73">
      <w:pPr>
        <w:spacing w:after="0.25pt" w:line="24pt" w:lineRule="auto"/>
        <w:ind w:start="0.65pt" w:end="1.10pt" w:firstLine="36pt"/>
        <w:jc w:val="both"/>
        <w:rPr>
          <w:rFonts w:ascii="Georgia Pro" w:hAnsi="Georgia Pro" w:cs="Times New Roman"/>
          <w:sz w:val="24"/>
          <w:szCs w:val="24"/>
        </w:rPr>
      </w:pPr>
      <w:r w:rsidRPr="009F3E25">
        <w:rPr>
          <w:rFonts w:ascii="Georgia Pro" w:hAnsi="Georgia Pro" w:cs="Times New Roman"/>
          <w:color w:val="EC6607"/>
          <w:sz w:val="24"/>
          <w:szCs w:val="24"/>
        </w:rPr>
        <w:t>4.1.2</w:t>
      </w:r>
      <w:r w:rsidRPr="009F3E25">
        <w:rPr>
          <w:rFonts w:ascii="Georgia Pro" w:hAnsi="Georgia Pro" w:cs="Times New Roman"/>
          <w:sz w:val="24"/>
          <w:szCs w:val="24"/>
        </w:rPr>
        <w:t xml:space="preserve"> Los saltos de tiempo para obligan al lector a deducir los eventos omitidos.</w:t>
      </w:r>
    </w:p>
    <w:p w14:paraId="001774F9"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1EEF28D6" w14:textId="77777777" w:rsidR="00663B73" w:rsidRPr="009F3E25" w:rsidRDefault="00663B73" w:rsidP="00663B73">
      <w:pPr>
        <w:spacing w:after="0pt"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Los saltos de tiempo son sumamente relevantes debido a la naturaleza de la obra y mantienen la linealidad y el estilo clásico de la mayoría de las historietas.</w:t>
      </w:r>
    </w:p>
    <w:p w14:paraId="57FE4BF2"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51B45EDA" w14:textId="77777777" w:rsidR="00663B73" w:rsidRPr="009F3E25" w:rsidRDefault="00663B73" w:rsidP="00663B73">
      <w:pPr>
        <w:spacing w:after="15.50pt"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Como se mencionó se omiten el proceso de declive del matrimonio y el proceso de divorcio.</w:t>
      </w:r>
    </w:p>
    <w:p w14:paraId="0FA7A62B" w14:textId="77777777" w:rsidR="00663B73" w:rsidRPr="009F3E25" w:rsidRDefault="00663B73" w:rsidP="00663B73">
      <w:pPr>
        <w:tabs>
          <w:tab w:val="center" w:pos="80.95pt"/>
        </w:tabs>
        <w:spacing w:line="24pt" w:lineRule="auto"/>
        <w:ind w:firstLine="36pt"/>
        <w:jc w:val="both"/>
        <w:rPr>
          <w:rFonts w:ascii="Georgia Pro" w:hAnsi="Georgia Pro" w:cs="Times New Roman"/>
          <w:sz w:val="24"/>
          <w:szCs w:val="24"/>
        </w:rPr>
      </w:pPr>
      <w:r w:rsidRPr="009F3E25">
        <w:rPr>
          <w:rFonts w:ascii="Georgia Pro" w:hAnsi="Georgia Pro" w:cs="Times New Roman"/>
          <w:color w:val="EC6607"/>
          <w:sz w:val="24"/>
          <w:szCs w:val="24"/>
        </w:rPr>
        <w:t>4.2</w:t>
      </w:r>
      <w:r w:rsidRPr="009F3E25">
        <w:rPr>
          <w:rFonts w:ascii="Georgia Pro" w:hAnsi="Georgia Pro" w:cs="Times New Roman"/>
          <w:sz w:val="24"/>
          <w:szCs w:val="24"/>
        </w:rPr>
        <w:t xml:space="preserve"> </w:t>
      </w:r>
      <w:r w:rsidRPr="009F3E25">
        <w:rPr>
          <w:rFonts w:ascii="Georgia Pro" w:hAnsi="Georgia Pro" w:cs="Times New Roman"/>
          <w:sz w:val="24"/>
          <w:szCs w:val="24"/>
        </w:rPr>
        <w:tab/>
        <w:t>Estrategia de filiación</w:t>
      </w:r>
    </w:p>
    <w:p w14:paraId="2D9E7259" w14:textId="77777777" w:rsidR="00663B73" w:rsidRPr="009F3E25" w:rsidRDefault="00663B73" w:rsidP="00663B73">
      <w:pPr>
        <w:spacing w:line="24pt" w:lineRule="auto"/>
        <w:ind w:start="28.50pt" w:end="1.10pt" w:firstLine="7.50pt"/>
        <w:jc w:val="both"/>
        <w:rPr>
          <w:rFonts w:ascii="Georgia Pro" w:hAnsi="Georgia Pro" w:cs="Times New Roman"/>
          <w:sz w:val="24"/>
          <w:szCs w:val="24"/>
        </w:rPr>
      </w:pPr>
      <w:r w:rsidRPr="009F3E25">
        <w:rPr>
          <w:rFonts w:ascii="Georgia Pro" w:hAnsi="Georgia Pro" w:cs="Times New Roman"/>
          <w:color w:val="EC6607"/>
          <w:sz w:val="24"/>
          <w:szCs w:val="24"/>
        </w:rPr>
        <w:t>4.2.1</w:t>
      </w:r>
      <w:r w:rsidRPr="009F3E25">
        <w:rPr>
          <w:rFonts w:ascii="Georgia Pro" w:hAnsi="Georgia Pro" w:cs="Times New Roman"/>
          <w:sz w:val="24"/>
          <w:szCs w:val="24"/>
        </w:rPr>
        <w:t xml:space="preserve"> La obra apela a la identificación con el personaje protagónico, motivada por determinados aspectos sociodemográficos en común.</w:t>
      </w:r>
    </w:p>
    <w:p w14:paraId="3295990C"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301D3D99"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En el caso de Persépolis, el público lector trasciende al grupo sociodemográfico al que pertenece la protagonista. La identificación no es directa, </w:t>
      </w:r>
      <w:r w:rsidRPr="009F3E25">
        <w:rPr>
          <w:rFonts w:ascii="Georgia Pro" w:hAnsi="Georgia Pro" w:cs="Times New Roman"/>
          <w:sz w:val="24"/>
          <w:szCs w:val="24"/>
        </w:rPr>
        <w:lastRenderedPageBreak/>
        <w:t>sino que se da con respecto al arquetipo de la mujer iraní y sus circunstancias insertado en el imaginario occidental.</w:t>
      </w:r>
    </w:p>
    <w:p w14:paraId="6CD0E10F"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2456EB6C"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Se apela constante a la identificación de la mujer occidental de clase media, con pareja e hijos.</w:t>
      </w:r>
    </w:p>
    <w:p w14:paraId="35924229" w14:textId="77777777" w:rsidR="00663B73" w:rsidRPr="009F3E25" w:rsidRDefault="00663B73" w:rsidP="00663B73">
      <w:pPr>
        <w:spacing w:line="24pt" w:lineRule="auto"/>
        <w:ind w:start="28.50pt" w:end="1.10pt"/>
        <w:jc w:val="both"/>
        <w:rPr>
          <w:rFonts w:ascii="Georgia Pro" w:hAnsi="Georgia Pro" w:cs="Times New Roman"/>
          <w:sz w:val="24"/>
          <w:szCs w:val="24"/>
        </w:rPr>
      </w:pPr>
      <w:r w:rsidRPr="009F3E25">
        <w:rPr>
          <w:rFonts w:ascii="Georgia Pro" w:hAnsi="Georgia Pro" w:cs="Times New Roman"/>
          <w:color w:val="EC6607"/>
          <w:sz w:val="24"/>
          <w:szCs w:val="24"/>
        </w:rPr>
        <w:t>4.2.2</w:t>
      </w:r>
      <w:r w:rsidRPr="009F3E25">
        <w:rPr>
          <w:rFonts w:ascii="Georgia Pro" w:hAnsi="Georgia Pro" w:cs="Times New Roman"/>
          <w:sz w:val="24"/>
          <w:szCs w:val="24"/>
        </w:rPr>
        <w:t xml:space="preserve"> La obra apela a la empatía, promoviendo que el lector se proyecte en la situación del personaje protagónico. </w:t>
      </w:r>
    </w:p>
    <w:p w14:paraId="4700F403" w14:textId="77777777" w:rsidR="00663B73" w:rsidRPr="009F3E25" w:rsidRDefault="00663B73" w:rsidP="00663B73">
      <w:pPr>
        <w:pStyle w:val="Ttulo2"/>
        <w:spacing w:line="24pt" w:lineRule="auto"/>
        <w:ind w:start="0.05pt" w:firstLine="36pt"/>
        <w:jc w:val="both"/>
        <w:rPr>
          <w:rFonts w:ascii="Georgia Pro" w:hAnsi="Georgia Pro"/>
          <w:sz w:val="24"/>
          <w:szCs w:val="24"/>
        </w:rPr>
      </w:pPr>
      <w:r w:rsidRPr="009F3E25">
        <w:rPr>
          <w:rFonts w:ascii="Georgia Pro" w:hAnsi="Georgia Pro"/>
          <w:sz w:val="24"/>
          <w:szCs w:val="24"/>
        </w:rPr>
        <w:t>Persépolis</w:t>
      </w:r>
    </w:p>
    <w:p w14:paraId="0A9DFE1F"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El tono descriptivo y reflexivo de la obra, especialmente respecto a las emociones de la protagonista promueve la constante empatía del lector. </w:t>
      </w:r>
    </w:p>
    <w:p w14:paraId="6A2A955F" w14:textId="77777777" w:rsidR="00663B73" w:rsidRPr="009F3E25" w:rsidRDefault="00663B73" w:rsidP="00663B73">
      <w:pPr>
        <w:pStyle w:val="Ttulo1"/>
        <w:spacing w:line="24pt" w:lineRule="auto"/>
        <w:ind w:start="0.05pt" w:firstLine="36pt"/>
        <w:jc w:val="both"/>
        <w:rPr>
          <w:rFonts w:ascii="Georgia Pro" w:hAnsi="Georgia Pro" w:cs="Times New Roman"/>
          <w:sz w:val="24"/>
          <w:szCs w:val="24"/>
        </w:rPr>
      </w:pPr>
      <w:r w:rsidRPr="009F3E25">
        <w:rPr>
          <w:rFonts w:ascii="Georgia Pro" w:hAnsi="Georgia Pro" w:cs="Times New Roman"/>
          <w:sz w:val="24"/>
          <w:szCs w:val="24"/>
        </w:rPr>
        <w:t>JAAEE</w:t>
      </w:r>
    </w:p>
    <w:p w14:paraId="7EB13A7F" w14:textId="77777777" w:rsidR="00663B73" w:rsidRPr="00AA2C36"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La clave del éxito pareciera residir en la exhibición de las flaquezas de la protagonista, en situaciones cotidianas con las que el público se puede identificar y desarrollar empatía.</w:t>
      </w: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63B73" w:rsidRPr="00763FAD" w14:paraId="4A89D3F2" w14:textId="77777777" w:rsidTr="009967B5">
        <w:tc>
          <w:tcPr>
            <w:tcW w:w="450pt" w:type="dxa"/>
          </w:tcPr>
          <w:p w14:paraId="701E03EF" w14:textId="77777777" w:rsidR="00663B73" w:rsidRPr="005D4391" w:rsidRDefault="00663B73" w:rsidP="009967B5">
            <w:pPr>
              <w:pStyle w:val="Ttulo1"/>
              <w:spacing w:line="24pt" w:lineRule="auto"/>
              <w:ind w:firstLine="36pt"/>
              <w:jc w:val="both"/>
            </w:pPr>
            <w:r w:rsidRPr="005D4391">
              <w:t>Conclusiones</w:t>
            </w:r>
          </w:p>
        </w:tc>
      </w:tr>
    </w:tbl>
    <w:p w14:paraId="2494C8F3" w14:textId="77777777" w:rsidR="00663B73" w:rsidRPr="00763FAD" w:rsidRDefault="00663B73" w:rsidP="00663B73">
      <w:pPr>
        <w:pStyle w:val="Epigrafe1ernivel"/>
        <w:spacing w:before="0pt" w:after="0pt" w:line="24pt" w:lineRule="auto"/>
        <w:ind w:firstLine="36pt"/>
        <w:rPr>
          <w:rFonts w:asciiTheme="minorHAnsi" w:hAnsiTheme="minorHAnsi"/>
          <w:b w:val="0"/>
          <w:sz w:val="24"/>
          <w:szCs w:val="24"/>
          <w:lang w:val="es-ES"/>
        </w:rPr>
      </w:pPr>
    </w:p>
    <w:p w14:paraId="7AEDEA8A"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A partir de la aplicación de la herramienta en el análisis de las dos obras se observa que esta comprende los puntos más distintivos que perfilan a la historieta autobiográfica como género. De esta manera, constituye una guía para que un novel autor que desee incurrir en la creación de este tipo de obras.</w:t>
      </w:r>
    </w:p>
    <w:p w14:paraId="144BAF4A"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 xml:space="preserve">Como aspectos fundamentales que el instrumento permite analizar, se puede señalar, en primer lugar, el carisma contracultural -de mayor o menor intensidad- </w:t>
      </w:r>
      <w:r w:rsidRPr="009F3E25">
        <w:rPr>
          <w:rFonts w:ascii="Georgia Pro" w:hAnsi="Georgia Pro" w:cs="Times New Roman"/>
          <w:sz w:val="24"/>
          <w:szCs w:val="24"/>
        </w:rPr>
        <w:lastRenderedPageBreak/>
        <w:t>que presenta opciones diferentes a las tradicionalmente aceptadas. Por otra parte, la representación del cuerpo constituye un pilar fundamental a tomar en cuenta para la construcción de la identidad del personaje y la expresión de su subjetividad. Este soporte -el cuerpo- es, además, clave para comunicar el paso del tiempo y la evolución del protagonista.</w:t>
      </w:r>
    </w:p>
    <w:p w14:paraId="369066CD" w14:textId="77777777" w:rsidR="00663B73" w:rsidRPr="009F3E25" w:rsidRDefault="00663B73" w:rsidP="00663B73">
      <w:pPr>
        <w:spacing w:line="24pt" w:lineRule="auto"/>
        <w:ind w:start="0.65pt" w:end="1.10pt" w:firstLine="36pt"/>
        <w:jc w:val="both"/>
        <w:rPr>
          <w:rFonts w:ascii="Georgia Pro" w:hAnsi="Georgia Pro" w:cs="Times New Roman"/>
          <w:sz w:val="24"/>
          <w:szCs w:val="24"/>
        </w:rPr>
      </w:pPr>
      <w:r w:rsidRPr="009F3E25">
        <w:rPr>
          <w:rFonts w:ascii="Georgia Pro" w:hAnsi="Georgia Pro" w:cs="Times New Roman"/>
          <w:sz w:val="24"/>
          <w:szCs w:val="24"/>
        </w:rPr>
        <w:t>Finalmente, se pone en evidencia que, en la historieta autobiográfica, la reconstrucción de los hechos de vida basados en la memoria subjetiva tiene mayor peso que cualquier verificación de hechos de la realidad. De manera complementaria, los recursos de implicación del lector juegan un rol fundamental para que este se involucre afectivamente con la obra.</w:t>
      </w:r>
    </w:p>
    <w:p w14:paraId="5CC493CC" w14:textId="77777777" w:rsidR="00663B73" w:rsidRPr="00BF2DB8" w:rsidRDefault="00663B73" w:rsidP="00663B73">
      <w:pPr>
        <w:pStyle w:val="Epigrafe1ernivel"/>
        <w:spacing w:before="0pt" w:after="0pt" w:line="18pt" w:lineRule="auto"/>
        <w:rPr>
          <w:rFonts w:asciiTheme="minorHAnsi" w:hAnsiTheme="minorHAnsi"/>
          <w:b w:val="0"/>
          <w:sz w:val="24"/>
          <w:szCs w:val="24"/>
          <w:lang w:val="es-PE"/>
        </w:rPr>
      </w:pPr>
    </w:p>
    <w:p w14:paraId="7C66E454" w14:textId="77777777" w:rsidR="00663B73" w:rsidRDefault="00663B73" w:rsidP="00663B73">
      <w:pPr>
        <w:pStyle w:val="Epigrafe1ernivel"/>
        <w:spacing w:before="0pt" w:after="0pt" w:line="18pt" w:lineRule="auto"/>
        <w:rPr>
          <w:rFonts w:asciiTheme="minorHAnsi" w:hAnsiTheme="minorHAnsi"/>
          <w:b w:val="0"/>
          <w:sz w:val="24"/>
          <w:szCs w:val="24"/>
          <w:lang w:val="es-ES"/>
        </w:rPr>
      </w:pPr>
    </w:p>
    <w:p w14:paraId="125267F3" w14:textId="18F828AD" w:rsidR="00663B73" w:rsidRDefault="00663B73" w:rsidP="00663B73">
      <w:pPr>
        <w:pStyle w:val="Epigrafe1ernivel"/>
        <w:spacing w:before="0pt" w:after="0pt" w:line="18pt" w:lineRule="auto"/>
        <w:rPr>
          <w:rFonts w:asciiTheme="minorHAnsi" w:hAnsiTheme="minorHAnsi"/>
          <w:b w:val="0"/>
          <w:sz w:val="24"/>
          <w:szCs w:val="24"/>
          <w:lang w:val="es-ES"/>
        </w:rPr>
      </w:pPr>
    </w:p>
    <w:p w14:paraId="033D3990" w14:textId="5ED5EC14" w:rsidR="00E40DFF" w:rsidRDefault="00E40DFF" w:rsidP="00663B73">
      <w:pPr>
        <w:pStyle w:val="Epigrafe1ernivel"/>
        <w:spacing w:before="0pt" w:after="0pt" w:line="18pt" w:lineRule="auto"/>
        <w:rPr>
          <w:rFonts w:asciiTheme="minorHAnsi" w:hAnsiTheme="minorHAnsi"/>
          <w:b w:val="0"/>
          <w:sz w:val="24"/>
          <w:szCs w:val="24"/>
          <w:lang w:val="es-ES"/>
        </w:rPr>
      </w:pPr>
    </w:p>
    <w:p w14:paraId="4FCE9FE5" w14:textId="44D902DC" w:rsidR="00E40DFF" w:rsidRDefault="00E40DFF" w:rsidP="00663B73">
      <w:pPr>
        <w:pStyle w:val="Epigrafe1ernivel"/>
        <w:spacing w:before="0pt" w:after="0pt" w:line="18pt" w:lineRule="auto"/>
        <w:rPr>
          <w:rFonts w:asciiTheme="minorHAnsi" w:hAnsiTheme="minorHAnsi"/>
          <w:b w:val="0"/>
          <w:sz w:val="24"/>
          <w:szCs w:val="24"/>
          <w:lang w:val="es-ES"/>
        </w:rPr>
      </w:pPr>
    </w:p>
    <w:p w14:paraId="544F96A0" w14:textId="0C5256C3" w:rsidR="00E40DFF" w:rsidRDefault="00E40DFF" w:rsidP="00663B73">
      <w:pPr>
        <w:pStyle w:val="Epigrafe1ernivel"/>
        <w:spacing w:before="0pt" w:after="0pt" w:line="18pt" w:lineRule="auto"/>
        <w:rPr>
          <w:rFonts w:asciiTheme="minorHAnsi" w:hAnsiTheme="minorHAnsi"/>
          <w:b w:val="0"/>
          <w:sz w:val="24"/>
          <w:szCs w:val="24"/>
          <w:lang w:val="es-ES"/>
        </w:rPr>
      </w:pPr>
    </w:p>
    <w:p w14:paraId="4DD73A20" w14:textId="54DDBBCF" w:rsidR="00E40DFF" w:rsidRDefault="00E40DFF" w:rsidP="00663B73">
      <w:pPr>
        <w:pStyle w:val="Epigrafe1ernivel"/>
        <w:spacing w:before="0pt" w:after="0pt" w:line="18pt" w:lineRule="auto"/>
        <w:rPr>
          <w:rFonts w:asciiTheme="minorHAnsi" w:hAnsiTheme="minorHAnsi"/>
          <w:b w:val="0"/>
          <w:sz w:val="24"/>
          <w:szCs w:val="24"/>
          <w:lang w:val="es-ES"/>
        </w:rPr>
      </w:pPr>
    </w:p>
    <w:p w14:paraId="597ADA66" w14:textId="591971F7" w:rsidR="00E40DFF" w:rsidRDefault="00E40DFF" w:rsidP="00663B73">
      <w:pPr>
        <w:pStyle w:val="Epigrafe1ernivel"/>
        <w:spacing w:before="0pt" w:after="0pt" w:line="18pt" w:lineRule="auto"/>
        <w:rPr>
          <w:rFonts w:asciiTheme="minorHAnsi" w:hAnsiTheme="minorHAnsi"/>
          <w:b w:val="0"/>
          <w:sz w:val="24"/>
          <w:szCs w:val="24"/>
          <w:lang w:val="es-ES"/>
        </w:rPr>
      </w:pPr>
    </w:p>
    <w:p w14:paraId="4035F4AF" w14:textId="70F8C340" w:rsidR="00E40DFF" w:rsidRDefault="00E40DFF" w:rsidP="00663B73">
      <w:pPr>
        <w:pStyle w:val="Epigrafe1ernivel"/>
        <w:spacing w:before="0pt" w:after="0pt" w:line="18pt" w:lineRule="auto"/>
        <w:rPr>
          <w:rFonts w:asciiTheme="minorHAnsi" w:hAnsiTheme="minorHAnsi"/>
          <w:b w:val="0"/>
          <w:sz w:val="24"/>
          <w:szCs w:val="24"/>
          <w:lang w:val="es-ES"/>
        </w:rPr>
      </w:pPr>
    </w:p>
    <w:p w14:paraId="12675AC0" w14:textId="22112BD4" w:rsidR="00E40DFF" w:rsidRDefault="00E40DFF" w:rsidP="00663B73">
      <w:pPr>
        <w:pStyle w:val="Epigrafe1ernivel"/>
        <w:spacing w:before="0pt" w:after="0pt" w:line="18pt" w:lineRule="auto"/>
        <w:rPr>
          <w:rFonts w:asciiTheme="minorHAnsi" w:hAnsiTheme="minorHAnsi"/>
          <w:b w:val="0"/>
          <w:sz w:val="24"/>
          <w:szCs w:val="24"/>
          <w:lang w:val="es-ES"/>
        </w:rPr>
      </w:pPr>
    </w:p>
    <w:p w14:paraId="07CB20B6" w14:textId="16B29E8B" w:rsidR="00E40DFF" w:rsidRDefault="00E40DFF" w:rsidP="00663B73">
      <w:pPr>
        <w:pStyle w:val="Epigrafe1ernivel"/>
        <w:spacing w:before="0pt" w:after="0pt" w:line="18pt" w:lineRule="auto"/>
        <w:rPr>
          <w:rFonts w:asciiTheme="minorHAnsi" w:hAnsiTheme="minorHAnsi"/>
          <w:b w:val="0"/>
          <w:sz w:val="24"/>
          <w:szCs w:val="24"/>
          <w:lang w:val="es-ES"/>
        </w:rPr>
      </w:pPr>
    </w:p>
    <w:p w14:paraId="5D78E55B" w14:textId="0203AA01" w:rsidR="00E40DFF" w:rsidRDefault="00E40DFF" w:rsidP="00663B73">
      <w:pPr>
        <w:pStyle w:val="Epigrafe1ernivel"/>
        <w:spacing w:before="0pt" w:after="0pt" w:line="18pt" w:lineRule="auto"/>
        <w:rPr>
          <w:rFonts w:asciiTheme="minorHAnsi" w:hAnsiTheme="minorHAnsi"/>
          <w:b w:val="0"/>
          <w:sz w:val="24"/>
          <w:szCs w:val="24"/>
          <w:lang w:val="es-ES"/>
        </w:rPr>
      </w:pPr>
    </w:p>
    <w:p w14:paraId="619DA8F3" w14:textId="77777777" w:rsidR="00E40DFF" w:rsidRDefault="00E40DFF" w:rsidP="00663B73">
      <w:pPr>
        <w:pStyle w:val="Epigrafe1ernivel"/>
        <w:spacing w:before="0pt" w:after="0pt" w:line="18pt" w:lineRule="auto"/>
        <w:rPr>
          <w:rFonts w:asciiTheme="minorHAnsi" w:hAnsiTheme="minorHAnsi"/>
          <w:b w:val="0"/>
          <w:sz w:val="24"/>
          <w:szCs w:val="24"/>
          <w:lang w:val="es-ES"/>
        </w:rPr>
      </w:pPr>
    </w:p>
    <w:tbl>
      <w:tblPr>
        <w:tblW w:w="450pt" w:type="dxa"/>
        <w:tblInd w:w="22.50pt" w:type="dxa"/>
        <w:tblBorders>
          <w:bottom w:val="single" w:sz="2" w:space="0" w:color="5D7879" w:themeColor="accent4"/>
        </w:tblBorders>
        <w:tblLook w:firstRow="0" w:lastRow="0" w:firstColumn="0" w:lastColumn="0" w:noHBand="1" w:noVBand="1"/>
      </w:tblPr>
      <w:tblGrid>
        <w:gridCol w:w="9000"/>
      </w:tblGrid>
      <w:tr w:rsidR="00663B73" w14:paraId="5874A121" w14:textId="77777777" w:rsidTr="009967B5">
        <w:tc>
          <w:tcPr>
            <w:tcW w:w="450pt" w:type="dxa"/>
          </w:tcPr>
          <w:p w14:paraId="7E6A8B72" w14:textId="77777777" w:rsidR="00663B73" w:rsidRPr="005D4391" w:rsidRDefault="00663B73" w:rsidP="009967B5">
            <w:pPr>
              <w:pStyle w:val="Ttulo1"/>
              <w:jc w:val="both"/>
            </w:pPr>
            <w:r w:rsidRPr="005D4391">
              <w:lastRenderedPageBreak/>
              <w:t>Referencias</w:t>
            </w:r>
          </w:p>
        </w:tc>
      </w:tr>
    </w:tbl>
    <w:p w14:paraId="0D564DA0" w14:textId="77777777" w:rsidR="00663B73" w:rsidRPr="006B034C" w:rsidRDefault="00663B73" w:rsidP="00663B73">
      <w:pPr>
        <w:pStyle w:val="Epigrafe1ernivel"/>
        <w:spacing w:before="0pt" w:after="0pt" w:line="18pt" w:lineRule="auto"/>
        <w:rPr>
          <w:rFonts w:asciiTheme="minorHAnsi" w:hAnsiTheme="minorHAnsi"/>
          <w:b w:val="0"/>
          <w:sz w:val="24"/>
          <w:szCs w:val="24"/>
          <w:lang w:val="es-ES"/>
        </w:rPr>
      </w:pPr>
    </w:p>
    <w:p w14:paraId="42ECB669" w14:textId="77777777" w:rsidR="00663B73" w:rsidRPr="006B034C" w:rsidRDefault="00663B73" w:rsidP="00663B73">
      <w:pPr>
        <w:spacing w:line="12pt" w:lineRule="auto"/>
        <w:jc w:val="both"/>
        <w:rPr>
          <w:rFonts w:cs="Times New Roman"/>
          <w:sz w:val="24"/>
          <w:szCs w:val="24"/>
        </w:rPr>
      </w:pPr>
      <w:r w:rsidRPr="006B034C">
        <w:rPr>
          <w:rFonts w:cs="Times New Roman"/>
          <w:sz w:val="24"/>
          <w:szCs w:val="24"/>
        </w:rPr>
        <w:t xml:space="preserve"> </w:t>
      </w:r>
    </w:p>
    <w:p w14:paraId="0E1EB855" w14:textId="77777777" w:rsidR="00663B73" w:rsidRPr="00991301" w:rsidRDefault="00663B73" w:rsidP="00663B73">
      <w:pPr>
        <w:spacing w:after="0pt" w:line="12pt" w:lineRule="auto"/>
        <w:ind w:start="27.80pt" w:hanging="36pt"/>
        <w:rPr>
          <w:rFonts w:ascii="Georgia Pro" w:hAnsi="Georgia Pro" w:cs="Times New Roman"/>
          <w:sz w:val="24"/>
          <w:szCs w:val="24"/>
          <w:lang w:val="en-US"/>
        </w:rPr>
      </w:pPr>
      <w:proofErr w:type="spellStart"/>
      <w:r w:rsidRPr="00991301">
        <w:rPr>
          <w:rFonts w:ascii="Georgia Pro" w:hAnsi="Georgia Pro" w:cs="Times New Roman"/>
          <w:sz w:val="24"/>
          <w:szCs w:val="24"/>
          <w:lang w:val="en-US"/>
        </w:rPr>
        <w:t>Baetens</w:t>
      </w:r>
      <w:proofErr w:type="spellEnd"/>
      <w:r w:rsidRPr="00991301">
        <w:rPr>
          <w:rFonts w:ascii="Georgia Pro" w:hAnsi="Georgia Pro" w:cs="Times New Roman"/>
          <w:sz w:val="24"/>
          <w:szCs w:val="24"/>
          <w:lang w:val="en-US"/>
        </w:rPr>
        <w:t xml:space="preserve">, J. (2011). Dominique </w:t>
      </w:r>
      <w:proofErr w:type="spellStart"/>
      <w:r w:rsidRPr="00991301">
        <w:rPr>
          <w:rFonts w:ascii="Georgia Pro" w:hAnsi="Georgia Pro" w:cs="Times New Roman"/>
          <w:sz w:val="24"/>
          <w:szCs w:val="24"/>
          <w:lang w:val="en-US"/>
        </w:rPr>
        <w:t>Globet</w:t>
      </w:r>
      <w:proofErr w:type="spellEnd"/>
      <w:r w:rsidRPr="00991301">
        <w:rPr>
          <w:rFonts w:ascii="Georgia Pro" w:hAnsi="Georgia Pro" w:cs="Times New Roman"/>
          <w:sz w:val="24"/>
          <w:szCs w:val="24"/>
          <w:lang w:val="en-US"/>
        </w:rPr>
        <w:t>. The list principle and the meaning of form. En M. Chaney (Ed.)</w:t>
      </w:r>
      <w:r w:rsidRPr="00991301">
        <w:rPr>
          <w:rFonts w:ascii="Georgia Pro" w:eastAsia="Times New Roman" w:hAnsi="Georgia Pro" w:cs="Times New Roman"/>
          <w:i/>
          <w:sz w:val="24"/>
          <w:szCs w:val="24"/>
          <w:lang w:val="en-US"/>
        </w:rPr>
        <w:t xml:space="preserve"> </w:t>
      </w:r>
      <w:proofErr w:type="spellStart"/>
      <w:r w:rsidRPr="00991301">
        <w:rPr>
          <w:rFonts w:ascii="Georgia Pro" w:eastAsia="Times New Roman" w:hAnsi="Georgia Pro" w:cs="Times New Roman"/>
          <w:i/>
          <w:sz w:val="24"/>
          <w:szCs w:val="24"/>
          <w:lang w:val="en-US"/>
        </w:rPr>
        <w:t>Grapich</w:t>
      </w:r>
      <w:proofErr w:type="spellEnd"/>
      <w:r w:rsidRPr="00991301">
        <w:rPr>
          <w:rFonts w:ascii="Georgia Pro" w:eastAsia="Times New Roman" w:hAnsi="Georgia Pro" w:cs="Times New Roman"/>
          <w:i/>
          <w:sz w:val="24"/>
          <w:szCs w:val="24"/>
          <w:lang w:val="en-US"/>
        </w:rPr>
        <w:t xml:space="preserve"> Subjects: Critical essays on autobiography and</w:t>
      </w:r>
      <w:r>
        <w:rPr>
          <w:rFonts w:ascii="Georgia Pro" w:eastAsia="Times New Roman" w:hAnsi="Georgia Pro" w:cs="Times New Roman"/>
          <w:i/>
          <w:sz w:val="24"/>
          <w:szCs w:val="24"/>
          <w:lang w:val="en-US"/>
        </w:rPr>
        <w:t xml:space="preserve"> </w:t>
      </w:r>
      <w:r w:rsidRPr="00991301">
        <w:rPr>
          <w:rFonts w:ascii="Georgia Pro" w:eastAsia="Times New Roman" w:hAnsi="Georgia Pro" w:cs="Times New Roman"/>
          <w:i/>
          <w:sz w:val="24"/>
          <w:szCs w:val="24"/>
          <w:lang w:val="en-US"/>
        </w:rPr>
        <w:t>graphic novels</w:t>
      </w:r>
      <w:r w:rsidRPr="00991301">
        <w:rPr>
          <w:rFonts w:ascii="Georgia Pro" w:eastAsia="Times New Roman" w:hAnsi="Georgia Pro" w:cs="Times New Roman"/>
          <w:sz w:val="24"/>
          <w:szCs w:val="24"/>
          <w:lang w:val="en-US"/>
        </w:rPr>
        <w:t xml:space="preserve">. </w:t>
      </w:r>
      <w:r w:rsidRPr="00991301">
        <w:rPr>
          <w:rFonts w:ascii="Georgia Pro" w:hAnsi="Georgia Pro" w:cs="Times New Roman"/>
          <w:sz w:val="24"/>
          <w:szCs w:val="24"/>
          <w:lang w:val="en-US"/>
        </w:rPr>
        <w:t>(pp.76-92). The University of Wisconsin Press.</w:t>
      </w:r>
    </w:p>
    <w:p w14:paraId="4B9254B8" w14:textId="77777777" w:rsidR="00663B73" w:rsidRPr="00991301" w:rsidRDefault="00663B73" w:rsidP="00663B73">
      <w:pPr>
        <w:spacing w:after="0pt" w:line="12pt" w:lineRule="auto"/>
        <w:ind w:start="0.05pt" w:hanging="36pt"/>
        <w:rPr>
          <w:rFonts w:ascii="Georgia Pro" w:hAnsi="Georgia Pro" w:cs="Times New Roman"/>
          <w:sz w:val="24"/>
          <w:szCs w:val="24"/>
          <w:lang w:val="en-US"/>
        </w:rPr>
      </w:pPr>
    </w:p>
    <w:p w14:paraId="47C8E764" w14:textId="77777777" w:rsidR="00663B73" w:rsidRPr="00991301" w:rsidRDefault="00663B73" w:rsidP="00663B73">
      <w:pPr>
        <w:spacing w:after="5.90pt" w:line="12pt" w:lineRule="auto"/>
        <w:ind w:start="27.90pt" w:hanging="36pt"/>
        <w:rPr>
          <w:rFonts w:ascii="Georgia Pro" w:hAnsi="Georgia Pro" w:cs="Times New Roman"/>
          <w:sz w:val="24"/>
          <w:szCs w:val="24"/>
        </w:rPr>
      </w:pPr>
      <w:r w:rsidRPr="00991301">
        <w:rPr>
          <w:rFonts w:ascii="Georgia Pro" w:hAnsi="Georgia Pro" w:cs="Times New Roman"/>
          <w:sz w:val="24"/>
          <w:szCs w:val="24"/>
          <w:lang w:val="en-US"/>
        </w:rPr>
        <w:t xml:space="preserve">Beaty, B. (2009). Autobiography as </w:t>
      </w:r>
      <w:proofErr w:type="spellStart"/>
      <w:r w:rsidRPr="00991301">
        <w:rPr>
          <w:rFonts w:ascii="Georgia Pro" w:hAnsi="Georgia Pro" w:cs="Times New Roman"/>
          <w:sz w:val="24"/>
          <w:szCs w:val="24"/>
          <w:lang w:val="en-US"/>
        </w:rPr>
        <w:t>Authencity</w:t>
      </w:r>
      <w:proofErr w:type="spellEnd"/>
      <w:r w:rsidRPr="00991301">
        <w:rPr>
          <w:rFonts w:ascii="Georgia Pro" w:hAnsi="Georgia Pro" w:cs="Times New Roman"/>
          <w:sz w:val="24"/>
          <w:szCs w:val="24"/>
          <w:lang w:val="en-US"/>
        </w:rPr>
        <w:t xml:space="preserve">. En Jeet, H. y Worcester, K (Ed.) </w:t>
      </w:r>
      <w:r w:rsidRPr="00991301">
        <w:rPr>
          <w:rFonts w:ascii="Georgia Pro" w:eastAsia="Times New Roman" w:hAnsi="Georgia Pro" w:cs="Times New Roman"/>
          <w:i/>
          <w:sz w:val="24"/>
          <w:szCs w:val="24"/>
          <w:lang w:val="en-US"/>
        </w:rPr>
        <w:t>A comics studies reader</w:t>
      </w:r>
      <w:r w:rsidRPr="00991301">
        <w:rPr>
          <w:rFonts w:ascii="Georgia Pro" w:hAnsi="Georgia Pro" w:cs="Times New Roman"/>
          <w:sz w:val="24"/>
          <w:szCs w:val="24"/>
          <w:lang w:val="en-US"/>
        </w:rPr>
        <w:t xml:space="preserve">. </w:t>
      </w:r>
      <w:proofErr w:type="spellStart"/>
      <w:r w:rsidRPr="00991301">
        <w:rPr>
          <w:rFonts w:ascii="Georgia Pro" w:hAnsi="Georgia Pro" w:cs="Times New Roman"/>
          <w:sz w:val="24"/>
          <w:szCs w:val="24"/>
        </w:rPr>
        <w:t>University</w:t>
      </w:r>
      <w:proofErr w:type="spellEnd"/>
      <w:r w:rsidRPr="00991301">
        <w:rPr>
          <w:rFonts w:ascii="Georgia Pro" w:hAnsi="Georgia Pro" w:cs="Times New Roman"/>
          <w:sz w:val="24"/>
          <w:szCs w:val="24"/>
        </w:rPr>
        <w:t xml:space="preserve"> </w:t>
      </w:r>
      <w:proofErr w:type="spellStart"/>
      <w:r w:rsidRPr="00991301">
        <w:rPr>
          <w:rFonts w:ascii="Georgia Pro" w:hAnsi="Georgia Pro" w:cs="Times New Roman"/>
          <w:sz w:val="24"/>
          <w:szCs w:val="24"/>
        </w:rPr>
        <w:t>Press</w:t>
      </w:r>
      <w:proofErr w:type="spellEnd"/>
      <w:r w:rsidRPr="00991301">
        <w:rPr>
          <w:rFonts w:ascii="Georgia Pro" w:hAnsi="Georgia Pro" w:cs="Times New Roman"/>
          <w:sz w:val="24"/>
          <w:szCs w:val="24"/>
        </w:rPr>
        <w:t xml:space="preserve"> </w:t>
      </w:r>
      <w:proofErr w:type="spellStart"/>
      <w:r w:rsidRPr="00991301">
        <w:rPr>
          <w:rFonts w:ascii="Georgia Pro" w:hAnsi="Georgia Pro" w:cs="Times New Roman"/>
          <w:sz w:val="24"/>
          <w:szCs w:val="24"/>
        </w:rPr>
        <w:t>of</w:t>
      </w:r>
      <w:proofErr w:type="spellEnd"/>
      <w:r w:rsidRPr="00991301">
        <w:rPr>
          <w:rFonts w:ascii="Georgia Pro" w:hAnsi="Georgia Pro" w:cs="Times New Roman"/>
          <w:sz w:val="24"/>
          <w:szCs w:val="24"/>
        </w:rPr>
        <w:t xml:space="preserve"> </w:t>
      </w:r>
      <w:proofErr w:type="spellStart"/>
      <w:r w:rsidRPr="00991301">
        <w:rPr>
          <w:rFonts w:ascii="Georgia Pro" w:hAnsi="Georgia Pro" w:cs="Times New Roman"/>
          <w:sz w:val="24"/>
          <w:szCs w:val="24"/>
        </w:rPr>
        <w:t>Mississipi</w:t>
      </w:r>
      <w:proofErr w:type="spellEnd"/>
      <w:r w:rsidRPr="00991301">
        <w:rPr>
          <w:rFonts w:ascii="Georgia Pro" w:hAnsi="Georgia Pro" w:cs="Times New Roman"/>
          <w:sz w:val="24"/>
          <w:szCs w:val="24"/>
        </w:rPr>
        <w:t>.</w:t>
      </w:r>
    </w:p>
    <w:p w14:paraId="0161CB49" w14:textId="77777777" w:rsidR="00663B73" w:rsidRPr="00991301" w:rsidRDefault="00663B73" w:rsidP="00663B73">
      <w:pPr>
        <w:spacing w:after="5.90pt" w:line="12pt" w:lineRule="auto"/>
        <w:ind w:start="27.90pt" w:hanging="36pt"/>
        <w:rPr>
          <w:rFonts w:ascii="Georgia Pro" w:hAnsi="Georgia Pro" w:cs="Times New Roman"/>
          <w:sz w:val="24"/>
          <w:szCs w:val="24"/>
        </w:rPr>
      </w:pPr>
      <w:r w:rsidRPr="00991301">
        <w:rPr>
          <w:rFonts w:ascii="Georgia Pro" w:hAnsi="Georgia Pro" w:cs="Times New Roman"/>
          <w:sz w:val="24"/>
          <w:szCs w:val="24"/>
        </w:rPr>
        <w:t xml:space="preserve">Blanco, D. (2009). </w:t>
      </w:r>
      <w:r w:rsidRPr="00991301">
        <w:rPr>
          <w:rFonts w:ascii="Georgia Pro" w:eastAsia="Times New Roman" w:hAnsi="Georgia Pro" w:cs="Times New Roman"/>
          <w:i/>
          <w:sz w:val="24"/>
          <w:szCs w:val="24"/>
        </w:rPr>
        <w:t>Vigencia de la semiótica y otros ensayos.</w:t>
      </w:r>
      <w:r w:rsidRPr="00991301">
        <w:rPr>
          <w:rFonts w:ascii="Georgia Pro" w:hAnsi="Georgia Pro" w:cs="Times New Roman"/>
          <w:sz w:val="24"/>
          <w:szCs w:val="24"/>
        </w:rPr>
        <w:t xml:space="preserve"> Universidad de Lima, Fondo editorial.</w:t>
      </w:r>
    </w:p>
    <w:p w14:paraId="1FC06ED6" w14:textId="77777777" w:rsidR="00663B73" w:rsidRPr="00991301" w:rsidRDefault="00663B73" w:rsidP="00663B73">
      <w:pPr>
        <w:spacing w:after="7.90pt" w:line="12pt" w:lineRule="auto"/>
        <w:ind w:start="27.90pt" w:end="0.35pt" w:hanging="36pt"/>
        <w:rPr>
          <w:rFonts w:ascii="Georgia Pro" w:hAnsi="Georgia Pro" w:cs="Times New Roman"/>
          <w:sz w:val="24"/>
          <w:szCs w:val="24"/>
          <w:lang w:val="en-US"/>
        </w:rPr>
      </w:pPr>
      <w:r w:rsidRPr="00991301">
        <w:rPr>
          <w:rFonts w:ascii="Georgia Pro" w:hAnsi="Georgia Pro" w:cs="Times New Roman"/>
          <w:sz w:val="24"/>
          <w:szCs w:val="24"/>
          <w:lang w:val="en-US"/>
        </w:rPr>
        <w:t xml:space="preserve">Chaney, M. (2011). </w:t>
      </w:r>
      <w:proofErr w:type="spellStart"/>
      <w:r w:rsidRPr="00991301">
        <w:rPr>
          <w:rFonts w:ascii="Georgia Pro" w:eastAsia="Times New Roman" w:hAnsi="Georgia Pro" w:cs="Times New Roman"/>
          <w:i/>
          <w:sz w:val="24"/>
          <w:szCs w:val="24"/>
          <w:lang w:val="en-US"/>
        </w:rPr>
        <w:t>Grapich</w:t>
      </w:r>
      <w:proofErr w:type="spellEnd"/>
      <w:r w:rsidRPr="00991301">
        <w:rPr>
          <w:rFonts w:ascii="Georgia Pro" w:eastAsia="Times New Roman" w:hAnsi="Georgia Pro" w:cs="Times New Roman"/>
          <w:i/>
          <w:sz w:val="24"/>
          <w:szCs w:val="24"/>
          <w:lang w:val="en-US"/>
        </w:rPr>
        <w:t xml:space="preserve"> Subjects: Critical essays on autobiography and graphic novels</w:t>
      </w:r>
      <w:r w:rsidRPr="00991301">
        <w:rPr>
          <w:rFonts w:ascii="Georgia Pro" w:eastAsia="Times New Roman" w:hAnsi="Georgia Pro" w:cs="Times New Roman"/>
          <w:sz w:val="24"/>
          <w:szCs w:val="24"/>
          <w:lang w:val="en-US"/>
        </w:rPr>
        <w:t xml:space="preserve">. </w:t>
      </w:r>
      <w:r w:rsidRPr="00991301">
        <w:rPr>
          <w:rFonts w:ascii="Georgia Pro" w:hAnsi="Georgia Pro" w:cs="Times New Roman"/>
          <w:sz w:val="24"/>
          <w:szCs w:val="24"/>
          <w:lang w:val="en-US"/>
        </w:rPr>
        <w:t xml:space="preserve">The University of Wisconsin Press. </w:t>
      </w:r>
    </w:p>
    <w:p w14:paraId="3468CDE1" w14:textId="77777777" w:rsidR="00663B73" w:rsidRPr="00991301" w:rsidRDefault="00663B73" w:rsidP="00663B73">
      <w:pPr>
        <w:spacing w:after="7.90pt" w:line="12pt" w:lineRule="auto"/>
        <w:ind w:start="27.90pt" w:end="0.35pt" w:hanging="36pt"/>
        <w:rPr>
          <w:rFonts w:ascii="Georgia Pro" w:hAnsi="Georgia Pro" w:cs="Times New Roman"/>
          <w:sz w:val="24"/>
          <w:szCs w:val="24"/>
          <w:lang w:val="en-US"/>
        </w:rPr>
      </w:pPr>
      <w:r w:rsidRPr="00991301">
        <w:rPr>
          <w:rFonts w:ascii="Georgia Pro" w:hAnsi="Georgia Pro" w:cs="Times New Roman"/>
          <w:sz w:val="24"/>
          <w:szCs w:val="24"/>
          <w:lang w:val="en-US"/>
        </w:rPr>
        <w:t xml:space="preserve">Chute, H. L. (2010). </w:t>
      </w:r>
      <w:r w:rsidRPr="00991301">
        <w:rPr>
          <w:rFonts w:ascii="Georgia Pro" w:eastAsia="Times New Roman" w:hAnsi="Georgia Pro" w:cs="Times New Roman"/>
          <w:i/>
          <w:sz w:val="24"/>
          <w:szCs w:val="24"/>
          <w:lang w:val="en-US"/>
        </w:rPr>
        <w:t xml:space="preserve">Graphic Women. Life narrative and </w:t>
      </w:r>
      <w:proofErr w:type="spellStart"/>
      <w:r w:rsidRPr="00991301">
        <w:rPr>
          <w:rFonts w:ascii="Georgia Pro" w:eastAsia="Times New Roman" w:hAnsi="Georgia Pro" w:cs="Times New Roman"/>
          <w:i/>
          <w:sz w:val="24"/>
          <w:szCs w:val="24"/>
          <w:lang w:val="en-US"/>
        </w:rPr>
        <w:t>comtemporary</w:t>
      </w:r>
      <w:proofErr w:type="spellEnd"/>
      <w:r w:rsidRPr="00991301">
        <w:rPr>
          <w:rFonts w:ascii="Georgia Pro" w:eastAsia="Times New Roman" w:hAnsi="Georgia Pro" w:cs="Times New Roman"/>
          <w:i/>
          <w:sz w:val="24"/>
          <w:szCs w:val="24"/>
          <w:lang w:val="en-US"/>
        </w:rPr>
        <w:t xml:space="preserve"> comics</w:t>
      </w:r>
      <w:r w:rsidRPr="00991301">
        <w:rPr>
          <w:rFonts w:ascii="Georgia Pro" w:hAnsi="Georgia Pro" w:cs="Times New Roman"/>
          <w:sz w:val="24"/>
          <w:szCs w:val="24"/>
          <w:lang w:val="en-US"/>
        </w:rPr>
        <w:t>. Columbia University Press.</w:t>
      </w:r>
    </w:p>
    <w:p w14:paraId="33AEF051" w14:textId="77777777" w:rsidR="00663B73" w:rsidRPr="00991301" w:rsidRDefault="00663B73" w:rsidP="00663B73">
      <w:pPr>
        <w:spacing w:after="5.90pt" w:line="12pt" w:lineRule="auto"/>
        <w:ind w:start="27.90pt" w:hanging="36pt"/>
        <w:rPr>
          <w:rFonts w:ascii="Georgia Pro" w:hAnsi="Georgia Pro" w:cs="Times New Roman"/>
          <w:sz w:val="24"/>
          <w:szCs w:val="24"/>
          <w:lang w:val="en-US"/>
        </w:rPr>
      </w:pPr>
      <w:r w:rsidRPr="00991301">
        <w:rPr>
          <w:rFonts w:ascii="Georgia Pro" w:hAnsi="Georgia Pro" w:cs="Times New Roman"/>
          <w:sz w:val="24"/>
          <w:szCs w:val="24"/>
          <w:lang w:val="en-US"/>
        </w:rPr>
        <w:t xml:space="preserve">El </w:t>
      </w:r>
      <w:proofErr w:type="spellStart"/>
      <w:r w:rsidRPr="00991301">
        <w:rPr>
          <w:rFonts w:ascii="Georgia Pro" w:hAnsi="Georgia Pro" w:cs="Times New Roman"/>
          <w:sz w:val="24"/>
          <w:szCs w:val="24"/>
          <w:lang w:val="en-US"/>
        </w:rPr>
        <w:t>Refaie</w:t>
      </w:r>
      <w:proofErr w:type="spellEnd"/>
      <w:r w:rsidRPr="00991301">
        <w:rPr>
          <w:rFonts w:ascii="Georgia Pro" w:hAnsi="Georgia Pro" w:cs="Times New Roman"/>
          <w:sz w:val="24"/>
          <w:szCs w:val="24"/>
          <w:lang w:val="en-US"/>
        </w:rPr>
        <w:t xml:space="preserve">, L. (2012). </w:t>
      </w:r>
      <w:r w:rsidRPr="00991301">
        <w:rPr>
          <w:rFonts w:ascii="Georgia Pro" w:eastAsia="Times New Roman" w:hAnsi="Georgia Pro" w:cs="Times New Roman"/>
          <w:i/>
          <w:sz w:val="24"/>
          <w:szCs w:val="24"/>
          <w:lang w:val="en-US"/>
        </w:rPr>
        <w:t xml:space="preserve">Autobiographical comics: Life </w:t>
      </w:r>
      <w:proofErr w:type="spellStart"/>
      <w:r w:rsidRPr="00991301">
        <w:rPr>
          <w:rFonts w:ascii="Georgia Pro" w:eastAsia="Times New Roman" w:hAnsi="Georgia Pro" w:cs="Times New Roman"/>
          <w:i/>
          <w:sz w:val="24"/>
          <w:szCs w:val="24"/>
          <w:lang w:val="en-US"/>
        </w:rPr>
        <w:t>writting</w:t>
      </w:r>
      <w:proofErr w:type="spellEnd"/>
      <w:r w:rsidRPr="00991301">
        <w:rPr>
          <w:rFonts w:ascii="Georgia Pro" w:eastAsia="Times New Roman" w:hAnsi="Georgia Pro" w:cs="Times New Roman"/>
          <w:i/>
          <w:sz w:val="24"/>
          <w:szCs w:val="24"/>
          <w:lang w:val="en-US"/>
        </w:rPr>
        <w:t xml:space="preserve"> in pictures</w:t>
      </w:r>
      <w:r w:rsidRPr="00991301">
        <w:rPr>
          <w:rFonts w:ascii="Georgia Pro" w:hAnsi="Georgia Pro" w:cs="Times New Roman"/>
          <w:sz w:val="24"/>
          <w:szCs w:val="24"/>
          <w:lang w:val="en-US"/>
        </w:rPr>
        <w:t>. University Press of Mississippi.</w:t>
      </w:r>
    </w:p>
    <w:p w14:paraId="59461EC4" w14:textId="77777777" w:rsidR="00663B73" w:rsidRPr="00991301" w:rsidRDefault="00663B73" w:rsidP="00663B73">
      <w:pPr>
        <w:spacing w:after="7.90pt" w:line="12pt" w:lineRule="auto"/>
        <w:ind w:start="0.05pt" w:end="0.35pt" w:hanging="8.15pt"/>
        <w:rPr>
          <w:rFonts w:ascii="Georgia Pro" w:hAnsi="Georgia Pro" w:cs="Times New Roman"/>
          <w:sz w:val="24"/>
          <w:szCs w:val="24"/>
          <w:lang w:val="en-US"/>
        </w:rPr>
      </w:pPr>
      <w:r w:rsidRPr="00991301">
        <w:rPr>
          <w:rFonts w:ascii="Georgia Pro" w:hAnsi="Georgia Pro" w:cs="Times New Roman"/>
          <w:sz w:val="24"/>
          <w:szCs w:val="24"/>
          <w:lang w:val="en-US"/>
        </w:rPr>
        <w:t xml:space="preserve">Green, J. (1972). </w:t>
      </w:r>
      <w:r w:rsidRPr="00991301">
        <w:rPr>
          <w:rFonts w:ascii="Georgia Pro" w:eastAsia="Times New Roman" w:hAnsi="Georgia Pro" w:cs="Times New Roman"/>
          <w:i/>
          <w:sz w:val="24"/>
          <w:szCs w:val="24"/>
          <w:lang w:val="en-US"/>
        </w:rPr>
        <w:t>Binky Brown Meets the Holy Virgin Mary</w:t>
      </w:r>
      <w:r w:rsidRPr="00991301">
        <w:rPr>
          <w:rFonts w:ascii="Georgia Pro" w:hAnsi="Georgia Pro" w:cs="Times New Roman"/>
          <w:sz w:val="24"/>
          <w:szCs w:val="24"/>
          <w:lang w:val="en-US"/>
        </w:rPr>
        <w:t>. Last Gasps.</w:t>
      </w:r>
    </w:p>
    <w:p w14:paraId="72172466" w14:textId="77777777" w:rsidR="00663B73" w:rsidRPr="00991301" w:rsidRDefault="00663B73" w:rsidP="00663B73">
      <w:pPr>
        <w:spacing w:after="5.90pt" w:line="12pt" w:lineRule="auto"/>
        <w:ind w:start="27.90pt" w:hanging="36pt"/>
        <w:rPr>
          <w:rFonts w:ascii="Georgia Pro" w:hAnsi="Georgia Pro" w:cs="Times New Roman"/>
          <w:sz w:val="24"/>
          <w:szCs w:val="24"/>
          <w:lang w:val="en-US"/>
        </w:rPr>
      </w:pPr>
      <w:r w:rsidRPr="00991301">
        <w:rPr>
          <w:rFonts w:ascii="Georgia Pro" w:hAnsi="Georgia Pro" w:cs="Times New Roman"/>
          <w:sz w:val="24"/>
          <w:szCs w:val="24"/>
          <w:lang w:val="en-US"/>
        </w:rPr>
        <w:t xml:space="preserve">Hatfield, C. (2005). </w:t>
      </w:r>
      <w:r w:rsidRPr="00991301">
        <w:rPr>
          <w:rFonts w:ascii="Georgia Pro" w:eastAsia="Times New Roman" w:hAnsi="Georgia Pro" w:cs="Times New Roman"/>
          <w:i/>
          <w:sz w:val="24"/>
          <w:szCs w:val="24"/>
          <w:lang w:val="en-US"/>
        </w:rPr>
        <w:t>Alternative Comics: An Emerging literature</w:t>
      </w:r>
      <w:r w:rsidRPr="00991301">
        <w:rPr>
          <w:rFonts w:ascii="Georgia Pro" w:hAnsi="Georgia Pro" w:cs="Times New Roman"/>
          <w:sz w:val="24"/>
          <w:szCs w:val="24"/>
          <w:lang w:val="en-US"/>
        </w:rPr>
        <w:t>. University Press of Mississippi.</w:t>
      </w:r>
    </w:p>
    <w:p w14:paraId="7CDC4175" w14:textId="77777777" w:rsidR="00663B73" w:rsidRPr="00991301" w:rsidRDefault="00663B73" w:rsidP="00663B73">
      <w:pPr>
        <w:spacing w:after="5.90pt" w:line="12pt" w:lineRule="auto"/>
        <w:ind w:start="0.05pt" w:hanging="8.15pt"/>
        <w:rPr>
          <w:rFonts w:ascii="Georgia Pro" w:hAnsi="Georgia Pro" w:cs="Times New Roman"/>
          <w:sz w:val="24"/>
          <w:szCs w:val="24"/>
          <w:lang w:val="en-US"/>
        </w:rPr>
      </w:pPr>
      <w:r w:rsidRPr="00991301">
        <w:rPr>
          <w:rFonts w:ascii="Georgia Pro" w:hAnsi="Georgia Pro" w:cs="Times New Roman"/>
          <w:sz w:val="24"/>
          <w:szCs w:val="24"/>
          <w:lang w:val="en-US"/>
        </w:rPr>
        <w:t xml:space="preserve">Kunka, A. (2018). </w:t>
      </w:r>
      <w:r w:rsidRPr="00991301">
        <w:rPr>
          <w:rFonts w:ascii="Georgia Pro" w:eastAsia="Times New Roman" w:hAnsi="Georgia Pro" w:cs="Times New Roman"/>
          <w:i/>
          <w:sz w:val="24"/>
          <w:szCs w:val="24"/>
          <w:lang w:val="en-US"/>
        </w:rPr>
        <w:t>Autobiographical comics</w:t>
      </w:r>
      <w:r w:rsidRPr="00991301">
        <w:rPr>
          <w:rFonts w:ascii="Georgia Pro" w:hAnsi="Georgia Pro" w:cs="Times New Roman"/>
          <w:sz w:val="24"/>
          <w:szCs w:val="24"/>
          <w:lang w:val="en-US"/>
        </w:rPr>
        <w:t>. Bloomsbury Publishing.</w:t>
      </w:r>
    </w:p>
    <w:p w14:paraId="28C80EA1" w14:textId="77777777" w:rsidR="00663B73" w:rsidRPr="00991301" w:rsidRDefault="00663B73" w:rsidP="00663B73">
      <w:pPr>
        <w:spacing w:after="5.90pt" w:line="12pt" w:lineRule="auto"/>
        <w:ind w:start="0.05pt" w:hanging="8.15pt"/>
        <w:rPr>
          <w:rFonts w:ascii="Georgia Pro" w:hAnsi="Georgia Pro" w:cs="Times New Roman"/>
          <w:sz w:val="24"/>
          <w:szCs w:val="24"/>
          <w:lang w:val="fr-FR"/>
        </w:rPr>
      </w:pPr>
      <w:proofErr w:type="spellStart"/>
      <w:r w:rsidRPr="00991301">
        <w:rPr>
          <w:rFonts w:ascii="Georgia Pro" w:hAnsi="Georgia Pro" w:cs="Times New Roman"/>
          <w:sz w:val="24"/>
          <w:szCs w:val="24"/>
          <w:lang w:val="fr-FR"/>
        </w:rPr>
        <w:t>Motin</w:t>
      </w:r>
      <w:proofErr w:type="spellEnd"/>
      <w:r w:rsidRPr="00991301">
        <w:rPr>
          <w:rFonts w:ascii="Georgia Pro" w:hAnsi="Georgia Pro" w:cs="Times New Roman"/>
          <w:sz w:val="24"/>
          <w:szCs w:val="24"/>
          <w:lang w:val="fr-FR"/>
        </w:rPr>
        <w:t xml:space="preserve">, M. (2013). </w:t>
      </w:r>
      <w:r w:rsidRPr="00991301">
        <w:rPr>
          <w:rFonts w:ascii="Georgia Pro" w:eastAsia="Times New Roman" w:hAnsi="Georgia Pro" w:cs="Times New Roman"/>
          <w:i/>
          <w:sz w:val="24"/>
          <w:szCs w:val="24"/>
          <w:lang w:val="fr-FR"/>
        </w:rPr>
        <w:t>La tectonique des plaques</w:t>
      </w:r>
      <w:r w:rsidRPr="00991301">
        <w:rPr>
          <w:rFonts w:ascii="Georgia Pro" w:hAnsi="Georgia Pro" w:cs="Times New Roman"/>
          <w:sz w:val="24"/>
          <w:szCs w:val="24"/>
          <w:lang w:val="fr-FR"/>
        </w:rPr>
        <w:t xml:space="preserve">. Tournai, </w:t>
      </w:r>
      <w:proofErr w:type="spellStart"/>
      <w:proofErr w:type="gramStart"/>
      <w:r w:rsidRPr="00991301">
        <w:rPr>
          <w:rFonts w:ascii="Georgia Pro" w:hAnsi="Georgia Pro" w:cs="Times New Roman"/>
          <w:sz w:val="24"/>
          <w:szCs w:val="24"/>
          <w:lang w:val="fr-FR"/>
        </w:rPr>
        <w:t>Bélgica</w:t>
      </w:r>
      <w:proofErr w:type="spellEnd"/>
      <w:r w:rsidRPr="00991301">
        <w:rPr>
          <w:rFonts w:ascii="Georgia Pro" w:hAnsi="Georgia Pro" w:cs="Times New Roman"/>
          <w:sz w:val="24"/>
          <w:szCs w:val="24"/>
          <w:lang w:val="fr-FR"/>
        </w:rPr>
        <w:t>:</w:t>
      </w:r>
      <w:proofErr w:type="gramEnd"/>
      <w:r w:rsidRPr="00991301">
        <w:rPr>
          <w:rFonts w:ascii="Georgia Pro" w:hAnsi="Georgia Pro" w:cs="Times New Roman"/>
          <w:sz w:val="24"/>
          <w:szCs w:val="24"/>
          <w:lang w:val="fr-FR"/>
        </w:rPr>
        <w:t xml:space="preserve"> Del </w:t>
      </w:r>
      <w:proofErr w:type="spellStart"/>
      <w:r w:rsidRPr="00991301">
        <w:rPr>
          <w:rFonts w:ascii="Georgia Pro" w:hAnsi="Georgia Pro" w:cs="Times New Roman"/>
          <w:sz w:val="24"/>
          <w:szCs w:val="24"/>
          <w:lang w:val="fr-FR"/>
        </w:rPr>
        <w:t>Conrt</w:t>
      </w:r>
      <w:proofErr w:type="spellEnd"/>
      <w:r w:rsidRPr="00991301">
        <w:rPr>
          <w:rFonts w:ascii="Georgia Pro" w:hAnsi="Georgia Pro" w:cs="Times New Roman"/>
          <w:sz w:val="24"/>
          <w:szCs w:val="24"/>
          <w:lang w:val="fr-FR"/>
        </w:rPr>
        <w:t>.</w:t>
      </w:r>
    </w:p>
    <w:p w14:paraId="1DE60A56" w14:textId="77777777" w:rsidR="00663B73" w:rsidRPr="00991301" w:rsidRDefault="00663B73" w:rsidP="00663B73">
      <w:pPr>
        <w:spacing w:after="7.90pt" w:line="12pt" w:lineRule="auto"/>
        <w:ind w:start="0.05pt" w:end="0.35pt" w:hanging="8.15pt"/>
        <w:rPr>
          <w:rFonts w:ascii="Georgia Pro" w:hAnsi="Georgia Pro" w:cs="Times New Roman"/>
          <w:sz w:val="24"/>
          <w:szCs w:val="24"/>
          <w:lang w:val="fr-FR"/>
        </w:rPr>
      </w:pPr>
      <w:proofErr w:type="spellStart"/>
      <w:r w:rsidRPr="00991301">
        <w:rPr>
          <w:rFonts w:ascii="Georgia Pro" w:hAnsi="Georgia Pro" w:cs="Times New Roman"/>
          <w:sz w:val="24"/>
          <w:szCs w:val="24"/>
          <w:lang w:val="fr-FR"/>
        </w:rPr>
        <w:t>Motin</w:t>
      </w:r>
      <w:proofErr w:type="spellEnd"/>
      <w:r w:rsidRPr="00991301">
        <w:rPr>
          <w:rFonts w:ascii="Georgia Pro" w:hAnsi="Georgia Pro" w:cs="Times New Roman"/>
          <w:sz w:val="24"/>
          <w:szCs w:val="24"/>
          <w:lang w:val="fr-FR"/>
        </w:rPr>
        <w:t xml:space="preserve">, M. (2010). </w:t>
      </w:r>
      <w:r w:rsidRPr="00991301">
        <w:rPr>
          <w:rFonts w:ascii="Georgia Pro" w:eastAsia="Times New Roman" w:hAnsi="Georgia Pro" w:cs="Times New Roman"/>
          <w:i/>
          <w:sz w:val="24"/>
          <w:szCs w:val="24"/>
          <w:lang w:val="fr-FR"/>
        </w:rPr>
        <w:t>La théorie de la contorsion</w:t>
      </w:r>
      <w:r w:rsidRPr="00991301">
        <w:rPr>
          <w:rFonts w:ascii="Georgia Pro" w:eastAsia="Times New Roman" w:hAnsi="Georgia Pro" w:cs="Times New Roman"/>
          <w:sz w:val="24"/>
          <w:szCs w:val="24"/>
          <w:lang w:val="fr-FR"/>
        </w:rPr>
        <w:t>. Marabout.</w:t>
      </w:r>
    </w:p>
    <w:p w14:paraId="1D274289" w14:textId="77777777" w:rsidR="00663B73" w:rsidRPr="00991301" w:rsidRDefault="00663B73" w:rsidP="00663B73">
      <w:pPr>
        <w:spacing w:after="5.90pt" w:line="12pt" w:lineRule="auto"/>
        <w:ind w:start="0.05pt" w:hanging="8.15pt"/>
        <w:rPr>
          <w:rFonts w:ascii="Georgia Pro" w:hAnsi="Georgia Pro" w:cs="Times New Roman"/>
          <w:sz w:val="24"/>
          <w:szCs w:val="24"/>
          <w:lang w:val="en-US"/>
        </w:rPr>
      </w:pPr>
      <w:proofErr w:type="spellStart"/>
      <w:r w:rsidRPr="00991301">
        <w:rPr>
          <w:rFonts w:ascii="Georgia Pro" w:hAnsi="Georgia Pro" w:cs="Times New Roman"/>
          <w:sz w:val="24"/>
          <w:szCs w:val="24"/>
          <w:lang w:val="fr-FR"/>
        </w:rPr>
        <w:t>Motin</w:t>
      </w:r>
      <w:proofErr w:type="spellEnd"/>
      <w:r w:rsidRPr="00991301">
        <w:rPr>
          <w:rFonts w:ascii="Georgia Pro" w:hAnsi="Georgia Pro" w:cs="Times New Roman"/>
          <w:sz w:val="24"/>
          <w:szCs w:val="24"/>
          <w:lang w:val="fr-FR"/>
        </w:rPr>
        <w:t xml:space="preserve">, M. (2009). </w:t>
      </w:r>
      <w:r w:rsidRPr="00991301">
        <w:rPr>
          <w:rFonts w:ascii="Georgia Pro" w:eastAsia="Times New Roman" w:hAnsi="Georgia Pro" w:cs="Times New Roman"/>
          <w:i/>
          <w:sz w:val="24"/>
          <w:szCs w:val="24"/>
          <w:lang w:val="fr-FR"/>
        </w:rPr>
        <w:t xml:space="preserve">J’aurais adoré </w:t>
      </w:r>
      <w:r w:rsidRPr="00991301">
        <w:rPr>
          <w:rFonts w:ascii="Georgia Pro" w:hAnsi="Georgia Pro" w:cs="Times New Roman"/>
          <w:sz w:val="24"/>
          <w:szCs w:val="24"/>
          <w:lang w:val="fr-FR"/>
        </w:rPr>
        <w:t>être</w:t>
      </w:r>
      <w:r w:rsidRPr="00991301">
        <w:rPr>
          <w:rFonts w:ascii="Georgia Pro" w:eastAsia="Times New Roman" w:hAnsi="Georgia Pro" w:cs="Times New Roman"/>
          <w:i/>
          <w:sz w:val="24"/>
          <w:szCs w:val="24"/>
          <w:lang w:val="fr-FR"/>
        </w:rPr>
        <w:t xml:space="preserve"> ethnologue</w:t>
      </w:r>
      <w:r w:rsidRPr="00991301">
        <w:rPr>
          <w:rFonts w:ascii="Georgia Pro" w:eastAsia="Times New Roman" w:hAnsi="Georgia Pro" w:cs="Times New Roman"/>
          <w:sz w:val="24"/>
          <w:szCs w:val="24"/>
          <w:lang w:val="fr-FR"/>
        </w:rPr>
        <w:t xml:space="preserve">. </w:t>
      </w:r>
      <w:r w:rsidRPr="00991301">
        <w:rPr>
          <w:rFonts w:ascii="Georgia Pro" w:eastAsia="Times New Roman" w:hAnsi="Georgia Pro" w:cs="Times New Roman"/>
          <w:sz w:val="24"/>
          <w:szCs w:val="24"/>
          <w:lang w:val="en-US"/>
        </w:rPr>
        <w:t>Marabout.</w:t>
      </w:r>
    </w:p>
    <w:p w14:paraId="06304B94" w14:textId="77777777" w:rsidR="00663B73" w:rsidRPr="00991301" w:rsidRDefault="00663B73" w:rsidP="00663B73">
      <w:pPr>
        <w:spacing w:after="5.90pt" w:line="12pt" w:lineRule="auto"/>
        <w:ind w:start="0.05pt" w:hanging="8.15pt"/>
        <w:rPr>
          <w:rFonts w:ascii="Georgia Pro" w:hAnsi="Georgia Pro" w:cs="Times New Roman"/>
          <w:sz w:val="24"/>
          <w:szCs w:val="24"/>
        </w:rPr>
      </w:pPr>
      <w:proofErr w:type="spellStart"/>
      <w:r w:rsidRPr="00991301">
        <w:rPr>
          <w:rFonts w:ascii="Georgia Pro" w:hAnsi="Georgia Pro" w:cs="Times New Roman"/>
          <w:sz w:val="24"/>
          <w:szCs w:val="24"/>
          <w:lang w:val="en-US"/>
        </w:rPr>
        <w:t>Pekar</w:t>
      </w:r>
      <w:proofErr w:type="spellEnd"/>
      <w:r w:rsidRPr="00991301">
        <w:rPr>
          <w:rFonts w:ascii="Georgia Pro" w:hAnsi="Georgia Pro" w:cs="Times New Roman"/>
          <w:sz w:val="24"/>
          <w:szCs w:val="24"/>
          <w:lang w:val="en-US"/>
        </w:rPr>
        <w:t xml:space="preserve">, H. (1972). </w:t>
      </w:r>
      <w:r w:rsidRPr="00991301">
        <w:rPr>
          <w:rFonts w:ascii="Georgia Pro" w:eastAsia="Times New Roman" w:hAnsi="Georgia Pro" w:cs="Times New Roman"/>
          <w:i/>
          <w:sz w:val="24"/>
          <w:szCs w:val="24"/>
          <w:lang w:val="en-US"/>
        </w:rPr>
        <w:t>American Splendor</w:t>
      </w:r>
      <w:r w:rsidRPr="00991301">
        <w:rPr>
          <w:rFonts w:ascii="Georgia Pro" w:hAnsi="Georgia Pro" w:cs="Times New Roman"/>
          <w:sz w:val="24"/>
          <w:szCs w:val="24"/>
          <w:lang w:val="en-US"/>
        </w:rPr>
        <w:t xml:space="preserve">. </w:t>
      </w:r>
      <w:r w:rsidRPr="00991301">
        <w:rPr>
          <w:rFonts w:ascii="Georgia Pro" w:hAnsi="Georgia Pro" w:cs="Times New Roman"/>
          <w:sz w:val="24"/>
          <w:szCs w:val="24"/>
        </w:rPr>
        <w:t xml:space="preserve">Harvey </w:t>
      </w:r>
      <w:proofErr w:type="spellStart"/>
      <w:r w:rsidRPr="00991301">
        <w:rPr>
          <w:rFonts w:ascii="Georgia Pro" w:hAnsi="Georgia Pro" w:cs="Times New Roman"/>
          <w:sz w:val="24"/>
          <w:szCs w:val="24"/>
        </w:rPr>
        <w:t>Pekar</w:t>
      </w:r>
      <w:proofErr w:type="spellEnd"/>
      <w:r w:rsidRPr="00991301">
        <w:rPr>
          <w:rFonts w:ascii="Georgia Pro" w:hAnsi="Georgia Pro" w:cs="Times New Roman"/>
          <w:sz w:val="24"/>
          <w:szCs w:val="24"/>
        </w:rPr>
        <w:t>.</w:t>
      </w:r>
    </w:p>
    <w:p w14:paraId="05D01D06" w14:textId="77777777" w:rsidR="00663B73" w:rsidRPr="00991301" w:rsidRDefault="00663B73" w:rsidP="00663B73">
      <w:pPr>
        <w:spacing w:after="5.90pt" w:line="12pt" w:lineRule="auto"/>
        <w:ind w:start="0.05pt" w:hanging="8.15pt"/>
        <w:rPr>
          <w:rFonts w:ascii="Georgia Pro" w:hAnsi="Georgia Pro" w:cs="Times New Roman"/>
          <w:sz w:val="24"/>
          <w:szCs w:val="24"/>
          <w:lang w:val="es-ES"/>
        </w:rPr>
      </w:pPr>
      <w:r w:rsidRPr="00991301">
        <w:rPr>
          <w:rFonts w:ascii="Georgia Pro" w:hAnsi="Georgia Pro" w:cs="Times New Roman"/>
          <w:sz w:val="24"/>
          <w:szCs w:val="24"/>
        </w:rPr>
        <w:t xml:space="preserve">Pérez-Ruibal, J. (2008). </w:t>
      </w:r>
      <w:r w:rsidRPr="00991301">
        <w:rPr>
          <w:rFonts w:ascii="Georgia Pro" w:eastAsia="Times New Roman" w:hAnsi="Georgia Pro" w:cs="Times New Roman"/>
          <w:i/>
          <w:sz w:val="24"/>
          <w:szCs w:val="24"/>
        </w:rPr>
        <w:t>Y se me presentó en forma de bestia</w:t>
      </w:r>
      <w:r w:rsidRPr="00991301">
        <w:rPr>
          <w:rFonts w:ascii="Georgia Pro" w:hAnsi="Georgia Pro" w:cs="Times New Roman"/>
          <w:sz w:val="24"/>
          <w:szCs w:val="24"/>
        </w:rPr>
        <w:t xml:space="preserve">. </w:t>
      </w:r>
      <w:r w:rsidRPr="00991301">
        <w:rPr>
          <w:rFonts w:ascii="Georgia Pro" w:hAnsi="Georgia Pro" w:cs="Times New Roman"/>
          <w:sz w:val="24"/>
          <w:szCs w:val="24"/>
          <w:lang w:val="es-ES"/>
        </w:rPr>
        <w:t xml:space="preserve">Ediciones contracultura. </w:t>
      </w:r>
    </w:p>
    <w:p w14:paraId="1BF621C2" w14:textId="77777777" w:rsidR="00663B73" w:rsidRPr="00991301" w:rsidRDefault="00663B73" w:rsidP="00663B73">
      <w:pPr>
        <w:spacing w:after="0pt" w:line="12pt" w:lineRule="auto"/>
        <w:ind w:start="0.05pt" w:hanging="8.15pt"/>
        <w:rPr>
          <w:rFonts w:ascii="Georgia Pro" w:hAnsi="Georgia Pro" w:cs="Times New Roman"/>
          <w:color w:val="0562C1"/>
          <w:sz w:val="24"/>
          <w:szCs w:val="24"/>
          <w:u w:val="single" w:color="0562C1"/>
          <w:lang w:val="en-US"/>
        </w:rPr>
      </w:pPr>
      <w:r w:rsidRPr="00991301">
        <w:rPr>
          <w:rFonts w:ascii="Georgia Pro" w:hAnsi="Georgia Pro" w:cs="Times New Roman"/>
          <w:sz w:val="24"/>
          <w:szCs w:val="24"/>
          <w:lang w:val="es-ES"/>
        </w:rPr>
        <w:t xml:space="preserve">Rosenkranz, P. (2011, marzo). </w:t>
      </w:r>
      <w:r w:rsidRPr="00991301">
        <w:rPr>
          <w:rFonts w:ascii="Georgia Pro" w:eastAsia="Times New Roman" w:hAnsi="Georgia Pro" w:cs="Times New Roman"/>
          <w:i/>
          <w:sz w:val="24"/>
          <w:szCs w:val="24"/>
          <w:lang w:val="en-US"/>
        </w:rPr>
        <w:t xml:space="preserve">The ABCs of </w:t>
      </w:r>
      <w:proofErr w:type="spellStart"/>
      <w:r w:rsidRPr="00991301">
        <w:rPr>
          <w:rFonts w:ascii="Georgia Pro" w:eastAsia="Times New Roman" w:hAnsi="Georgia Pro" w:cs="Times New Roman"/>
          <w:i/>
          <w:sz w:val="24"/>
          <w:szCs w:val="24"/>
          <w:lang w:val="en-US"/>
        </w:rPr>
        <w:t>Autobio</w:t>
      </w:r>
      <w:proofErr w:type="spellEnd"/>
      <w:r w:rsidRPr="00991301">
        <w:rPr>
          <w:rFonts w:ascii="Georgia Pro" w:eastAsia="Times New Roman" w:hAnsi="Georgia Pro" w:cs="Times New Roman"/>
          <w:i/>
          <w:sz w:val="24"/>
          <w:szCs w:val="24"/>
          <w:lang w:val="en-US"/>
        </w:rPr>
        <w:t xml:space="preserve"> Comix</w:t>
      </w:r>
      <w:r w:rsidRPr="00991301">
        <w:rPr>
          <w:rFonts w:ascii="Georgia Pro" w:hAnsi="Georgia Pro" w:cs="Times New Roman"/>
          <w:sz w:val="24"/>
          <w:szCs w:val="24"/>
          <w:lang w:val="en-US"/>
        </w:rPr>
        <w:t xml:space="preserve">. The Comics Journal. </w:t>
      </w:r>
      <w:hyperlink r:id="rId18" w:history="1">
        <w:r w:rsidRPr="00991301">
          <w:rPr>
            <w:rStyle w:val="Hipervnculo"/>
            <w:rFonts w:ascii="Georgia Pro" w:hAnsi="Georgia Pro" w:cs="Times New Roman"/>
            <w:sz w:val="24"/>
            <w:szCs w:val="24"/>
            <w:lang w:val="en-US"/>
          </w:rPr>
          <w:t>http://www.tcj.com/the-abcs-of-auto-bio-comix-2/</w:t>
        </w:r>
      </w:hyperlink>
    </w:p>
    <w:p w14:paraId="4C79DA41" w14:textId="77777777" w:rsidR="00663B73" w:rsidRPr="00034410" w:rsidRDefault="00663B73" w:rsidP="00663B73">
      <w:pPr>
        <w:spacing w:after="0pt" w:line="12pt" w:lineRule="auto"/>
        <w:ind w:start="0.05pt" w:hanging="8.15pt"/>
        <w:rPr>
          <w:rFonts w:ascii="Georgia Pro" w:hAnsi="Georgia Pro"/>
          <w:sz w:val="24"/>
          <w:szCs w:val="24"/>
          <w:lang w:val="en-US"/>
        </w:rPr>
      </w:pPr>
      <w:r w:rsidRPr="00991301">
        <w:rPr>
          <w:rFonts w:ascii="Georgia Pro" w:hAnsi="Georgia Pro" w:cs="Times New Roman"/>
          <w:sz w:val="24"/>
          <w:szCs w:val="24"/>
        </w:rPr>
        <w:t xml:space="preserve">Ruiz, R, (2017). </w:t>
      </w:r>
      <w:r w:rsidRPr="00991301">
        <w:rPr>
          <w:rFonts w:ascii="Georgia Pro" w:hAnsi="Georgia Pro" w:cs="Times New Roman"/>
          <w:i/>
          <w:iCs/>
          <w:sz w:val="24"/>
          <w:szCs w:val="24"/>
        </w:rPr>
        <w:t>Herramientas para evaluar la idoneidad del lenguaje y la narrativa de la historieta autobiográfica</w:t>
      </w:r>
      <w:r w:rsidRPr="00991301">
        <w:rPr>
          <w:rFonts w:ascii="Georgia Pro" w:hAnsi="Georgia Pro" w:cs="Times New Roman"/>
          <w:sz w:val="24"/>
          <w:szCs w:val="24"/>
        </w:rPr>
        <w:t xml:space="preserve">. </w:t>
      </w:r>
      <w:r w:rsidRPr="00991301">
        <w:rPr>
          <w:rFonts w:ascii="Georgia Pro" w:hAnsi="Georgia Pro"/>
          <w:sz w:val="24"/>
          <w:szCs w:val="24"/>
        </w:rPr>
        <w:t xml:space="preserve">CIC: Boletín del Centro de Investigación de la Creatividad UCAL Vol. 2. </w:t>
      </w:r>
      <w:hyperlink r:id="rId19" w:history="1">
        <w:r w:rsidRPr="00034410">
          <w:rPr>
            <w:rStyle w:val="Hipervnculo"/>
            <w:rFonts w:ascii="Georgia Pro" w:hAnsi="Georgia Pro"/>
            <w:sz w:val="24"/>
            <w:szCs w:val="24"/>
            <w:lang w:val="en-US"/>
          </w:rPr>
          <w:t>https://repositorio.ucal.edu.pe/handle/20.500.12637/200</w:t>
        </w:r>
      </w:hyperlink>
    </w:p>
    <w:p w14:paraId="79B6D417" w14:textId="77777777" w:rsidR="00663B73" w:rsidRPr="00034410" w:rsidRDefault="00663B73" w:rsidP="00663B73">
      <w:pPr>
        <w:spacing w:after="0pt" w:line="12pt" w:lineRule="auto"/>
        <w:ind w:start="0.05pt" w:hanging="36pt"/>
        <w:rPr>
          <w:rFonts w:ascii="Georgia Pro" w:hAnsi="Georgia Pro"/>
          <w:sz w:val="24"/>
          <w:szCs w:val="24"/>
          <w:lang w:val="en-US"/>
        </w:rPr>
      </w:pPr>
    </w:p>
    <w:p w14:paraId="75F36672" w14:textId="77777777" w:rsidR="00663B73" w:rsidRPr="00991301" w:rsidRDefault="00663B73" w:rsidP="00663B73">
      <w:pPr>
        <w:spacing w:after="5.90pt" w:line="12pt" w:lineRule="auto"/>
        <w:ind w:start="0.05pt" w:hanging="8.15pt"/>
        <w:rPr>
          <w:rFonts w:ascii="Georgia Pro" w:hAnsi="Georgia Pro" w:cs="Times New Roman"/>
          <w:sz w:val="24"/>
          <w:szCs w:val="24"/>
          <w:lang w:val="fr-FR"/>
        </w:rPr>
      </w:pPr>
      <w:proofErr w:type="spellStart"/>
      <w:r w:rsidRPr="00991301">
        <w:rPr>
          <w:rFonts w:ascii="Georgia Pro" w:hAnsi="Georgia Pro" w:cs="Times New Roman"/>
          <w:sz w:val="24"/>
          <w:szCs w:val="24"/>
          <w:lang w:val="fr-FR"/>
        </w:rPr>
        <w:t>Satrapi</w:t>
      </w:r>
      <w:proofErr w:type="spellEnd"/>
      <w:r w:rsidRPr="00991301">
        <w:rPr>
          <w:rFonts w:ascii="Georgia Pro" w:hAnsi="Georgia Pro" w:cs="Times New Roman"/>
          <w:sz w:val="24"/>
          <w:szCs w:val="24"/>
          <w:lang w:val="fr-FR"/>
        </w:rPr>
        <w:t xml:space="preserve">, Marjane (2000). </w:t>
      </w:r>
      <w:r w:rsidRPr="00991301">
        <w:rPr>
          <w:rFonts w:ascii="Georgia Pro" w:eastAsia="Times New Roman" w:hAnsi="Georgia Pro" w:cs="Times New Roman"/>
          <w:i/>
          <w:sz w:val="24"/>
          <w:szCs w:val="24"/>
          <w:lang w:val="fr-FR"/>
        </w:rPr>
        <w:t>Persépolis.</w:t>
      </w:r>
      <w:r w:rsidRPr="00991301">
        <w:rPr>
          <w:rFonts w:ascii="Georgia Pro" w:hAnsi="Georgia Pro" w:cs="Times New Roman"/>
          <w:sz w:val="24"/>
          <w:szCs w:val="24"/>
          <w:lang w:val="fr-FR"/>
        </w:rPr>
        <w:t xml:space="preserve"> L’Association</w:t>
      </w:r>
    </w:p>
    <w:p w14:paraId="15AE196E" w14:textId="77777777" w:rsidR="00663B73" w:rsidRPr="00991301" w:rsidRDefault="00663B73" w:rsidP="00663B73">
      <w:pPr>
        <w:spacing w:after="5.90pt" w:line="12pt" w:lineRule="auto"/>
        <w:ind w:start="0.05pt" w:hanging="8.15pt"/>
        <w:rPr>
          <w:rFonts w:ascii="Georgia Pro" w:hAnsi="Georgia Pro" w:cs="Times New Roman"/>
          <w:sz w:val="24"/>
          <w:szCs w:val="24"/>
        </w:rPr>
      </w:pPr>
      <w:proofErr w:type="spellStart"/>
      <w:r w:rsidRPr="00991301">
        <w:rPr>
          <w:rFonts w:ascii="Georgia Pro" w:hAnsi="Georgia Pro" w:cs="Times New Roman"/>
          <w:sz w:val="24"/>
          <w:szCs w:val="24"/>
          <w:lang w:val="fr-FR"/>
        </w:rPr>
        <w:t>Sibilia</w:t>
      </w:r>
      <w:proofErr w:type="spellEnd"/>
      <w:r w:rsidRPr="00991301">
        <w:rPr>
          <w:rFonts w:ascii="Georgia Pro" w:hAnsi="Georgia Pro" w:cs="Times New Roman"/>
          <w:sz w:val="24"/>
          <w:szCs w:val="24"/>
          <w:lang w:val="fr-FR"/>
        </w:rPr>
        <w:t xml:space="preserve">, P. (2008). </w:t>
      </w:r>
      <w:r w:rsidRPr="00991301">
        <w:rPr>
          <w:rFonts w:ascii="Georgia Pro" w:eastAsia="Times New Roman" w:hAnsi="Georgia Pro" w:cs="Times New Roman"/>
          <w:i/>
          <w:sz w:val="24"/>
          <w:szCs w:val="24"/>
        </w:rPr>
        <w:t>La intimidad como espectáculo</w:t>
      </w:r>
      <w:r w:rsidRPr="00991301">
        <w:rPr>
          <w:rFonts w:ascii="Georgia Pro" w:hAnsi="Georgia Pro" w:cs="Times New Roman"/>
          <w:sz w:val="24"/>
          <w:szCs w:val="24"/>
        </w:rPr>
        <w:t>. Fondo de Cultura Económica.</w:t>
      </w:r>
    </w:p>
    <w:p w14:paraId="531247BC" w14:textId="77777777" w:rsidR="00663B73" w:rsidRPr="00991301" w:rsidRDefault="00663B73" w:rsidP="00663B73">
      <w:pPr>
        <w:spacing w:after="5.90pt" w:line="12pt" w:lineRule="auto"/>
        <w:ind w:start="0.05pt" w:hanging="8.15pt"/>
        <w:rPr>
          <w:rFonts w:ascii="Georgia Pro" w:hAnsi="Georgia Pro" w:cs="Times New Roman"/>
          <w:sz w:val="24"/>
          <w:szCs w:val="24"/>
          <w:lang w:val="en-US"/>
        </w:rPr>
      </w:pPr>
      <w:r w:rsidRPr="00034410">
        <w:rPr>
          <w:rFonts w:ascii="Georgia Pro" w:hAnsi="Georgia Pro" w:cs="Times New Roman"/>
          <w:sz w:val="24"/>
          <w:szCs w:val="24"/>
          <w:lang w:val="en-US"/>
        </w:rPr>
        <w:t xml:space="preserve">Small, D. (2009). </w:t>
      </w:r>
      <w:r w:rsidRPr="00991301">
        <w:rPr>
          <w:rFonts w:ascii="Georgia Pro" w:eastAsia="Times New Roman" w:hAnsi="Georgia Pro" w:cs="Times New Roman"/>
          <w:i/>
          <w:sz w:val="24"/>
          <w:szCs w:val="24"/>
          <w:lang w:val="en-US"/>
        </w:rPr>
        <w:t>Stitches</w:t>
      </w:r>
      <w:r w:rsidRPr="00991301">
        <w:rPr>
          <w:rFonts w:ascii="Georgia Pro" w:hAnsi="Georgia Pro" w:cs="Times New Roman"/>
          <w:sz w:val="24"/>
          <w:szCs w:val="24"/>
          <w:lang w:val="en-US"/>
        </w:rPr>
        <w:t>. W. W. Norton</w:t>
      </w:r>
    </w:p>
    <w:p w14:paraId="7F56C8AA" w14:textId="77777777" w:rsidR="00663B73" w:rsidRPr="00034410" w:rsidRDefault="00663B73" w:rsidP="00663B73">
      <w:pPr>
        <w:spacing w:line="12pt" w:lineRule="auto"/>
        <w:ind w:start="36pt" w:hanging="36pt"/>
        <w:jc w:val="both"/>
        <w:rPr>
          <w:lang w:val="en-US"/>
        </w:rPr>
      </w:pPr>
    </w:p>
    <w:p w14:paraId="15763624" w14:textId="7307BCEC" w:rsidR="00A83525" w:rsidRPr="00663B73" w:rsidRDefault="00A83525" w:rsidP="00880041">
      <w:pPr>
        <w:jc w:val="end"/>
        <w:rPr>
          <w:lang w:val="en-US"/>
        </w:rPr>
      </w:pPr>
    </w:p>
    <w:sectPr w:rsidR="00A83525" w:rsidRPr="00663B73" w:rsidSect="00663B73">
      <w:headerReference w:type="even" r:id="rId20"/>
      <w:headerReference w:type="default" r:id="rId21"/>
      <w:pgSz w:w="612pt" w:h="792pt"/>
      <w:pgMar w:top="70.85pt" w:right="85.05pt" w:bottom="70.85pt" w:left="85.05pt" w:header="36pt" w:footer="36pt" w:gutter="0pt"/>
      <w:pgNumType w:start="67"/>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B4470E1" w14:textId="77777777" w:rsidR="005277AF" w:rsidRDefault="005277AF">
      <w:pPr>
        <w:spacing w:line="12pt" w:lineRule="auto"/>
      </w:pPr>
      <w:r>
        <w:separator/>
      </w:r>
    </w:p>
  </w:endnote>
  <w:endnote w:type="continuationSeparator" w:id="0">
    <w:p w14:paraId="46EAFAE3" w14:textId="77777777" w:rsidR="005277AF" w:rsidRDefault="005277AF">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Georgia Pro">
    <w:altName w:val="Cambria"/>
    <w:charset w:characterSet="iso-8859-1"/>
    <w:family w:val="roman"/>
    <w:pitch w:val="variable"/>
    <w:sig w:usb0="800002AF" w:usb1="00000003" w:usb2="00000000" w:usb3="00000000" w:csb0="0000009F" w:csb1="00000000"/>
  </w:font>
  <w:font w:name="Wingdings 2">
    <w:panose1 w:val="05020102010507070707"/>
    <w:family w:val="roman"/>
    <w:pitch w:val="variable"/>
    <w:sig w:usb0="00000000" w:usb1="10000000" w:usb2="00000000" w:usb3="00000000" w:csb0="80000000"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334417201"/>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1B4A0234" w14:textId="4A3C3B1F" w:rsidR="00817D01" w:rsidRDefault="00817D01" w:rsidP="00944FDF">
        <w:pPr>
          <w:pStyle w:val="Piedepgina"/>
          <w:pBdr>
            <w:top w:val="single" w:sz="4" w:space="1" w:color="auto"/>
          </w:pBdr>
          <w:ind w:start="0pt" w:end="0pt" w:firstLine="36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bookmarkStart w:id="0" w:name="_Hlk130484931"/>
        <w:r w:rsidR="00652CA4">
          <w:rPr>
            <w:rFonts w:asciiTheme="majorHAnsi" w:eastAsiaTheme="majorEastAsia" w:hAnsiTheme="majorHAnsi" w:cstheme="majorBidi"/>
            <w:sz w:val="40"/>
            <w:szCs w:val="40"/>
          </w:rPr>
          <w:tab/>
        </w:r>
        <w:r w:rsidR="00652CA4">
          <w:rPr>
            <w:rFonts w:asciiTheme="majorHAnsi" w:eastAsiaTheme="majorEastAsia" w:hAnsiTheme="majorHAnsi" w:cstheme="majorBidi"/>
            <w:sz w:val="40"/>
            <w:szCs w:val="40"/>
          </w:rPr>
          <w:tab/>
        </w:r>
        <w:r w:rsidR="00652CA4">
          <w:rPr>
            <w:rFonts w:asciiTheme="majorHAnsi" w:eastAsiaTheme="majorEastAsia" w:hAnsiTheme="majorHAnsi" w:cstheme="majorBidi"/>
            <w:sz w:val="40"/>
            <w:szCs w:val="40"/>
          </w:rPr>
          <w:tab/>
        </w:r>
        <w:r w:rsidR="00652CA4">
          <w:rPr>
            <w:rFonts w:asciiTheme="majorHAnsi" w:eastAsiaTheme="majorEastAsia" w:hAnsiTheme="majorHAnsi" w:cstheme="majorBidi"/>
            <w:sz w:val="40"/>
            <w:szCs w:val="40"/>
          </w:rPr>
          <w:tab/>
        </w:r>
        <w:r w:rsidR="00652CA4" w:rsidRPr="004F082F">
          <w:rPr>
            <w:rFonts w:eastAsia="Calibri"/>
            <w:color w:val="5D7879" w:themeColor="accent4"/>
            <w:sz w:val="20"/>
            <w:szCs w:val="20"/>
            <w:lang w:val="es-MX" w:eastAsia="en-US"/>
          </w:rPr>
          <w:t xml:space="preserve">ISSN </w:t>
        </w:r>
        <w:r w:rsidR="00652CA4" w:rsidRPr="004F082F">
          <w:rPr>
            <w:color w:val="5D7879" w:themeColor="accent4"/>
            <w:sz w:val="20"/>
            <w:szCs w:val="20"/>
            <w:shd w:val="clear" w:color="auto" w:fill="FFFFFF"/>
          </w:rPr>
          <w:t>2789-1216</w:t>
        </w:r>
        <w:bookmarkEnd w:id="0"/>
        <w:r w:rsidR="004F082F" w:rsidRPr="004F082F">
          <w:rPr>
            <w:rFonts w:asciiTheme="majorHAnsi" w:eastAsiaTheme="majorEastAsia" w:hAnsiTheme="majorHAnsi" w:cstheme="majorBidi"/>
            <w:sz w:val="20"/>
            <w:szCs w:val="20"/>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sidRPr="004F082F">
          <w:rPr>
            <w:rFonts w:asciiTheme="majorHAnsi" w:eastAsiaTheme="majorEastAsia" w:hAnsiTheme="majorHAnsi" w:cstheme="majorBidi"/>
            <w:sz w:val="36"/>
            <w:szCs w:val="36"/>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r w:rsidR="004F082F">
          <w:rPr>
            <w:rFonts w:asciiTheme="majorHAnsi" w:eastAsiaTheme="majorEastAsia" w:hAnsiTheme="majorHAnsi" w:cstheme="majorBidi"/>
            <w:sz w:val="40"/>
            <w:szCs w:val="40"/>
          </w:rPr>
          <w:tab/>
        </w:r>
      </w:p>
    </w:sdtContent>
  </w:sdt>
  <w:p w14:paraId="541EB984" w14:textId="77777777" w:rsidR="00FE6AC7" w:rsidRDefault="00FE6AC7">
    <w:pPr>
      <w:pStyle w:val="Piedepgina"/>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cs="Times New Roman"/>
        <w:color w:val="auto"/>
        <w:sz w:val="22"/>
      </w:rPr>
      <w:id w:val="-1571647290"/>
      <w:docPartObj>
        <w:docPartGallery w:val="Page Numbers (Bottom of Page)"/>
        <w:docPartUnique/>
      </w:docPartObj>
    </w:sdtPr>
    <w:sdtEndPr>
      <w:rPr>
        <w:rFonts w:asciiTheme="majorHAnsi" w:eastAsiaTheme="majorEastAsia" w:hAnsiTheme="majorHAnsi" w:cstheme="majorBidi"/>
        <w:color w:val="206843" w:themeColor="accent1"/>
        <w:sz w:val="40"/>
        <w:szCs w:val="40"/>
      </w:rPr>
    </w:sdtEndPr>
    <w:sdtContent>
      <w:p w14:paraId="44DEA85E" w14:textId="14CA874A" w:rsidR="0069320E" w:rsidRDefault="0069320E" w:rsidP="00A62A76">
        <w:pPr>
          <w:pStyle w:val="Piedepgina"/>
          <w:pBdr>
            <w:top w:val="single" w:sz="4" w:space="1" w:color="auto"/>
          </w:pBdr>
          <w:ind w:start="0pt" w:end="0pt" w:firstLine="34pt"/>
          <w:jc w:val="start"/>
          <w:rPr>
            <w:rFonts w:asciiTheme="majorHAnsi" w:eastAsiaTheme="majorEastAsia" w:hAnsiTheme="majorHAnsi" w:cstheme="majorBidi"/>
            <w:sz w:val="40"/>
            <w:szCs w:val="40"/>
          </w:rPr>
        </w:pPr>
        <w:r>
          <w:rPr>
            <w:rFonts w:cs="Times New Roman"/>
            <w:color w:val="auto"/>
            <w:sz w:val="22"/>
          </w:rPr>
          <w:fldChar w:fldCharType="begin"/>
        </w:r>
        <w:r>
          <w:instrText>PAGE   \* MERGEFORMAT</w:instrText>
        </w:r>
        <w:r>
          <w:rPr>
            <w:rFonts w:cs="Times New Roman"/>
            <w:color w:val="auto"/>
            <w:sz w:val="22"/>
          </w:rPr>
          <w:fldChar w:fldCharType="separate"/>
        </w:r>
        <w:r>
          <w:rPr>
            <w:rFonts w:asciiTheme="majorHAnsi" w:eastAsiaTheme="majorEastAsia" w:hAnsiTheme="majorHAnsi" w:cstheme="majorBidi"/>
            <w:sz w:val="40"/>
            <w:szCs w:val="40"/>
            <w:lang w:val="es-ES"/>
          </w:rPr>
          <w:t>2</w:t>
        </w:r>
        <w:r>
          <w:rPr>
            <w:rFonts w:asciiTheme="majorHAnsi" w:eastAsiaTheme="majorEastAsia" w:hAnsiTheme="majorHAnsi" w:cstheme="majorBidi"/>
            <w:sz w:val="40"/>
            <w:szCs w:val="40"/>
          </w:rPr>
          <w:fldChar w:fldCharType="end"/>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Pr>
            <w:rFonts w:asciiTheme="majorHAnsi" w:eastAsiaTheme="majorEastAsia" w:hAnsiTheme="majorHAnsi" w:cstheme="majorBidi"/>
            <w:sz w:val="40"/>
            <w:szCs w:val="40"/>
          </w:rPr>
          <w:tab/>
        </w:r>
        <w:r w:rsidR="00652CA4" w:rsidRPr="004F082F">
          <w:rPr>
            <w:rFonts w:asciiTheme="majorHAnsi" w:eastAsiaTheme="majorEastAsia" w:hAnsiTheme="majorHAnsi" w:cstheme="majorBidi"/>
            <w:color w:val="5D7879" w:themeColor="accent4"/>
            <w:sz w:val="20"/>
            <w:szCs w:val="20"/>
          </w:rPr>
          <w:t xml:space="preserve">Revista Ciencias y Artes 2023, 1(1), </w:t>
        </w:r>
        <w:r w:rsidR="00652CA4">
          <w:rPr>
            <w:rFonts w:asciiTheme="majorHAnsi" w:eastAsiaTheme="majorEastAsia" w:hAnsiTheme="majorHAnsi" w:cstheme="majorBidi"/>
            <w:color w:val="5D7879" w:themeColor="accent4"/>
            <w:sz w:val="20"/>
            <w:szCs w:val="20"/>
          </w:rPr>
          <w:t>66-</w:t>
        </w:r>
        <w:r w:rsidR="00326644">
          <w:rPr>
            <w:rFonts w:asciiTheme="majorHAnsi" w:eastAsiaTheme="majorEastAsia" w:hAnsiTheme="majorHAnsi" w:cstheme="majorBidi"/>
            <w:color w:val="5D7879" w:themeColor="accent4"/>
            <w:sz w:val="20"/>
            <w:szCs w:val="20"/>
          </w:rPr>
          <w:t>95</w:t>
        </w:r>
      </w:p>
    </w:sdtContent>
  </w:sdt>
  <w:p w14:paraId="48A2CA65" w14:textId="77777777" w:rsidR="006244FF" w:rsidRPr="00665099" w:rsidRDefault="006244FF" w:rsidP="00D45A07">
    <w:pPr>
      <w:pStyle w:val="Sinespaciado"/>
      <w:rPr>
        <w:lang w:val="es-PE"/>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9B1778E" w14:textId="77777777" w:rsidR="005277AF" w:rsidRDefault="005277AF">
      <w:pPr>
        <w:spacing w:line="12pt" w:lineRule="auto"/>
      </w:pPr>
      <w:r>
        <w:separator/>
      </w:r>
    </w:p>
  </w:footnote>
  <w:footnote w:type="continuationSeparator" w:id="0">
    <w:p w14:paraId="1FC8E839" w14:textId="77777777" w:rsidR="005277AF" w:rsidRDefault="005277AF">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asciiTheme="majorHAnsi" w:hAnsiTheme="majorHAnsi"/>
        <w:color w:val="5D7879" w:themeColor="accent4"/>
        <w:sz w:val="8"/>
        <w:szCs w:val="8"/>
      </w:rPr>
      <w:id w:val="-579600576"/>
      <w:placeholder>
        <w:docPart w:val="8873007163AC478CB5561E33ABDE82CE"/>
      </w:placeholder>
      <w15:appearance w15:val="hidden"/>
    </w:sdtPr>
    <w:sdtEndPr>
      <w:rPr>
        <w:rFonts w:asciiTheme="minorHAnsi" w:hAnsiTheme="minorHAnsi"/>
        <w:color w:val="auto"/>
        <w:sz w:val="22"/>
        <w:szCs w:val="22"/>
      </w:rPr>
    </w:sdtEndPr>
    <w:sdtContent>
      <w:p w14:paraId="4003DCDE" w14:textId="247A2FFF" w:rsidR="0069320E" w:rsidRPr="0069320E" w:rsidRDefault="0069320E" w:rsidP="0069320E">
        <w:pPr>
          <w:tabs>
            <w:tab w:val="center" w:pos="220.95pt"/>
            <w:tab w:val="end" w:pos="441.90pt"/>
          </w:tabs>
          <w:spacing w:after="0pt" w:line="12pt" w:lineRule="auto"/>
          <w:rPr>
            <w:rFonts w:asciiTheme="majorHAnsi" w:eastAsia="Calibri" w:hAnsiTheme="majorHAnsi" w:cs="Times New Roman"/>
            <w:b/>
            <w:i/>
            <w:iCs/>
            <w:color w:val="5D7879" w:themeColor="accent4"/>
          </w:rPr>
        </w:pPr>
        <w:r w:rsidRPr="0069320E">
          <w:rPr>
            <w:rFonts w:asciiTheme="majorHAnsi" w:eastAsia="Calibri" w:hAnsiTheme="majorHAnsi" w:cs="Times New Roman"/>
            <w:b/>
            <w:noProof/>
            <w:color w:val="5D7879" w:themeColor="accent4"/>
            <w:lang w:eastAsia="es-PE"/>
          </w:rPr>
          <w:drawing>
            <wp:anchor distT="0" distB="0" distL="114300" distR="114300" simplePos="0" relativeHeight="251665408" behindDoc="0" locked="0" layoutInCell="1" allowOverlap="1" wp14:anchorId="73B9A025" wp14:editId="33419371">
              <wp:simplePos x="0" y="0"/>
              <wp:positionH relativeFrom="margin">
                <wp:posOffset>5153025</wp:posOffset>
              </wp:positionH>
              <wp:positionV relativeFrom="margin">
                <wp:posOffset>-1327150</wp:posOffset>
              </wp:positionV>
              <wp:extent cx="1051560" cy="913130"/>
              <wp:effectExtent l="0" t="0" r="0" b="1270"/>
              <wp:wrapSquare wrapText="bothSides"/>
              <wp:docPr id="14" name="Imagen 14"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n 4"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320E">
          <w:rPr>
            <w:rFonts w:asciiTheme="majorHAnsi" w:eastAsia="Calibri" w:hAnsiTheme="majorHAnsi" w:cs="Times New Roman"/>
            <w:b/>
            <w:color w:val="5D7879" w:themeColor="accent4"/>
          </w:rPr>
          <w:t>Revista Ciencias y Artes 2023, 1(1), 66-</w:t>
        </w:r>
        <w:r w:rsidR="00326644">
          <w:rPr>
            <w:rFonts w:asciiTheme="majorHAnsi" w:eastAsia="Calibri" w:hAnsiTheme="majorHAnsi" w:cs="Times New Roman"/>
            <w:b/>
            <w:color w:val="5D7879" w:themeColor="accent4"/>
          </w:rPr>
          <w:t>95</w:t>
        </w:r>
      </w:p>
      <w:p w14:paraId="6F3D1520" w14:textId="7C5D64D2" w:rsidR="0069320E" w:rsidRPr="0069320E" w:rsidRDefault="0069320E" w:rsidP="0069320E">
        <w:pPr>
          <w:tabs>
            <w:tab w:val="center" w:pos="220.95pt"/>
            <w:tab w:val="end" w:pos="441.90pt"/>
          </w:tabs>
          <w:spacing w:after="0pt" w:line="12pt" w:lineRule="auto"/>
          <w:rPr>
            <w:rFonts w:asciiTheme="majorHAnsi" w:eastAsia="Calibri" w:hAnsiTheme="majorHAnsi" w:cs="Times New Roman"/>
            <w:b/>
            <w:i/>
            <w:iCs/>
            <w:color w:val="5D7879" w:themeColor="accent4"/>
          </w:rPr>
        </w:pPr>
        <w:r w:rsidRPr="0069320E">
          <w:rPr>
            <w:rFonts w:asciiTheme="majorHAnsi" w:eastAsia="Calibri" w:hAnsiTheme="majorHAnsi"/>
            <w:i/>
            <w:iCs/>
            <w:color w:val="5D7879" w:themeColor="accent4"/>
            <w:lang w:val="es-MX" w:eastAsia="en-US"/>
          </w:rPr>
          <w:t>Recibido el 27/11/2022 Aceptado el 24/01/2023</w:t>
        </w:r>
      </w:p>
      <w:p w14:paraId="15605CB8" w14:textId="77777777" w:rsidR="0069320E" w:rsidRPr="00DD5AF7" w:rsidRDefault="0069320E" w:rsidP="0069320E">
        <w:pPr>
          <w:tabs>
            <w:tab w:val="center" w:pos="220.95pt"/>
            <w:tab w:val="end" w:pos="441.90pt"/>
          </w:tabs>
          <w:spacing w:after="0pt" w:line="12pt" w:lineRule="auto"/>
          <w:jc w:val="center"/>
          <w:rPr>
            <w:rFonts w:ascii="Times New Roman" w:eastAsia="Calibri" w:hAnsi="Times New Roman" w:cs="Times New Roman"/>
            <w:b/>
            <w:sz w:val="24"/>
            <w:szCs w:val="24"/>
          </w:rPr>
        </w:pPr>
      </w:p>
      <w:p w14:paraId="2CD1CE7E" w14:textId="77777777" w:rsidR="0069320E" w:rsidRPr="002434ED" w:rsidRDefault="0069320E" w:rsidP="0069320E">
        <w:pPr>
          <w:pStyle w:val="Encabezado"/>
          <w:rPr>
            <w:lang w:val="es-MX"/>
          </w:rPr>
        </w:pPr>
      </w:p>
      <w:p w14:paraId="1703892A" w14:textId="07EB94D7" w:rsidR="00FE6AC7" w:rsidRDefault="00000000" w:rsidP="0069320E">
        <w:pPr>
          <w:pStyle w:val="Encabezado"/>
        </w:pPr>
      </w:p>
    </w:sdtContent>
  </w:sdt>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EA65AD8" w14:textId="3C7E1609" w:rsidR="00A63871" w:rsidRPr="004F082F" w:rsidRDefault="00A63871" w:rsidP="002C23C4">
    <w:pPr>
      <w:tabs>
        <w:tab w:val="center" w:pos="220.95pt"/>
        <w:tab w:val="end" w:pos="441.90pt"/>
      </w:tabs>
      <w:spacing w:after="0pt" w:line="12pt" w:lineRule="auto"/>
      <w:rPr>
        <w:rFonts w:asciiTheme="majorHAnsi" w:eastAsia="Calibri" w:hAnsiTheme="majorHAnsi" w:cs="Times New Roman"/>
        <w:b/>
        <w:i/>
        <w:iCs/>
        <w:color w:val="5D7879" w:themeColor="accent4"/>
      </w:rPr>
    </w:pPr>
    <w:r w:rsidRPr="004F082F">
      <w:rPr>
        <w:rFonts w:asciiTheme="majorHAnsi" w:eastAsia="Calibri" w:hAnsiTheme="majorHAnsi" w:cs="Times New Roman"/>
        <w:b/>
        <w:noProof/>
        <w:color w:val="5D7879" w:themeColor="accent4"/>
        <w:lang w:eastAsia="es-PE"/>
      </w:rPr>
      <w:drawing>
        <wp:anchor distT="0" distB="0" distL="114300" distR="114300" simplePos="0" relativeHeight="251663360" behindDoc="0" locked="0" layoutInCell="1" allowOverlap="1" wp14:anchorId="4AE72688" wp14:editId="4E3CA94B">
          <wp:simplePos x="0" y="0"/>
          <wp:positionH relativeFrom="margin">
            <wp:posOffset>5153025</wp:posOffset>
          </wp:positionH>
          <wp:positionV relativeFrom="margin">
            <wp:posOffset>-1327150</wp:posOffset>
          </wp:positionV>
          <wp:extent cx="1051560" cy="913130"/>
          <wp:effectExtent l="0" t="0" r="0" b="1270"/>
          <wp:wrapSquare wrapText="bothSides"/>
          <wp:docPr id="15" name="Imagen 1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LOGO-UCAL--800x800.png"/>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082F">
      <w:rPr>
        <w:rFonts w:asciiTheme="majorHAnsi" w:eastAsia="Calibri" w:hAnsiTheme="majorHAnsi" w:cs="Times New Roman"/>
        <w:b/>
        <w:i/>
        <w:iCs/>
        <w:color w:val="5D7879" w:themeColor="accent4"/>
      </w:rPr>
      <w:t>Revista Ciencias y Arte</w:t>
    </w:r>
    <w:r w:rsidR="004F082F" w:rsidRPr="004F082F">
      <w:rPr>
        <w:rFonts w:asciiTheme="majorHAnsi" w:eastAsia="Calibri" w:hAnsiTheme="majorHAnsi" w:cs="Times New Roman"/>
        <w:b/>
        <w:i/>
        <w:iCs/>
        <w:color w:val="5D7879" w:themeColor="accent4"/>
      </w:rPr>
      <w:t>s</w:t>
    </w:r>
    <w:r w:rsidRPr="004F082F">
      <w:rPr>
        <w:rFonts w:asciiTheme="majorHAnsi" w:eastAsia="Calibri" w:hAnsiTheme="majorHAnsi" w:cs="Times New Roman"/>
        <w:b/>
        <w:i/>
        <w:iCs/>
        <w:color w:val="5D7879" w:themeColor="accent4"/>
      </w:rPr>
      <w:t xml:space="preserve"> </w:t>
    </w:r>
    <w:r w:rsidR="00775E97" w:rsidRPr="004F082F">
      <w:rPr>
        <w:rFonts w:asciiTheme="majorHAnsi" w:eastAsia="Calibri" w:hAnsiTheme="majorHAnsi" w:cs="Times New Roman"/>
        <w:b/>
        <w:i/>
        <w:iCs/>
        <w:color w:val="5D7879" w:themeColor="accent4"/>
      </w:rPr>
      <w:t xml:space="preserve">2023, 1(1), </w:t>
    </w:r>
    <w:r w:rsidR="000B39C6">
      <w:rPr>
        <w:rFonts w:asciiTheme="majorHAnsi" w:eastAsia="Calibri" w:hAnsiTheme="majorHAnsi" w:cs="Times New Roman"/>
        <w:b/>
        <w:i/>
        <w:iCs/>
        <w:color w:val="5D7879" w:themeColor="accent4"/>
      </w:rPr>
      <w:t>45</w:t>
    </w:r>
    <w:r w:rsidR="00775E97" w:rsidRPr="004F082F">
      <w:rPr>
        <w:rFonts w:asciiTheme="majorHAnsi" w:eastAsia="Calibri" w:hAnsiTheme="majorHAnsi" w:cs="Times New Roman"/>
        <w:b/>
        <w:i/>
        <w:iCs/>
        <w:color w:val="5D7879" w:themeColor="accent4"/>
      </w:rPr>
      <w:t>-</w:t>
    </w:r>
    <w:r w:rsidR="000B39C6">
      <w:rPr>
        <w:rFonts w:asciiTheme="majorHAnsi" w:eastAsia="Calibri" w:hAnsiTheme="majorHAnsi" w:cs="Times New Roman"/>
        <w:b/>
        <w:i/>
        <w:iCs/>
        <w:color w:val="5D7879" w:themeColor="accent4"/>
      </w:rPr>
      <w:t>6</w:t>
    </w:r>
    <w:r w:rsidR="002B1C11">
      <w:rPr>
        <w:rFonts w:asciiTheme="majorHAnsi" w:eastAsia="Calibri" w:hAnsiTheme="majorHAnsi" w:cs="Times New Roman"/>
        <w:b/>
        <w:i/>
        <w:iCs/>
        <w:color w:val="5D7879" w:themeColor="accent4"/>
      </w:rPr>
      <w:t>5</w:t>
    </w:r>
  </w:p>
  <w:p w14:paraId="4EF8176A" w14:textId="2539460B" w:rsidR="00A63871" w:rsidRPr="004F082F" w:rsidRDefault="00665099" w:rsidP="002C23C4">
    <w:pPr>
      <w:tabs>
        <w:tab w:val="center" w:pos="220.95pt"/>
        <w:tab w:val="end" w:pos="441.90pt"/>
      </w:tabs>
      <w:spacing w:after="0pt" w:line="12pt" w:lineRule="auto"/>
      <w:rPr>
        <w:rFonts w:asciiTheme="majorHAnsi" w:eastAsia="Calibri" w:hAnsiTheme="majorHAnsi" w:cs="Times New Roman"/>
        <w:b/>
        <w:i/>
        <w:iCs/>
        <w:color w:val="5D7879" w:themeColor="accent4"/>
      </w:rPr>
    </w:pPr>
    <w:r w:rsidRPr="004F082F">
      <w:rPr>
        <w:rFonts w:asciiTheme="majorHAnsi" w:eastAsia="Calibri" w:hAnsiTheme="majorHAnsi"/>
        <w:color w:val="5D7879" w:themeColor="accent4"/>
        <w:lang w:val="es-MX" w:eastAsia="en-US"/>
      </w:rPr>
      <w:t xml:space="preserve">Recibido el </w:t>
    </w:r>
    <w:r w:rsidR="00B83190" w:rsidRPr="004F082F">
      <w:rPr>
        <w:rFonts w:asciiTheme="majorHAnsi" w:eastAsia="Calibri" w:hAnsiTheme="majorHAnsi"/>
        <w:color w:val="5D7879" w:themeColor="accent4"/>
        <w:lang w:val="es-MX" w:eastAsia="en-US"/>
      </w:rPr>
      <w:t>27</w:t>
    </w:r>
    <w:r w:rsidRPr="004F082F">
      <w:rPr>
        <w:rFonts w:asciiTheme="majorHAnsi" w:eastAsia="Calibri" w:hAnsiTheme="majorHAnsi"/>
        <w:color w:val="5D7879" w:themeColor="accent4"/>
        <w:lang w:val="es-MX" w:eastAsia="en-US"/>
      </w:rPr>
      <w:t>/</w:t>
    </w:r>
    <w:r w:rsidR="00B83190" w:rsidRPr="004F082F">
      <w:rPr>
        <w:rFonts w:asciiTheme="majorHAnsi" w:eastAsia="Calibri" w:hAnsiTheme="majorHAnsi"/>
        <w:color w:val="5D7879" w:themeColor="accent4"/>
        <w:lang w:val="es-MX" w:eastAsia="en-US"/>
      </w:rPr>
      <w:t>11</w:t>
    </w:r>
    <w:r w:rsidRPr="004F082F">
      <w:rPr>
        <w:rFonts w:asciiTheme="majorHAnsi" w:eastAsia="Calibri" w:hAnsiTheme="majorHAnsi"/>
        <w:color w:val="5D7879" w:themeColor="accent4"/>
        <w:lang w:val="es-MX" w:eastAsia="en-US"/>
      </w:rPr>
      <w:t>/</w:t>
    </w:r>
    <w:r w:rsidR="00B83190" w:rsidRPr="004F082F">
      <w:rPr>
        <w:rFonts w:asciiTheme="majorHAnsi" w:eastAsia="Calibri" w:hAnsiTheme="majorHAnsi"/>
        <w:color w:val="5D7879" w:themeColor="accent4"/>
        <w:lang w:val="es-MX" w:eastAsia="en-US"/>
      </w:rPr>
      <w:t>2022</w:t>
    </w:r>
    <w:r w:rsidRPr="004F082F">
      <w:rPr>
        <w:rFonts w:asciiTheme="majorHAnsi" w:eastAsia="Calibri" w:hAnsiTheme="majorHAnsi"/>
        <w:color w:val="5D7879" w:themeColor="accent4"/>
        <w:lang w:val="es-MX" w:eastAsia="en-US"/>
      </w:rPr>
      <w:t xml:space="preserve"> Aceptado el </w:t>
    </w:r>
    <w:r w:rsidR="000B39C6">
      <w:rPr>
        <w:rFonts w:asciiTheme="majorHAnsi" w:eastAsia="Calibri" w:hAnsiTheme="majorHAnsi"/>
        <w:color w:val="5D7879" w:themeColor="accent4"/>
        <w:lang w:val="es-MX" w:eastAsia="en-US"/>
      </w:rPr>
      <w:t>21</w:t>
    </w:r>
    <w:r w:rsidRPr="004F082F">
      <w:rPr>
        <w:rFonts w:asciiTheme="majorHAnsi" w:eastAsia="Calibri" w:hAnsiTheme="majorHAnsi"/>
        <w:color w:val="5D7879" w:themeColor="accent4"/>
        <w:lang w:val="es-MX" w:eastAsia="en-US"/>
      </w:rPr>
      <w:t>/</w:t>
    </w:r>
    <w:r w:rsidR="00B83190" w:rsidRPr="004F082F">
      <w:rPr>
        <w:rFonts w:asciiTheme="majorHAnsi" w:eastAsia="Calibri" w:hAnsiTheme="majorHAnsi"/>
        <w:color w:val="5D7879" w:themeColor="accent4"/>
        <w:lang w:val="es-MX" w:eastAsia="en-US"/>
      </w:rPr>
      <w:t>01</w:t>
    </w:r>
    <w:r w:rsidRPr="004F082F">
      <w:rPr>
        <w:rFonts w:asciiTheme="majorHAnsi" w:eastAsia="Calibri" w:hAnsiTheme="majorHAnsi"/>
        <w:color w:val="5D7879" w:themeColor="accent4"/>
        <w:lang w:val="es-MX" w:eastAsia="en-US"/>
      </w:rPr>
      <w:t>/</w:t>
    </w:r>
    <w:r w:rsidR="00B545B6" w:rsidRPr="004F082F">
      <w:rPr>
        <w:rFonts w:asciiTheme="majorHAnsi" w:eastAsia="Calibri" w:hAnsiTheme="majorHAnsi"/>
        <w:color w:val="5D7879" w:themeColor="accent4"/>
        <w:lang w:val="es-MX" w:eastAsia="en-US"/>
      </w:rPr>
      <w:t>2023</w:t>
    </w:r>
  </w:p>
  <w:p w14:paraId="1EA71C98" w14:textId="77777777" w:rsidR="00A63871" w:rsidRPr="00DD5AF7" w:rsidRDefault="00A63871" w:rsidP="00A63871">
    <w:pPr>
      <w:tabs>
        <w:tab w:val="center" w:pos="220.95pt"/>
        <w:tab w:val="end" w:pos="441.90pt"/>
      </w:tabs>
      <w:spacing w:after="0pt" w:line="12pt" w:lineRule="auto"/>
      <w:jc w:val="center"/>
      <w:rPr>
        <w:rFonts w:ascii="Times New Roman" w:eastAsia="Calibri" w:hAnsi="Times New Roman" w:cs="Times New Roman"/>
        <w:b/>
        <w:sz w:val="24"/>
        <w:szCs w:val="24"/>
      </w:rPr>
    </w:pPr>
  </w:p>
  <w:p w14:paraId="0C00B9F4" w14:textId="77777777" w:rsidR="00A63871" w:rsidRPr="002434ED" w:rsidRDefault="00A63871" w:rsidP="002C23C4">
    <w:pPr>
      <w:pStyle w:val="Encabezado"/>
      <w:rPr>
        <w:lang w:val="es-MX"/>
      </w:rPr>
    </w:pPr>
  </w:p>
  <w:p w14:paraId="12EA8B1A" w14:textId="77777777" w:rsidR="00A63871" w:rsidRDefault="00A63871">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rPr>
        <w:rFonts w:asciiTheme="majorHAnsi" w:eastAsiaTheme="minorEastAsia" w:hAnsiTheme="majorHAnsi" w:cstheme="minorBidi"/>
        <w:color w:val="5D7879" w:themeColor="accent4"/>
        <w:sz w:val="8"/>
        <w:szCs w:val="8"/>
        <w:lang w:eastAsia="ja-JP"/>
      </w:rPr>
      <w:id w:val="-384952212"/>
      <w:placeholder>
        <w:docPart w:val="7B130F1673F54A439BB554D98FF56795"/>
      </w:placeholder>
      <w15:appearance w15:val="hidden"/>
    </w:sdtPr>
    <w:sdtEndPr>
      <w:rPr>
        <w:rFonts w:asciiTheme="minorHAnsi" w:hAnsiTheme="minorHAnsi"/>
        <w:color w:val="auto"/>
        <w:sz w:val="22"/>
        <w:szCs w:val="22"/>
      </w:rPr>
    </w:sdtEndPr>
    <w:sdtContent>
      <w:p w14:paraId="2843565C" w14:textId="77777777" w:rsidR="00672A7A" w:rsidRPr="00672A7A" w:rsidRDefault="00672A7A" w:rsidP="00672A7A">
        <w:pPr>
          <w:pStyle w:val="Ttuloeninglstraducido"/>
          <w:pBdr>
            <w:bottom w:val="single" w:sz="4" w:space="1" w:color="auto"/>
          </w:pBdr>
          <w:spacing w:after="12pt"/>
          <w:jc w:val="end"/>
          <w:rPr>
            <w:rFonts w:asciiTheme="majorHAnsi" w:hAnsiTheme="majorHAnsi"/>
            <w:color w:val="5D7879" w:themeColor="accent4"/>
            <w:sz w:val="20"/>
            <w:szCs w:val="20"/>
          </w:rPr>
        </w:pPr>
        <w:r w:rsidRPr="00672A7A">
          <w:rPr>
            <w:rFonts w:asciiTheme="majorHAnsi" w:hAnsiTheme="majorHAnsi"/>
            <w:color w:val="5D7879" w:themeColor="accent4"/>
            <w:sz w:val="20"/>
            <w:szCs w:val="20"/>
          </w:rPr>
          <w:t xml:space="preserve">Rosa Liliana Ruiz </w:t>
        </w:r>
        <w:proofErr w:type="spellStart"/>
        <w:r w:rsidRPr="00672A7A">
          <w:rPr>
            <w:rFonts w:asciiTheme="majorHAnsi" w:hAnsiTheme="majorHAnsi"/>
            <w:color w:val="5D7879" w:themeColor="accent4"/>
            <w:sz w:val="20"/>
            <w:szCs w:val="20"/>
          </w:rPr>
          <w:t>Dodobara</w:t>
        </w:r>
        <w:proofErr w:type="spellEnd"/>
      </w:p>
      <w:p w14:paraId="37AC8ABA" w14:textId="3A54C217" w:rsidR="00672A7A" w:rsidRPr="00DD5AF7" w:rsidRDefault="00672A7A" w:rsidP="00672A7A">
        <w:pPr>
          <w:tabs>
            <w:tab w:val="center" w:pos="220.95pt"/>
            <w:tab w:val="end" w:pos="441.90pt"/>
          </w:tabs>
          <w:spacing w:after="0pt" w:line="12pt" w:lineRule="auto"/>
          <w:jc w:val="end"/>
          <w:rPr>
            <w:rFonts w:ascii="Times New Roman" w:eastAsia="Calibri" w:hAnsi="Times New Roman" w:cs="Times New Roman"/>
            <w:b/>
            <w:sz w:val="24"/>
            <w:szCs w:val="24"/>
          </w:rPr>
        </w:pPr>
      </w:p>
      <w:p w14:paraId="7152C993" w14:textId="77777777" w:rsidR="00672A7A" w:rsidRPr="002434ED" w:rsidRDefault="00672A7A" w:rsidP="0069320E">
        <w:pPr>
          <w:pStyle w:val="Encabezado"/>
          <w:rPr>
            <w:lang w:val="es-MX"/>
          </w:rPr>
        </w:pPr>
      </w:p>
      <w:p w14:paraId="100BFB99" w14:textId="77777777" w:rsidR="00672A7A" w:rsidRDefault="00000000" w:rsidP="0069320E">
        <w:pPr>
          <w:pStyle w:val="Encabezado"/>
        </w:pPr>
      </w:p>
    </w:sdtContent>
  </w:sdt>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D8849AE" w14:textId="36DA9F0A" w:rsidR="00672A7A" w:rsidRPr="00672A7A" w:rsidRDefault="00000000" w:rsidP="00672A7A">
    <w:pPr>
      <w:pBdr>
        <w:bottom w:val="single" w:sz="4" w:space="1" w:color="auto"/>
      </w:pBdr>
      <w:tabs>
        <w:tab w:val="center" w:pos="220.95pt"/>
        <w:tab w:val="end" w:pos="441.90pt"/>
      </w:tabs>
      <w:spacing w:after="0pt" w:line="12pt" w:lineRule="auto"/>
      <w:rPr>
        <w:rFonts w:ascii="Times New Roman" w:eastAsia="Calibri" w:hAnsi="Times New Roman" w:cs="Times New Roman"/>
        <w:color w:val="5D7879" w:themeColor="accent4"/>
        <w:sz w:val="20"/>
        <w:szCs w:val="20"/>
      </w:rPr>
    </w:pPr>
    <w:sdt>
      <w:sdtPr>
        <w:rPr>
          <w:rFonts w:asciiTheme="majorHAnsi" w:hAnsiTheme="majorHAnsi"/>
          <w:color w:val="5D7879" w:themeColor="accent4"/>
          <w:sz w:val="20"/>
          <w:szCs w:val="20"/>
        </w:rPr>
        <w:id w:val="-565177118"/>
        <w:placeholder>
          <w:docPart w:val="8DF3F58B4B77479A92FC5F85970E7B7B"/>
        </w:placeholder>
        <w15:appearance w15:val="hidden"/>
      </w:sdtPr>
      <w:sdtEndPr>
        <w:rPr>
          <w:rFonts w:eastAsiaTheme="majorEastAsia" w:cstheme="majorBidi"/>
          <w:b/>
          <w:bCs/>
          <w:caps/>
          <w:spacing w:val="-15"/>
          <w:sz w:val="44"/>
          <w:szCs w:val="44"/>
        </w:rPr>
      </w:sdtEndPr>
      <w:sdtContent>
        <w:r w:rsidR="00672A7A" w:rsidRPr="00672A7A">
          <w:rPr>
            <w:rFonts w:asciiTheme="majorHAnsi" w:eastAsia="Arial" w:hAnsiTheme="majorHAnsi"/>
            <w:color w:val="5D7879" w:themeColor="accent4"/>
            <w:sz w:val="20"/>
            <w:szCs w:val="20"/>
          </w:rPr>
          <w:t>Historieta autobiográfica: características principales del género</w:t>
        </w:r>
      </w:sdtContent>
    </w:sdt>
  </w:p>
  <w:p w14:paraId="407F447E" w14:textId="77777777" w:rsidR="00672A7A" w:rsidRPr="002434ED" w:rsidRDefault="00672A7A" w:rsidP="002C23C4">
    <w:pPr>
      <w:pStyle w:val="Encabezado"/>
      <w:rPr>
        <w:lang w:val="es-MX"/>
      </w:rPr>
    </w:pPr>
  </w:p>
  <w:p w14:paraId="6D737D06" w14:textId="77777777" w:rsidR="00672A7A" w:rsidRDefault="00672A7A">
    <w:pPr>
      <w:pStyle w:val="Encabezado"/>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8"/>
    <w:multiLevelType w:val="singleLevel"/>
    <w:tmpl w:val="F28C9B16"/>
    <w:lvl w:ilvl="0">
      <w:start w:val="1"/>
      <w:numFmt w:val="decimal"/>
      <w:pStyle w:val="Listaconnmeros"/>
      <w:lvlText w:val="%1."/>
      <w:lvlJc w:val="start"/>
      <w:pPr>
        <w:tabs>
          <w:tab w:val="num" w:pos="18pt"/>
        </w:tabs>
        <w:ind w:start="18pt" w:hanging="18pt"/>
      </w:pPr>
    </w:lvl>
  </w:abstractNum>
  <w:abstractNum w:abstractNumId="1"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03421" w:themeColor="accent1" w:themeShade="80"/>
      </w:rPr>
    </w:lvl>
  </w:abstractNum>
  <w:abstractNum w:abstractNumId="2" w15:restartNumberingAfterBreak="0">
    <w:nsid w:val="0A1624FB"/>
    <w:multiLevelType w:val="multilevel"/>
    <w:tmpl w:val="F69EC21A"/>
    <w:lvl w:ilvl="0">
      <w:start w:val="2"/>
      <w:numFmt w:val="decimal"/>
      <w:lvlText w:val="%1."/>
      <w:lvlJc w:val="start"/>
      <w:pPr>
        <w:ind w:start="28.5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1">
      <w:start w:val="1"/>
      <w:numFmt w:val="decimal"/>
      <w:lvlText w:val="%1.%2"/>
      <w:lvlJc w:val="start"/>
      <w:pPr>
        <w:ind w:start="28.5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2">
      <w:start w:val="1"/>
      <w:numFmt w:val="lowerRoman"/>
      <w:lvlText w:val="%3"/>
      <w:lvlJc w:val="start"/>
      <w:pPr>
        <w:ind w:start="54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3">
      <w:start w:val="1"/>
      <w:numFmt w:val="decimal"/>
      <w:lvlText w:val="%4"/>
      <w:lvlJc w:val="start"/>
      <w:pPr>
        <w:ind w:start="9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4">
      <w:start w:val="1"/>
      <w:numFmt w:val="lowerLetter"/>
      <w:lvlText w:val="%5"/>
      <w:lvlJc w:val="start"/>
      <w:pPr>
        <w:ind w:start="126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5">
      <w:start w:val="1"/>
      <w:numFmt w:val="lowerRoman"/>
      <w:lvlText w:val="%6"/>
      <w:lvlJc w:val="start"/>
      <w:pPr>
        <w:ind w:start="162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6">
      <w:start w:val="1"/>
      <w:numFmt w:val="decimal"/>
      <w:lvlText w:val="%7"/>
      <w:lvlJc w:val="start"/>
      <w:pPr>
        <w:ind w:start="198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7">
      <w:start w:val="1"/>
      <w:numFmt w:val="lowerLetter"/>
      <w:lvlText w:val="%8"/>
      <w:lvlJc w:val="start"/>
      <w:pPr>
        <w:ind w:start="234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8">
      <w:start w:val="1"/>
      <w:numFmt w:val="lowerRoman"/>
      <w:lvlText w:val="%9"/>
      <w:lvlJc w:val="start"/>
      <w:pPr>
        <w:ind w:start="27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abstractNum>
  <w:abstractNum w:abstractNumId="3" w15:restartNumberingAfterBreak="0">
    <w:nsid w:val="0B8476DC"/>
    <w:multiLevelType w:val="multilevel"/>
    <w:tmpl w:val="D930BC50"/>
    <w:lvl w:ilvl="0">
      <w:start w:val="1"/>
      <w:numFmt w:val="decimal"/>
      <w:lvlText w:val="%1."/>
      <w:lvlJc w:val="start"/>
      <w:pPr>
        <w:ind w:start="36.15pt"/>
      </w:pPr>
      <w:rPr>
        <w:rFonts w:ascii="Georgia Pro" w:eastAsiaTheme="minorEastAsia" w:hAnsi="Georgia Pro" w:cs="Times New Roman"/>
        <w:b w:val="0"/>
        <w:i w:val="0"/>
        <w:strike w:val="0"/>
        <w:dstrike w:val="0"/>
        <w:color w:val="EC6607"/>
        <w:sz w:val="24"/>
        <w:szCs w:val="24"/>
        <w:u w:val="none" w:color="000000"/>
        <w:bdr w:val="none" w:sz="0" w:space="0" w:color="auto"/>
        <w:shd w:val="clear" w:color="auto" w:fill="auto"/>
        <w:vertAlign w:val="baseline"/>
      </w:rPr>
    </w:lvl>
    <w:lvl w:ilvl="1">
      <w:start w:val="1"/>
      <w:numFmt w:val="decimal"/>
      <w:lvlText w:val="%1.%2"/>
      <w:lvlJc w:val="start"/>
      <w:pPr>
        <w:ind w:start="36.15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2">
      <w:start w:val="1"/>
      <w:numFmt w:val="lowerRoman"/>
      <w:lvlText w:val="%3"/>
      <w:lvlJc w:val="start"/>
      <w:pPr>
        <w:ind w:start="54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3">
      <w:start w:val="1"/>
      <w:numFmt w:val="decimal"/>
      <w:lvlText w:val="%4"/>
      <w:lvlJc w:val="start"/>
      <w:pPr>
        <w:ind w:start="9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4">
      <w:start w:val="1"/>
      <w:numFmt w:val="lowerLetter"/>
      <w:lvlText w:val="%5"/>
      <w:lvlJc w:val="start"/>
      <w:pPr>
        <w:ind w:start="126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5">
      <w:start w:val="1"/>
      <w:numFmt w:val="lowerRoman"/>
      <w:lvlText w:val="%6"/>
      <w:lvlJc w:val="start"/>
      <w:pPr>
        <w:ind w:start="162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6">
      <w:start w:val="1"/>
      <w:numFmt w:val="decimal"/>
      <w:lvlText w:val="%7"/>
      <w:lvlJc w:val="start"/>
      <w:pPr>
        <w:ind w:start="198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7">
      <w:start w:val="1"/>
      <w:numFmt w:val="lowerLetter"/>
      <w:lvlText w:val="%8"/>
      <w:lvlJc w:val="start"/>
      <w:pPr>
        <w:ind w:start="234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8">
      <w:start w:val="1"/>
      <w:numFmt w:val="lowerRoman"/>
      <w:lvlText w:val="%9"/>
      <w:lvlJc w:val="start"/>
      <w:pPr>
        <w:ind w:start="27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abstractNum>
  <w:abstractNum w:abstractNumId="4" w15:restartNumberingAfterBreak="0">
    <w:nsid w:val="0F130955"/>
    <w:multiLevelType w:val="hybridMultilevel"/>
    <w:tmpl w:val="453EAE28"/>
    <w:lvl w:ilvl="0" w:tplc="CFF45988">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318894F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D5DE63FC">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2A5A3A82">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04047B48">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F1D86BA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52A29E30">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1B3E64CE">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D354F3D0">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5" w15:restartNumberingAfterBreak="0">
    <w:nsid w:val="106F2B84"/>
    <w:multiLevelType w:val="multilevel"/>
    <w:tmpl w:val="6568B7B6"/>
    <w:lvl w:ilvl="0">
      <w:start w:val="3"/>
      <w:numFmt w:val="decimal"/>
      <w:lvlText w:val="%1."/>
      <w:lvlJc w:val="start"/>
      <w:pPr>
        <w:ind w:start="28.5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1">
      <w:start w:val="1"/>
      <w:numFmt w:val="decimal"/>
      <w:lvlText w:val="%1.%2"/>
      <w:lvlJc w:val="start"/>
      <w:pPr>
        <w:ind w:start="28.5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2">
      <w:start w:val="1"/>
      <w:numFmt w:val="lowerRoman"/>
      <w:lvlText w:val="%3"/>
      <w:lvlJc w:val="start"/>
      <w:pPr>
        <w:ind w:start="54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3">
      <w:start w:val="1"/>
      <w:numFmt w:val="decimal"/>
      <w:lvlText w:val="%4"/>
      <w:lvlJc w:val="start"/>
      <w:pPr>
        <w:ind w:start="9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4">
      <w:start w:val="1"/>
      <w:numFmt w:val="lowerLetter"/>
      <w:lvlText w:val="%5"/>
      <w:lvlJc w:val="start"/>
      <w:pPr>
        <w:ind w:start="126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5">
      <w:start w:val="1"/>
      <w:numFmt w:val="lowerRoman"/>
      <w:lvlText w:val="%6"/>
      <w:lvlJc w:val="start"/>
      <w:pPr>
        <w:ind w:start="162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6">
      <w:start w:val="1"/>
      <w:numFmt w:val="decimal"/>
      <w:lvlText w:val="%7"/>
      <w:lvlJc w:val="start"/>
      <w:pPr>
        <w:ind w:start="198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7">
      <w:start w:val="1"/>
      <w:numFmt w:val="lowerLetter"/>
      <w:lvlText w:val="%8"/>
      <w:lvlJc w:val="start"/>
      <w:pPr>
        <w:ind w:start="234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8">
      <w:start w:val="1"/>
      <w:numFmt w:val="lowerRoman"/>
      <w:lvlText w:val="%9"/>
      <w:lvlJc w:val="start"/>
      <w:pPr>
        <w:ind w:start="27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abstractNum>
  <w:abstractNum w:abstractNumId="6" w15:restartNumberingAfterBreak="0">
    <w:nsid w:val="17DD3AE9"/>
    <w:multiLevelType w:val="hybridMultilevel"/>
    <w:tmpl w:val="94EEF292"/>
    <w:lvl w:ilvl="0" w:tplc="92E838DA">
      <w:start w:val="1"/>
      <w:numFmt w:val="decimal"/>
      <w:lvlText w:val="%1."/>
      <w:lvlJc w:val="start"/>
      <w:pPr>
        <w:ind w:start="73.40pt" w:hanging="18pt"/>
      </w:pPr>
      <w:rPr>
        <w:rFonts w:hint="default"/>
        <w:b/>
        <w:color w:val="00A896"/>
      </w:rPr>
    </w:lvl>
    <w:lvl w:ilvl="1" w:tplc="280A0019" w:tentative="1">
      <w:start w:val="1"/>
      <w:numFmt w:val="lowerLetter"/>
      <w:lvlText w:val="%2."/>
      <w:lvlJc w:val="start"/>
      <w:pPr>
        <w:ind w:start="109.40pt" w:hanging="18pt"/>
      </w:pPr>
    </w:lvl>
    <w:lvl w:ilvl="2" w:tplc="280A001B" w:tentative="1">
      <w:start w:val="1"/>
      <w:numFmt w:val="lowerRoman"/>
      <w:lvlText w:val="%3."/>
      <w:lvlJc w:val="end"/>
      <w:pPr>
        <w:ind w:start="145.40pt" w:hanging="9pt"/>
      </w:pPr>
    </w:lvl>
    <w:lvl w:ilvl="3" w:tplc="280A000F" w:tentative="1">
      <w:start w:val="1"/>
      <w:numFmt w:val="decimal"/>
      <w:lvlText w:val="%4."/>
      <w:lvlJc w:val="start"/>
      <w:pPr>
        <w:ind w:start="181.40pt" w:hanging="18pt"/>
      </w:pPr>
    </w:lvl>
    <w:lvl w:ilvl="4" w:tplc="280A0019" w:tentative="1">
      <w:start w:val="1"/>
      <w:numFmt w:val="lowerLetter"/>
      <w:lvlText w:val="%5."/>
      <w:lvlJc w:val="start"/>
      <w:pPr>
        <w:ind w:start="217.40pt" w:hanging="18pt"/>
      </w:pPr>
    </w:lvl>
    <w:lvl w:ilvl="5" w:tplc="280A001B" w:tentative="1">
      <w:start w:val="1"/>
      <w:numFmt w:val="lowerRoman"/>
      <w:lvlText w:val="%6."/>
      <w:lvlJc w:val="end"/>
      <w:pPr>
        <w:ind w:start="253.40pt" w:hanging="9pt"/>
      </w:pPr>
    </w:lvl>
    <w:lvl w:ilvl="6" w:tplc="280A000F" w:tentative="1">
      <w:start w:val="1"/>
      <w:numFmt w:val="decimal"/>
      <w:lvlText w:val="%7."/>
      <w:lvlJc w:val="start"/>
      <w:pPr>
        <w:ind w:start="289.40pt" w:hanging="18pt"/>
      </w:pPr>
    </w:lvl>
    <w:lvl w:ilvl="7" w:tplc="280A0019" w:tentative="1">
      <w:start w:val="1"/>
      <w:numFmt w:val="lowerLetter"/>
      <w:lvlText w:val="%8."/>
      <w:lvlJc w:val="start"/>
      <w:pPr>
        <w:ind w:start="325.40pt" w:hanging="18pt"/>
      </w:pPr>
    </w:lvl>
    <w:lvl w:ilvl="8" w:tplc="280A001B" w:tentative="1">
      <w:start w:val="1"/>
      <w:numFmt w:val="lowerRoman"/>
      <w:lvlText w:val="%9."/>
      <w:lvlJc w:val="end"/>
      <w:pPr>
        <w:ind w:start="361.40pt" w:hanging="9pt"/>
      </w:pPr>
    </w:lvl>
  </w:abstractNum>
  <w:abstractNum w:abstractNumId="7" w15:restartNumberingAfterBreak="0">
    <w:nsid w:val="2C625D95"/>
    <w:multiLevelType w:val="hybridMultilevel"/>
    <w:tmpl w:val="AB9CEA82"/>
    <w:lvl w:ilvl="0" w:tplc="07F25108">
      <w:start w:val="1"/>
      <w:numFmt w:val="bullet"/>
      <w:lvlText w:val=""/>
      <w:lvlJc w:val="start"/>
      <w:pPr>
        <w:ind w:start="39.9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2474CBFA">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D0062868">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7B96B472">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EE7A870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51FA6DA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CF1CFD00">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9E8495A0">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8A0682EE">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8" w15:restartNumberingAfterBreak="0">
    <w:nsid w:val="3339553C"/>
    <w:multiLevelType w:val="hybridMultilevel"/>
    <w:tmpl w:val="27E006E6"/>
    <w:lvl w:ilvl="0" w:tplc="2CAC07AA">
      <w:start w:val="1"/>
      <w:numFmt w:val="decimal"/>
      <w:lvlText w:val="3.%1"/>
      <w:lvlJc w:val="start"/>
      <w:pPr>
        <w:ind w:start="90pt" w:hanging="18pt"/>
      </w:pPr>
      <w:rPr>
        <w:rFonts w:hint="default"/>
        <w:color w:val="5D7879" w:themeColor="accent4"/>
      </w:rPr>
    </w:lvl>
    <w:lvl w:ilvl="1" w:tplc="280A0019">
      <w:start w:val="1"/>
      <w:numFmt w:val="lowerLetter"/>
      <w:lvlText w:val="%2."/>
      <w:lvlJc w:val="start"/>
      <w:pPr>
        <w:ind w:start="126pt" w:hanging="18pt"/>
      </w:pPr>
    </w:lvl>
    <w:lvl w:ilvl="2" w:tplc="280A001B">
      <w:start w:val="1"/>
      <w:numFmt w:val="lowerRoman"/>
      <w:lvlText w:val="%3."/>
      <w:lvlJc w:val="end"/>
      <w:pPr>
        <w:ind w:start="162pt" w:hanging="9pt"/>
      </w:pPr>
    </w:lvl>
    <w:lvl w:ilvl="3" w:tplc="280A000F" w:tentative="1">
      <w:start w:val="1"/>
      <w:numFmt w:val="decimal"/>
      <w:lvlText w:val="%4."/>
      <w:lvlJc w:val="start"/>
      <w:pPr>
        <w:ind w:start="198pt" w:hanging="18pt"/>
      </w:pPr>
    </w:lvl>
    <w:lvl w:ilvl="4" w:tplc="280A0019" w:tentative="1">
      <w:start w:val="1"/>
      <w:numFmt w:val="lowerLetter"/>
      <w:lvlText w:val="%5."/>
      <w:lvlJc w:val="start"/>
      <w:pPr>
        <w:ind w:start="234pt" w:hanging="18pt"/>
      </w:pPr>
    </w:lvl>
    <w:lvl w:ilvl="5" w:tplc="280A001B" w:tentative="1">
      <w:start w:val="1"/>
      <w:numFmt w:val="lowerRoman"/>
      <w:lvlText w:val="%6."/>
      <w:lvlJc w:val="end"/>
      <w:pPr>
        <w:ind w:start="270pt" w:hanging="9pt"/>
      </w:pPr>
    </w:lvl>
    <w:lvl w:ilvl="6" w:tplc="280A000F" w:tentative="1">
      <w:start w:val="1"/>
      <w:numFmt w:val="decimal"/>
      <w:lvlText w:val="%7."/>
      <w:lvlJc w:val="start"/>
      <w:pPr>
        <w:ind w:start="306pt" w:hanging="18pt"/>
      </w:pPr>
    </w:lvl>
    <w:lvl w:ilvl="7" w:tplc="280A0019" w:tentative="1">
      <w:start w:val="1"/>
      <w:numFmt w:val="lowerLetter"/>
      <w:lvlText w:val="%8."/>
      <w:lvlJc w:val="start"/>
      <w:pPr>
        <w:ind w:start="342pt" w:hanging="18pt"/>
      </w:pPr>
    </w:lvl>
    <w:lvl w:ilvl="8" w:tplc="280A001B" w:tentative="1">
      <w:start w:val="1"/>
      <w:numFmt w:val="lowerRoman"/>
      <w:lvlText w:val="%9."/>
      <w:lvlJc w:val="end"/>
      <w:pPr>
        <w:ind w:start="378pt" w:hanging="9pt"/>
      </w:pPr>
    </w:lvl>
  </w:abstractNum>
  <w:abstractNum w:abstractNumId="9" w15:restartNumberingAfterBreak="0">
    <w:nsid w:val="3C2D3DC2"/>
    <w:multiLevelType w:val="hybridMultilevel"/>
    <w:tmpl w:val="E0E651EA"/>
    <w:lvl w:ilvl="0" w:tplc="ED70A20E">
      <w:start w:val="1"/>
      <w:numFmt w:val="decimal"/>
      <w:lvlText w:val="%1."/>
      <w:lvlJc w:val="start"/>
      <w:pPr>
        <w:ind w:start="39.70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1" w:tplc="81528A34">
      <w:start w:val="1"/>
      <w:numFmt w:val="lowerLetter"/>
      <w:lvlText w:val="%2"/>
      <w:lvlJc w:val="start"/>
      <w:pPr>
        <w:ind w:start="7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2" w:tplc="7A78D030">
      <w:start w:val="1"/>
      <w:numFmt w:val="lowerRoman"/>
      <w:lvlText w:val="%3"/>
      <w:lvlJc w:val="start"/>
      <w:pPr>
        <w:ind w:start="10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3" w:tplc="517C979A">
      <w:start w:val="1"/>
      <w:numFmt w:val="decimal"/>
      <w:lvlText w:val="%4"/>
      <w:lvlJc w:val="start"/>
      <w:pPr>
        <w:ind w:start="14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4" w:tplc="780273E0">
      <w:start w:val="1"/>
      <w:numFmt w:val="lowerLetter"/>
      <w:lvlText w:val="%5"/>
      <w:lvlJc w:val="start"/>
      <w:pPr>
        <w:ind w:start="181.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5" w:tplc="DC5E9F20">
      <w:start w:val="1"/>
      <w:numFmt w:val="lowerRoman"/>
      <w:lvlText w:val="%6"/>
      <w:lvlJc w:val="start"/>
      <w:pPr>
        <w:ind w:start="217.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6" w:tplc="F4B0C086">
      <w:start w:val="1"/>
      <w:numFmt w:val="decimal"/>
      <w:lvlText w:val="%7"/>
      <w:lvlJc w:val="start"/>
      <w:pPr>
        <w:ind w:start="253.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7" w:tplc="8D5ED34C">
      <w:start w:val="1"/>
      <w:numFmt w:val="lowerLetter"/>
      <w:lvlText w:val="%8"/>
      <w:lvlJc w:val="start"/>
      <w:pPr>
        <w:ind w:start="289.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lvl w:ilvl="8" w:tplc="A7EC764A">
      <w:start w:val="1"/>
      <w:numFmt w:val="lowerRoman"/>
      <w:lvlText w:val="%9"/>
      <w:lvlJc w:val="start"/>
      <w:pPr>
        <w:ind w:start="325.85pt"/>
      </w:pPr>
      <w:rPr>
        <w:rFonts w:ascii="Times New Roman" w:eastAsia="Times New Roman" w:hAnsi="Times New Roman" w:cs="Times New Roman"/>
        <w:b/>
        <w:bCs/>
        <w:i w:val="0"/>
        <w:strike w:val="0"/>
        <w:dstrike w:val="0"/>
        <w:color w:val="EC6607"/>
        <w:sz w:val="24"/>
        <w:szCs w:val="24"/>
        <w:u w:val="none" w:color="000000"/>
        <w:bdr w:val="none" w:sz="0" w:space="0" w:color="auto"/>
        <w:shd w:val="clear" w:color="auto" w:fill="auto"/>
        <w:vertAlign w:val="baseline"/>
      </w:rPr>
    </w:lvl>
  </w:abstractNum>
  <w:abstractNum w:abstractNumId="10" w15:restartNumberingAfterBreak="0">
    <w:nsid w:val="5E5B16D7"/>
    <w:multiLevelType w:val="multilevel"/>
    <w:tmpl w:val="7F00A846"/>
    <w:lvl w:ilvl="0">
      <w:start w:val="1"/>
      <w:numFmt w:val="decimal"/>
      <w:lvlText w:val="%1."/>
      <w:lvlJc w:val="start"/>
      <w:pPr>
        <w:ind w:start="19pt" w:hanging="19pt"/>
      </w:pPr>
      <w:rPr>
        <w:rFonts w:hint="default"/>
      </w:rPr>
    </w:lvl>
    <w:lvl w:ilvl="1">
      <w:start w:val="1"/>
      <w:numFmt w:val="decimal"/>
      <w:lvlText w:val="2.%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1" w15:restartNumberingAfterBreak="0">
    <w:nsid w:val="619F5BCA"/>
    <w:multiLevelType w:val="hybridMultilevel"/>
    <w:tmpl w:val="4A9806D4"/>
    <w:lvl w:ilvl="0" w:tplc="571E9A64">
      <w:start w:val="1"/>
      <w:numFmt w:val="bullet"/>
      <w:lvlText w:val=""/>
      <w:lvlJc w:val="start"/>
      <w:pPr>
        <w:ind w:start="40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1" w:tplc="56988C66">
      <w:start w:val="1"/>
      <w:numFmt w:val="bullet"/>
      <w:lvlText w:val="o"/>
      <w:lvlJc w:val="start"/>
      <w:pPr>
        <w:ind w:start="7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2" w:tplc="BEBA7B12">
      <w:start w:val="1"/>
      <w:numFmt w:val="bullet"/>
      <w:lvlText w:val="▪"/>
      <w:lvlJc w:val="start"/>
      <w:pPr>
        <w:ind w:start="10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3" w:tplc="C0680418">
      <w:start w:val="1"/>
      <w:numFmt w:val="bullet"/>
      <w:lvlText w:val="•"/>
      <w:lvlJc w:val="start"/>
      <w:pPr>
        <w:ind w:start="14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4" w:tplc="5912883C">
      <w:start w:val="1"/>
      <w:numFmt w:val="bullet"/>
      <w:lvlText w:val="o"/>
      <w:lvlJc w:val="start"/>
      <w:pPr>
        <w:ind w:start="181.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5" w:tplc="CFB027BC">
      <w:start w:val="1"/>
      <w:numFmt w:val="bullet"/>
      <w:lvlText w:val="▪"/>
      <w:lvlJc w:val="start"/>
      <w:pPr>
        <w:ind w:start="217.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6" w:tplc="BC2A2552">
      <w:start w:val="1"/>
      <w:numFmt w:val="bullet"/>
      <w:lvlText w:val="•"/>
      <w:lvlJc w:val="start"/>
      <w:pPr>
        <w:ind w:start="253.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7" w:tplc="09EA9AF6">
      <w:start w:val="1"/>
      <w:numFmt w:val="bullet"/>
      <w:lvlText w:val="o"/>
      <w:lvlJc w:val="start"/>
      <w:pPr>
        <w:ind w:start="289.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lvl w:ilvl="8" w:tplc="5EE4EF30">
      <w:start w:val="1"/>
      <w:numFmt w:val="bullet"/>
      <w:lvlText w:val="▪"/>
      <w:lvlJc w:val="start"/>
      <w:pPr>
        <w:ind w:start="325.85pt"/>
      </w:pPr>
      <w:rPr>
        <w:rFonts w:ascii="Wingdings 2" w:eastAsia="Wingdings 2" w:hAnsi="Wingdings 2" w:cs="Wingdings 2"/>
        <w:b w:val="0"/>
        <w:i w:val="0"/>
        <w:strike w:val="0"/>
        <w:dstrike w:val="0"/>
        <w:color w:val="EC6607"/>
        <w:sz w:val="24"/>
        <w:szCs w:val="24"/>
        <w:u w:val="none" w:color="000000"/>
        <w:bdr w:val="none" w:sz="0" w:space="0" w:color="auto"/>
        <w:shd w:val="clear" w:color="auto" w:fill="auto"/>
        <w:vertAlign w:val="baseline"/>
      </w:rPr>
    </w:lvl>
  </w:abstractNum>
  <w:abstractNum w:abstractNumId="12" w15:restartNumberingAfterBreak="0">
    <w:nsid w:val="6FF3031E"/>
    <w:multiLevelType w:val="multilevel"/>
    <w:tmpl w:val="A8AAF88A"/>
    <w:lvl w:ilvl="0">
      <w:start w:val="4"/>
      <w:numFmt w:val="decimal"/>
      <w:lvlText w:val="%1."/>
      <w:lvlJc w:val="start"/>
      <w:pPr>
        <w:ind w:start="28.5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1">
      <w:start w:val="1"/>
      <w:numFmt w:val="decimal"/>
      <w:lvlText w:val="%1.%2"/>
      <w:lvlJc w:val="start"/>
      <w:pPr>
        <w:ind w:start="28.5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2">
      <w:start w:val="1"/>
      <w:numFmt w:val="lowerRoman"/>
      <w:lvlText w:val="%3"/>
      <w:lvlJc w:val="start"/>
      <w:pPr>
        <w:ind w:start="54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3">
      <w:start w:val="1"/>
      <w:numFmt w:val="decimal"/>
      <w:lvlText w:val="%4"/>
      <w:lvlJc w:val="start"/>
      <w:pPr>
        <w:ind w:start="9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4">
      <w:start w:val="1"/>
      <w:numFmt w:val="lowerLetter"/>
      <w:lvlText w:val="%5"/>
      <w:lvlJc w:val="start"/>
      <w:pPr>
        <w:ind w:start="126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5">
      <w:start w:val="1"/>
      <w:numFmt w:val="lowerRoman"/>
      <w:lvlText w:val="%6"/>
      <w:lvlJc w:val="start"/>
      <w:pPr>
        <w:ind w:start="162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6">
      <w:start w:val="1"/>
      <w:numFmt w:val="decimal"/>
      <w:lvlText w:val="%7"/>
      <w:lvlJc w:val="start"/>
      <w:pPr>
        <w:ind w:start="198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7">
      <w:start w:val="1"/>
      <w:numFmt w:val="lowerLetter"/>
      <w:lvlText w:val="%8"/>
      <w:lvlJc w:val="start"/>
      <w:pPr>
        <w:ind w:start="234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lvl w:ilvl="8">
      <w:start w:val="1"/>
      <w:numFmt w:val="lowerRoman"/>
      <w:lvlText w:val="%9"/>
      <w:lvlJc w:val="start"/>
      <w:pPr>
        <w:ind w:start="270pt"/>
      </w:pPr>
      <w:rPr>
        <w:rFonts w:ascii="Times New Roman" w:eastAsia="Times New Roman" w:hAnsi="Times New Roman" w:cs="Times New Roman"/>
        <w:b w:val="0"/>
        <w:i w:val="0"/>
        <w:strike w:val="0"/>
        <w:dstrike w:val="0"/>
        <w:color w:val="EC6607"/>
        <w:sz w:val="24"/>
        <w:szCs w:val="24"/>
        <w:u w:val="none" w:color="000000"/>
        <w:bdr w:val="none" w:sz="0" w:space="0" w:color="auto"/>
        <w:shd w:val="clear" w:color="auto" w:fill="auto"/>
        <w:vertAlign w:val="baseline"/>
      </w:rPr>
    </w:lvl>
  </w:abstractNum>
  <w:abstractNum w:abstractNumId="13" w15:restartNumberingAfterBreak="0">
    <w:nsid w:val="750B787C"/>
    <w:multiLevelType w:val="hybridMultilevel"/>
    <w:tmpl w:val="F20EBAE8"/>
    <w:lvl w:ilvl="0" w:tplc="E2E4C6F0">
      <w:start w:val="2"/>
      <w:numFmt w:val="decimal"/>
      <w:lvlText w:val="%1."/>
      <w:lvlJc w:val="start"/>
      <w:pPr>
        <w:ind w:start="19.85pt"/>
      </w:pPr>
      <w:rPr>
        <w:rFonts w:ascii="Times New Roman" w:eastAsia="Times New Roman" w:hAnsi="Times New Roman" w:cs="Times New Roman"/>
        <w:b/>
        <w:bCs/>
        <w:i w:val="0"/>
        <w:strike w:val="0"/>
        <w:dstrike w:val="0"/>
        <w:color w:val="00A896"/>
        <w:sz w:val="24"/>
        <w:szCs w:val="24"/>
        <w:u w:val="none" w:color="000000"/>
        <w:bdr w:val="none" w:sz="0" w:space="0" w:color="auto"/>
        <w:shd w:val="clear" w:color="auto" w:fill="auto"/>
        <w:vertAlign w:val="baseline"/>
      </w:rPr>
    </w:lvl>
    <w:lvl w:ilvl="1" w:tplc="77DE1190">
      <w:start w:val="1"/>
      <w:numFmt w:val="bullet"/>
      <w:lvlText w:val=""/>
      <w:lvlJc w:val="start"/>
      <w:pPr>
        <w:ind w:start="40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2" w:tplc="1E004060">
      <w:start w:val="1"/>
      <w:numFmt w:val="bullet"/>
      <w:lvlText w:val="▪"/>
      <w:lvlJc w:val="start"/>
      <w:pPr>
        <w:ind w:start="7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3" w:tplc="1AA4727C">
      <w:start w:val="1"/>
      <w:numFmt w:val="bullet"/>
      <w:lvlText w:val="•"/>
      <w:lvlJc w:val="start"/>
      <w:pPr>
        <w:ind w:start="10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4" w:tplc="795EA882">
      <w:start w:val="1"/>
      <w:numFmt w:val="bullet"/>
      <w:lvlText w:val="o"/>
      <w:lvlJc w:val="start"/>
      <w:pPr>
        <w:ind w:start="145.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5" w:tplc="1176609C">
      <w:start w:val="1"/>
      <w:numFmt w:val="bullet"/>
      <w:lvlText w:val="▪"/>
      <w:lvlJc w:val="start"/>
      <w:pPr>
        <w:ind w:start="181.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6" w:tplc="BB18FDA6">
      <w:start w:val="1"/>
      <w:numFmt w:val="bullet"/>
      <w:lvlText w:val="•"/>
      <w:lvlJc w:val="start"/>
      <w:pPr>
        <w:ind w:start="217.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7" w:tplc="53A2DA86">
      <w:start w:val="1"/>
      <w:numFmt w:val="bullet"/>
      <w:lvlText w:val="o"/>
      <w:lvlJc w:val="start"/>
      <w:pPr>
        <w:ind w:start="253.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lvl w:ilvl="8" w:tplc="C4207D1E">
      <w:start w:val="1"/>
      <w:numFmt w:val="bullet"/>
      <w:lvlText w:val="▪"/>
      <w:lvlJc w:val="start"/>
      <w:pPr>
        <w:ind w:start="289.85pt"/>
      </w:pPr>
      <w:rPr>
        <w:rFonts w:ascii="Wingdings 2" w:eastAsia="Wingdings 2" w:hAnsi="Wingdings 2" w:cs="Wingdings 2"/>
        <w:b w:val="0"/>
        <w:i w:val="0"/>
        <w:strike w:val="0"/>
        <w:dstrike w:val="0"/>
        <w:color w:val="8D2252"/>
        <w:sz w:val="24"/>
        <w:szCs w:val="24"/>
        <w:u w:val="none" w:color="000000"/>
        <w:bdr w:val="none" w:sz="0" w:space="0" w:color="auto"/>
        <w:shd w:val="clear" w:color="auto" w:fill="auto"/>
        <w:vertAlign w:val="baseline"/>
      </w:rPr>
    </w:lvl>
  </w:abstractNum>
  <w:num w:numId="1" w16cid:durableId="1023437938">
    <w:abstractNumId w:val="1"/>
  </w:num>
  <w:num w:numId="2" w16cid:durableId="761603527">
    <w:abstractNumId w:val="0"/>
  </w:num>
  <w:num w:numId="3" w16cid:durableId="1755932911">
    <w:abstractNumId w:val="10"/>
  </w:num>
  <w:num w:numId="4" w16cid:durableId="475073701">
    <w:abstractNumId w:val="4"/>
  </w:num>
  <w:num w:numId="5" w16cid:durableId="701827767">
    <w:abstractNumId w:val="8"/>
  </w:num>
  <w:num w:numId="6" w16cid:durableId="2048678710">
    <w:abstractNumId w:val="13"/>
  </w:num>
  <w:num w:numId="7" w16cid:durableId="488598323">
    <w:abstractNumId w:val="7"/>
  </w:num>
  <w:num w:numId="8" w16cid:durableId="1484739746">
    <w:abstractNumId w:val="11"/>
  </w:num>
  <w:num w:numId="9" w16cid:durableId="691957235">
    <w:abstractNumId w:val="6"/>
  </w:num>
  <w:num w:numId="10" w16cid:durableId="274872754">
    <w:abstractNumId w:val="9"/>
  </w:num>
  <w:num w:numId="11" w16cid:durableId="1512984590">
    <w:abstractNumId w:val="3"/>
  </w:num>
  <w:num w:numId="12" w16cid:durableId="1569029529">
    <w:abstractNumId w:val="2"/>
  </w:num>
  <w:num w:numId="13" w16cid:durableId="740521964">
    <w:abstractNumId w:val="5"/>
  </w:num>
  <w:num w:numId="14" w16cid:durableId="1492940459">
    <w:abstractNumId w:val="12"/>
  </w:num>
  <w:numIdMacAtCleanup w:val="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name"/>
  <w:defaultTabStop w:val="36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50E"/>
    <w:rsid w:val="00007E48"/>
    <w:rsid w:val="000112A0"/>
    <w:rsid w:val="00016917"/>
    <w:rsid w:val="000228C0"/>
    <w:rsid w:val="00025413"/>
    <w:rsid w:val="00044FC0"/>
    <w:rsid w:val="00066800"/>
    <w:rsid w:val="0008378B"/>
    <w:rsid w:val="00084918"/>
    <w:rsid w:val="00085B0E"/>
    <w:rsid w:val="000A58F6"/>
    <w:rsid w:val="000B39C6"/>
    <w:rsid w:val="000B5597"/>
    <w:rsid w:val="000E35B7"/>
    <w:rsid w:val="000F4705"/>
    <w:rsid w:val="00122300"/>
    <w:rsid w:val="00124317"/>
    <w:rsid w:val="00126564"/>
    <w:rsid w:val="001278E7"/>
    <w:rsid w:val="00127A13"/>
    <w:rsid w:val="00131754"/>
    <w:rsid w:val="00132C74"/>
    <w:rsid w:val="00141507"/>
    <w:rsid w:val="00164D64"/>
    <w:rsid w:val="001668E8"/>
    <w:rsid w:val="0018138D"/>
    <w:rsid w:val="00190922"/>
    <w:rsid w:val="00192BA9"/>
    <w:rsid w:val="001C30B8"/>
    <w:rsid w:val="00215F72"/>
    <w:rsid w:val="00227CC0"/>
    <w:rsid w:val="00240BBA"/>
    <w:rsid w:val="002537E5"/>
    <w:rsid w:val="00294028"/>
    <w:rsid w:val="002A3A86"/>
    <w:rsid w:val="002A4301"/>
    <w:rsid w:val="002B0DB4"/>
    <w:rsid w:val="002B1C11"/>
    <w:rsid w:val="002C23C4"/>
    <w:rsid w:val="002C6F62"/>
    <w:rsid w:val="002D495D"/>
    <w:rsid w:val="002D6D73"/>
    <w:rsid w:val="002F1C41"/>
    <w:rsid w:val="0030749A"/>
    <w:rsid w:val="00312ED3"/>
    <w:rsid w:val="0031562C"/>
    <w:rsid w:val="003177E0"/>
    <w:rsid w:val="00325031"/>
    <w:rsid w:val="00326644"/>
    <w:rsid w:val="00342564"/>
    <w:rsid w:val="003475B2"/>
    <w:rsid w:val="0036007E"/>
    <w:rsid w:val="00363E46"/>
    <w:rsid w:val="00370A4E"/>
    <w:rsid w:val="003836B7"/>
    <w:rsid w:val="00385C38"/>
    <w:rsid w:val="003A7E70"/>
    <w:rsid w:val="003B1006"/>
    <w:rsid w:val="003C1E78"/>
    <w:rsid w:val="003D0C58"/>
    <w:rsid w:val="003D2442"/>
    <w:rsid w:val="003D2F1A"/>
    <w:rsid w:val="003E1CD2"/>
    <w:rsid w:val="003E2F71"/>
    <w:rsid w:val="003E4A11"/>
    <w:rsid w:val="00410D0C"/>
    <w:rsid w:val="00430D21"/>
    <w:rsid w:val="00432925"/>
    <w:rsid w:val="00453DE0"/>
    <w:rsid w:val="0047082C"/>
    <w:rsid w:val="00487E31"/>
    <w:rsid w:val="00492067"/>
    <w:rsid w:val="004B18CB"/>
    <w:rsid w:val="004C0AC6"/>
    <w:rsid w:val="004C4DE3"/>
    <w:rsid w:val="004D33C4"/>
    <w:rsid w:val="004D7E85"/>
    <w:rsid w:val="004E77D6"/>
    <w:rsid w:val="004F082F"/>
    <w:rsid w:val="004F4DB5"/>
    <w:rsid w:val="00500597"/>
    <w:rsid w:val="00501E25"/>
    <w:rsid w:val="00505E7D"/>
    <w:rsid w:val="00515952"/>
    <w:rsid w:val="00515F36"/>
    <w:rsid w:val="005277AF"/>
    <w:rsid w:val="00541D83"/>
    <w:rsid w:val="00551147"/>
    <w:rsid w:val="00566A88"/>
    <w:rsid w:val="00566E07"/>
    <w:rsid w:val="005861C7"/>
    <w:rsid w:val="005B3F6A"/>
    <w:rsid w:val="005D3357"/>
    <w:rsid w:val="005D4391"/>
    <w:rsid w:val="005E320D"/>
    <w:rsid w:val="005E5480"/>
    <w:rsid w:val="005E699E"/>
    <w:rsid w:val="006244FF"/>
    <w:rsid w:val="00637C56"/>
    <w:rsid w:val="00646355"/>
    <w:rsid w:val="00652CA4"/>
    <w:rsid w:val="00663B73"/>
    <w:rsid w:val="00665099"/>
    <w:rsid w:val="00670327"/>
    <w:rsid w:val="00672A7A"/>
    <w:rsid w:val="00674C0C"/>
    <w:rsid w:val="0068355E"/>
    <w:rsid w:val="006876AB"/>
    <w:rsid w:val="0069320E"/>
    <w:rsid w:val="006A55E6"/>
    <w:rsid w:val="006B034C"/>
    <w:rsid w:val="006B1F66"/>
    <w:rsid w:val="006B4E26"/>
    <w:rsid w:val="006C287D"/>
    <w:rsid w:val="006D5C8D"/>
    <w:rsid w:val="006E4ED3"/>
    <w:rsid w:val="006F7A76"/>
    <w:rsid w:val="007026F5"/>
    <w:rsid w:val="00712D08"/>
    <w:rsid w:val="00717041"/>
    <w:rsid w:val="00721F6F"/>
    <w:rsid w:val="00746832"/>
    <w:rsid w:val="007575D2"/>
    <w:rsid w:val="00757672"/>
    <w:rsid w:val="00761DDB"/>
    <w:rsid w:val="00763FAD"/>
    <w:rsid w:val="007720FF"/>
    <w:rsid w:val="00775D6A"/>
    <w:rsid w:val="00775E97"/>
    <w:rsid w:val="00776ECC"/>
    <w:rsid w:val="007A0A5B"/>
    <w:rsid w:val="007B00EB"/>
    <w:rsid w:val="007B2583"/>
    <w:rsid w:val="007B5BFF"/>
    <w:rsid w:val="007C13D2"/>
    <w:rsid w:val="0081272C"/>
    <w:rsid w:val="00815B66"/>
    <w:rsid w:val="00817D01"/>
    <w:rsid w:val="00821C80"/>
    <w:rsid w:val="008262FE"/>
    <w:rsid w:val="00827955"/>
    <w:rsid w:val="00844CC3"/>
    <w:rsid w:val="00853F13"/>
    <w:rsid w:val="0086205E"/>
    <w:rsid w:val="0086750B"/>
    <w:rsid w:val="00873FC1"/>
    <w:rsid w:val="0087578E"/>
    <w:rsid w:val="008762DF"/>
    <w:rsid w:val="00880041"/>
    <w:rsid w:val="00882E6A"/>
    <w:rsid w:val="008930E0"/>
    <w:rsid w:val="008A3B0F"/>
    <w:rsid w:val="0090525B"/>
    <w:rsid w:val="00932CDE"/>
    <w:rsid w:val="009332A4"/>
    <w:rsid w:val="009370D8"/>
    <w:rsid w:val="00944FDF"/>
    <w:rsid w:val="009466EC"/>
    <w:rsid w:val="00955B5B"/>
    <w:rsid w:val="009620A0"/>
    <w:rsid w:val="00970CC1"/>
    <w:rsid w:val="009747EF"/>
    <w:rsid w:val="009865D8"/>
    <w:rsid w:val="009B0674"/>
    <w:rsid w:val="009B5E8A"/>
    <w:rsid w:val="009B76E2"/>
    <w:rsid w:val="009D66A8"/>
    <w:rsid w:val="00A14DEF"/>
    <w:rsid w:val="00A26333"/>
    <w:rsid w:val="00A62A76"/>
    <w:rsid w:val="00A63871"/>
    <w:rsid w:val="00A7511C"/>
    <w:rsid w:val="00A83525"/>
    <w:rsid w:val="00A85E8D"/>
    <w:rsid w:val="00A968B7"/>
    <w:rsid w:val="00AA480C"/>
    <w:rsid w:val="00AB5D8A"/>
    <w:rsid w:val="00AC07C1"/>
    <w:rsid w:val="00AD313F"/>
    <w:rsid w:val="00AD3813"/>
    <w:rsid w:val="00AF2DEC"/>
    <w:rsid w:val="00B2315D"/>
    <w:rsid w:val="00B46725"/>
    <w:rsid w:val="00B50CA9"/>
    <w:rsid w:val="00B51B05"/>
    <w:rsid w:val="00B545B6"/>
    <w:rsid w:val="00B660FB"/>
    <w:rsid w:val="00B83190"/>
    <w:rsid w:val="00BB5F54"/>
    <w:rsid w:val="00BB6427"/>
    <w:rsid w:val="00BC3495"/>
    <w:rsid w:val="00BC39F1"/>
    <w:rsid w:val="00BC4D42"/>
    <w:rsid w:val="00C1322E"/>
    <w:rsid w:val="00C3066A"/>
    <w:rsid w:val="00C37123"/>
    <w:rsid w:val="00C53004"/>
    <w:rsid w:val="00C62017"/>
    <w:rsid w:val="00C65E4B"/>
    <w:rsid w:val="00C7637F"/>
    <w:rsid w:val="00CA3C66"/>
    <w:rsid w:val="00CD3FE4"/>
    <w:rsid w:val="00CF120C"/>
    <w:rsid w:val="00D14251"/>
    <w:rsid w:val="00D23829"/>
    <w:rsid w:val="00D249FE"/>
    <w:rsid w:val="00D45A07"/>
    <w:rsid w:val="00D47293"/>
    <w:rsid w:val="00D75E82"/>
    <w:rsid w:val="00DC1B04"/>
    <w:rsid w:val="00DE2567"/>
    <w:rsid w:val="00E16B08"/>
    <w:rsid w:val="00E175C3"/>
    <w:rsid w:val="00E303DF"/>
    <w:rsid w:val="00E40DFF"/>
    <w:rsid w:val="00E672D4"/>
    <w:rsid w:val="00E725CA"/>
    <w:rsid w:val="00E7527C"/>
    <w:rsid w:val="00E90860"/>
    <w:rsid w:val="00E93A37"/>
    <w:rsid w:val="00EC0327"/>
    <w:rsid w:val="00EC56FD"/>
    <w:rsid w:val="00EF229E"/>
    <w:rsid w:val="00EF74E1"/>
    <w:rsid w:val="00F1107D"/>
    <w:rsid w:val="00F4350E"/>
    <w:rsid w:val="00F5254C"/>
    <w:rsid w:val="00F52734"/>
    <w:rsid w:val="00F64BEF"/>
    <w:rsid w:val="00F66BBA"/>
    <w:rsid w:val="00F72A56"/>
    <w:rsid w:val="00F74FFE"/>
    <w:rsid w:val="00F86D6B"/>
    <w:rsid w:val="00F945E4"/>
    <w:rsid w:val="00FA6FB5"/>
    <w:rsid w:val="00FC7FAC"/>
    <w:rsid w:val="00FD0EEC"/>
    <w:rsid w:val="00FD1D58"/>
    <w:rsid w:val="00FD52DF"/>
    <w:rsid w:val="00FD63C6"/>
    <w:rsid w:val="00FE233B"/>
    <w:rsid w:val="00FE6AC7"/>
    <w:rsid w:val="00FF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A5DC33"/>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uiPriority="12"/>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A07"/>
    <w:rPr>
      <w:lang w:val="es-PE"/>
    </w:rPr>
  </w:style>
  <w:style w:type="paragraph" w:styleId="Ttulo1">
    <w:name w:val="heading 1"/>
    <w:basedOn w:val="Normal"/>
    <w:next w:val="Normal"/>
    <w:link w:val="Ttulo1Car"/>
    <w:uiPriority w:val="9"/>
    <w:qFormat/>
    <w:rsid w:val="00D45A07"/>
    <w:pPr>
      <w:keepNext/>
      <w:keepLines/>
      <w:spacing w:before="20pt" w:after="2pt" w:line="12pt" w:lineRule="auto"/>
      <w:outlineLvl w:val="0"/>
    </w:pPr>
    <w:rPr>
      <w:rFonts w:asciiTheme="majorHAnsi" w:eastAsiaTheme="majorEastAsia" w:hAnsiTheme="majorHAnsi" w:cstheme="majorBidi"/>
      <w:color w:val="103421" w:themeColor="accent1" w:themeShade="80"/>
      <w:sz w:val="36"/>
      <w:szCs w:val="36"/>
    </w:rPr>
  </w:style>
  <w:style w:type="paragraph" w:styleId="Ttulo2">
    <w:name w:val="heading 2"/>
    <w:basedOn w:val="Normal"/>
    <w:next w:val="Normal"/>
    <w:link w:val="Ttulo2Car"/>
    <w:uiPriority w:val="9"/>
    <w:unhideWhenUsed/>
    <w:qFormat/>
    <w:rsid w:val="00D45A07"/>
    <w:pPr>
      <w:keepNext/>
      <w:keepLines/>
      <w:spacing w:before="2pt" w:after="0pt" w:line="12pt" w:lineRule="auto"/>
      <w:outlineLvl w:val="1"/>
    </w:pPr>
    <w:rPr>
      <w:rFonts w:asciiTheme="majorHAnsi" w:eastAsiaTheme="majorEastAsia" w:hAnsiTheme="majorHAnsi" w:cstheme="majorBidi"/>
      <w:color w:val="184D31" w:themeColor="accent1" w:themeShade="BF"/>
      <w:sz w:val="32"/>
      <w:szCs w:val="32"/>
    </w:rPr>
  </w:style>
  <w:style w:type="paragraph" w:styleId="Ttulo3">
    <w:name w:val="heading 3"/>
    <w:basedOn w:val="Normal"/>
    <w:next w:val="Normal"/>
    <w:link w:val="Ttulo3Car"/>
    <w:uiPriority w:val="9"/>
    <w:unhideWhenUsed/>
    <w:qFormat/>
    <w:rsid w:val="00D45A07"/>
    <w:pPr>
      <w:keepNext/>
      <w:keepLines/>
      <w:spacing w:before="2pt" w:after="0pt" w:line="12pt" w:lineRule="auto"/>
      <w:outlineLvl w:val="2"/>
    </w:pPr>
    <w:rPr>
      <w:rFonts w:asciiTheme="majorHAnsi" w:eastAsiaTheme="majorEastAsia" w:hAnsiTheme="majorHAnsi" w:cstheme="majorBidi"/>
      <w:color w:val="184D31" w:themeColor="accent1" w:themeShade="BF"/>
      <w:sz w:val="28"/>
      <w:szCs w:val="28"/>
    </w:rPr>
  </w:style>
  <w:style w:type="paragraph" w:styleId="Ttulo4">
    <w:name w:val="heading 4"/>
    <w:basedOn w:val="Normal"/>
    <w:next w:val="Normal"/>
    <w:link w:val="Ttulo4Car"/>
    <w:uiPriority w:val="9"/>
    <w:semiHidden/>
    <w:unhideWhenUsed/>
    <w:qFormat/>
    <w:rsid w:val="00D45A07"/>
    <w:pPr>
      <w:keepNext/>
      <w:keepLines/>
      <w:spacing w:before="2pt" w:after="0pt"/>
      <w:outlineLvl w:val="3"/>
    </w:pPr>
    <w:rPr>
      <w:rFonts w:asciiTheme="majorHAnsi" w:eastAsiaTheme="majorEastAsia" w:hAnsiTheme="majorHAnsi" w:cstheme="majorBidi"/>
      <w:color w:val="184D31" w:themeColor="accent1" w:themeShade="BF"/>
      <w:sz w:val="24"/>
      <w:szCs w:val="24"/>
    </w:rPr>
  </w:style>
  <w:style w:type="paragraph" w:styleId="Ttulo5">
    <w:name w:val="heading 5"/>
    <w:basedOn w:val="Normal"/>
    <w:next w:val="Normal"/>
    <w:link w:val="Ttulo5Car"/>
    <w:uiPriority w:val="9"/>
    <w:semiHidden/>
    <w:unhideWhenUsed/>
    <w:qFormat/>
    <w:rsid w:val="00D45A07"/>
    <w:pPr>
      <w:keepNext/>
      <w:keepLines/>
      <w:spacing w:before="2pt" w:after="0pt"/>
      <w:outlineLvl w:val="4"/>
    </w:pPr>
    <w:rPr>
      <w:rFonts w:asciiTheme="majorHAnsi" w:eastAsiaTheme="majorEastAsia" w:hAnsiTheme="majorHAnsi" w:cstheme="majorBidi"/>
      <w:caps/>
      <w:color w:val="184D31" w:themeColor="accent1" w:themeShade="BF"/>
    </w:rPr>
  </w:style>
  <w:style w:type="paragraph" w:styleId="Ttulo6">
    <w:name w:val="heading 6"/>
    <w:basedOn w:val="Normal"/>
    <w:next w:val="Normal"/>
    <w:link w:val="Ttulo6Car"/>
    <w:uiPriority w:val="9"/>
    <w:semiHidden/>
    <w:unhideWhenUsed/>
    <w:qFormat/>
    <w:rsid w:val="00D45A07"/>
    <w:pPr>
      <w:keepNext/>
      <w:keepLines/>
      <w:spacing w:before="2pt" w:after="0pt"/>
      <w:outlineLvl w:val="5"/>
    </w:pPr>
    <w:rPr>
      <w:rFonts w:asciiTheme="majorHAnsi" w:eastAsiaTheme="majorEastAsia" w:hAnsiTheme="majorHAnsi" w:cstheme="majorBidi"/>
      <w:i/>
      <w:iCs/>
      <w:caps/>
      <w:color w:val="103421" w:themeColor="accent1" w:themeShade="80"/>
    </w:rPr>
  </w:style>
  <w:style w:type="paragraph" w:styleId="Ttulo7">
    <w:name w:val="heading 7"/>
    <w:basedOn w:val="Normal"/>
    <w:next w:val="Normal"/>
    <w:link w:val="Ttulo7Car"/>
    <w:uiPriority w:val="9"/>
    <w:semiHidden/>
    <w:unhideWhenUsed/>
    <w:qFormat/>
    <w:rsid w:val="00D45A07"/>
    <w:pPr>
      <w:keepNext/>
      <w:keepLines/>
      <w:spacing w:before="2pt" w:after="0pt"/>
      <w:outlineLvl w:val="6"/>
    </w:pPr>
    <w:rPr>
      <w:rFonts w:asciiTheme="majorHAnsi" w:eastAsiaTheme="majorEastAsia" w:hAnsiTheme="majorHAnsi" w:cstheme="majorBidi"/>
      <w:b/>
      <w:bCs/>
      <w:color w:val="103421" w:themeColor="accent1" w:themeShade="80"/>
    </w:rPr>
  </w:style>
  <w:style w:type="paragraph" w:styleId="Ttulo8">
    <w:name w:val="heading 8"/>
    <w:basedOn w:val="Normal"/>
    <w:next w:val="Normal"/>
    <w:link w:val="Ttulo8Car"/>
    <w:uiPriority w:val="9"/>
    <w:semiHidden/>
    <w:unhideWhenUsed/>
    <w:qFormat/>
    <w:rsid w:val="00D45A07"/>
    <w:pPr>
      <w:keepNext/>
      <w:keepLines/>
      <w:spacing w:before="2pt" w:after="0pt"/>
      <w:outlineLvl w:val="7"/>
    </w:pPr>
    <w:rPr>
      <w:rFonts w:asciiTheme="majorHAnsi" w:eastAsiaTheme="majorEastAsia" w:hAnsiTheme="majorHAnsi" w:cstheme="majorBidi"/>
      <w:b/>
      <w:bCs/>
      <w:i/>
      <w:iCs/>
      <w:color w:val="103421" w:themeColor="accent1" w:themeShade="80"/>
    </w:rPr>
  </w:style>
  <w:style w:type="paragraph" w:styleId="Ttulo9">
    <w:name w:val="heading 9"/>
    <w:basedOn w:val="Normal"/>
    <w:next w:val="Normal"/>
    <w:link w:val="Ttulo9Car"/>
    <w:uiPriority w:val="9"/>
    <w:semiHidden/>
    <w:unhideWhenUsed/>
    <w:qFormat/>
    <w:rsid w:val="00D45A07"/>
    <w:pPr>
      <w:keepNext/>
      <w:keepLines/>
      <w:spacing w:before="2pt" w:after="0pt"/>
      <w:outlineLvl w:val="8"/>
    </w:pPr>
    <w:rPr>
      <w:rFonts w:asciiTheme="majorHAnsi" w:eastAsiaTheme="majorEastAsia" w:hAnsiTheme="majorHAnsi" w:cstheme="majorBidi"/>
      <w:i/>
      <w:iCs/>
      <w:color w:val="10342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6ECC"/>
    <w:pPr>
      <w:spacing w:line="12pt" w:lineRule="auto"/>
    </w:pPr>
    <w:rPr>
      <w:rFonts w:ascii="Segoe UI" w:hAnsi="Segoe UI" w:cs="Segoe UI"/>
      <w:szCs w:val="18"/>
    </w:rPr>
  </w:style>
  <w:style w:type="character" w:customStyle="1" w:styleId="TextodegloboCar">
    <w:name w:val="Texto de globo Car"/>
    <w:basedOn w:val="Fuentedeprrafopredeter"/>
    <w:link w:val="Textodeglobo"/>
    <w:uiPriority w:val="99"/>
    <w:semiHidden/>
    <w:rsid w:val="00776ECC"/>
    <w:rPr>
      <w:rFonts w:ascii="Segoe UI" w:hAnsi="Segoe UI" w:cs="Segoe UI"/>
      <w:szCs w:val="18"/>
    </w:rPr>
  </w:style>
  <w:style w:type="character" w:styleId="Textodelmarcadordeposicin">
    <w:name w:val="Placeholder Text"/>
    <w:basedOn w:val="Fuentedeprrafopredeter"/>
    <w:uiPriority w:val="99"/>
    <w:semiHidden/>
    <w:rsid w:val="00776ECC"/>
    <w:rPr>
      <w:color w:val="404040" w:themeColor="text1" w:themeTint="BF"/>
    </w:rPr>
  </w:style>
  <w:style w:type="paragraph" w:styleId="Ttulo">
    <w:name w:val="Title"/>
    <w:basedOn w:val="Normal"/>
    <w:next w:val="Normal"/>
    <w:link w:val="TtuloCar"/>
    <w:uiPriority w:val="10"/>
    <w:qFormat/>
    <w:rsid w:val="00D45A07"/>
    <w:pPr>
      <w:spacing w:after="0pt" w:line="10.20pt"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D45A07"/>
    <w:rPr>
      <w:rFonts w:asciiTheme="majorHAnsi" w:eastAsiaTheme="majorEastAsia" w:hAnsiTheme="majorHAnsi" w:cstheme="majorBidi"/>
      <w:caps/>
      <w:color w:val="44546A" w:themeColor="text2"/>
      <w:spacing w:val="-15"/>
      <w:sz w:val="72"/>
      <w:szCs w:val="72"/>
    </w:rPr>
  </w:style>
  <w:style w:type="paragraph" w:customStyle="1" w:styleId="ContactInfo">
    <w:name w:val="Contact Info"/>
    <w:basedOn w:val="Normal"/>
    <w:uiPriority w:val="2"/>
    <w:rsid w:val="00955B5B"/>
    <w:pPr>
      <w:ind w:start="333.35pt" w:end="-97.20pt"/>
    </w:pPr>
    <w:rPr>
      <w:szCs w:val="28"/>
    </w:rPr>
  </w:style>
  <w:style w:type="paragraph" w:styleId="Encabezado">
    <w:name w:val="header"/>
    <w:basedOn w:val="Normal"/>
    <w:link w:val="EncabezadoCar"/>
    <w:uiPriority w:val="99"/>
    <w:rsid w:val="00566A88"/>
    <w:pPr>
      <w:spacing w:line="12pt" w:lineRule="auto"/>
    </w:pPr>
  </w:style>
  <w:style w:type="character" w:customStyle="1" w:styleId="EncabezadoCar">
    <w:name w:val="Encabezado Car"/>
    <w:basedOn w:val="Fuentedeprrafopredeter"/>
    <w:link w:val="Encabezado"/>
    <w:uiPriority w:val="99"/>
    <w:rsid w:val="00955B5B"/>
    <w:rPr>
      <w:rFonts w:ascii="Georgia Pro" w:hAnsi="Georgia Pro" w:cs="Times New Roman (Body CS)"/>
      <w:color w:val="000000" w:themeColor="text1"/>
      <w:spacing w:val="6"/>
      <w:sz w:val="24"/>
    </w:rPr>
  </w:style>
  <w:style w:type="paragraph" w:styleId="Piedepgina">
    <w:name w:val="footer"/>
    <w:basedOn w:val="Normal"/>
    <w:link w:val="PiedepginaCar"/>
    <w:uiPriority w:val="99"/>
    <w:rsid w:val="008930E0"/>
    <w:pPr>
      <w:spacing w:line="12pt" w:lineRule="auto"/>
      <w:ind w:start="-28.80pt" w:end="367.20pt"/>
      <w:jc w:val="center"/>
    </w:pPr>
    <w:rPr>
      <w:color w:val="206843" w:themeColor="accent1"/>
      <w:sz w:val="48"/>
    </w:rPr>
  </w:style>
  <w:style w:type="character" w:customStyle="1" w:styleId="PiedepginaCar">
    <w:name w:val="Pie de página Car"/>
    <w:basedOn w:val="Fuentedeprrafopredeter"/>
    <w:link w:val="Piedepgina"/>
    <w:uiPriority w:val="99"/>
    <w:rsid w:val="00955B5B"/>
    <w:rPr>
      <w:rFonts w:ascii="Georgia Pro" w:hAnsi="Georgia Pro" w:cs="Times New Roman (Body CS)"/>
      <w:color w:val="206843" w:themeColor="accent1"/>
      <w:spacing w:val="6"/>
      <w:sz w:val="48"/>
    </w:rPr>
  </w:style>
  <w:style w:type="character" w:customStyle="1" w:styleId="Ttulo1Car">
    <w:name w:val="Título 1 Car"/>
    <w:basedOn w:val="Fuentedeprrafopredeter"/>
    <w:link w:val="Ttulo1"/>
    <w:uiPriority w:val="9"/>
    <w:rsid w:val="00D45A07"/>
    <w:rPr>
      <w:rFonts w:asciiTheme="majorHAnsi" w:eastAsiaTheme="majorEastAsia" w:hAnsiTheme="majorHAnsi" w:cstheme="majorBidi"/>
      <w:color w:val="103421" w:themeColor="accent1" w:themeShade="80"/>
      <w:sz w:val="36"/>
      <w:szCs w:val="36"/>
    </w:rPr>
  </w:style>
  <w:style w:type="character" w:customStyle="1" w:styleId="Ttulo2Car">
    <w:name w:val="Título 2 Car"/>
    <w:basedOn w:val="Fuentedeprrafopredeter"/>
    <w:link w:val="Ttulo2"/>
    <w:uiPriority w:val="9"/>
    <w:rsid w:val="00D45A07"/>
    <w:rPr>
      <w:rFonts w:asciiTheme="majorHAnsi" w:eastAsiaTheme="majorEastAsia" w:hAnsiTheme="majorHAnsi" w:cstheme="majorBidi"/>
      <w:color w:val="184D31" w:themeColor="accent1" w:themeShade="BF"/>
      <w:sz w:val="32"/>
      <w:szCs w:val="32"/>
    </w:rPr>
  </w:style>
  <w:style w:type="paragraph" w:styleId="Listaconvietas">
    <w:name w:val="List Bullet"/>
    <w:basedOn w:val="Normal"/>
    <w:uiPriority w:val="11"/>
    <w:rsid w:val="00044FC0"/>
    <w:pPr>
      <w:numPr>
        <w:numId w:val="1"/>
      </w:numPr>
    </w:pPr>
  </w:style>
  <w:style w:type="character" w:customStyle="1" w:styleId="Ttulo3Car">
    <w:name w:val="Título 3 Car"/>
    <w:basedOn w:val="Fuentedeprrafopredeter"/>
    <w:link w:val="Ttulo3"/>
    <w:uiPriority w:val="9"/>
    <w:rsid w:val="00D45A07"/>
    <w:rPr>
      <w:rFonts w:asciiTheme="majorHAnsi" w:eastAsiaTheme="majorEastAsia" w:hAnsiTheme="majorHAnsi" w:cstheme="majorBidi"/>
      <w:color w:val="184D31" w:themeColor="accent1" w:themeShade="BF"/>
      <w:sz w:val="28"/>
      <w:szCs w:val="28"/>
    </w:rPr>
  </w:style>
  <w:style w:type="character" w:customStyle="1" w:styleId="Ttulo8Car">
    <w:name w:val="Título 8 Car"/>
    <w:basedOn w:val="Fuentedeprrafopredeter"/>
    <w:link w:val="Ttulo8"/>
    <w:uiPriority w:val="9"/>
    <w:semiHidden/>
    <w:rsid w:val="00D45A07"/>
    <w:rPr>
      <w:rFonts w:asciiTheme="majorHAnsi" w:eastAsiaTheme="majorEastAsia" w:hAnsiTheme="majorHAnsi" w:cstheme="majorBidi"/>
      <w:b/>
      <w:bCs/>
      <w:i/>
      <w:iCs/>
      <w:color w:val="103421" w:themeColor="accent1" w:themeShade="80"/>
    </w:rPr>
  </w:style>
  <w:style w:type="paragraph" w:styleId="TtuloTDC">
    <w:name w:val="TOC Heading"/>
    <w:basedOn w:val="Ttulo1"/>
    <w:next w:val="Normal"/>
    <w:uiPriority w:val="39"/>
    <w:semiHidden/>
    <w:unhideWhenUsed/>
    <w:qFormat/>
    <w:rsid w:val="00D45A07"/>
    <w:pPr>
      <w:outlineLvl w:val="9"/>
    </w:pPr>
  </w:style>
  <w:style w:type="character" w:customStyle="1" w:styleId="Ttulo9Car">
    <w:name w:val="Título 9 Car"/>
    <w:basedOn w:val="Fuentedeprrafopredeter"/>
    <w:link w:val="Ttulo9"/>
    <w:uiPriority w:val="9"/>
    <w:semiHidden/>
    <w:rsid w:val="00D45A07"/>
    <w:rPr>
      <w:rFonts w:asciiTheme="majorHAnsi" w:eastAsiaTheme="majorEastAsia" w:hAnsiTheme="majorHAnsi" w:cstheme="majorBidi"/>
      <w:i/>
      <w:iCs/>
      <w:color w:val="103421" w:themeColor="accent1" w:themeShade="80"/>
    </w:rPr>
  </w:style>
  <w:style w:type="paragraph" w:styleId="Descripcin">
    <w:name w:val="caption"/>
    <w:basedOn w:val="Normal"/>
    <w:next w:val="Normal"/>
    <w:uiPriority w:val="35"/>
    <w:semiHidden/>
    <w:unhideWhenUsed/>
    <w:qFormat/>
    <w:rsid w:val="00D45A07"/>
    <w:pPr>
      <w:spacing w:line="12pt" w:lineRule="auto"/>
    </w:pPr>
    <w:rPr>
      <w:b/>
      <w:bCs/>
      <w:smallCaps/>
      <w:color w:val="44546A" w:themeColor="text2"/>
    </w:rPr>
  </w:style>
  <w:style w:type="paragraph" w:customStyle="1" w:styleId="ContactHeading">
    <w:name w:val="Contact Heading"/>
    <w:basedOn w:val="Normal"/>
    <w:next w:val="ContactInfo"/>
    <w:uiPriority w:val="2"/>
    <w:semiHidden/>
    <w:rsid w:val="001C30B8"/>
    <w:pPr>
      <w:pBdr>
        <w:top w:val="single" w:sz="4" w:space="5" w:color="2E3C3C" w:themeColor="accent4" w:themeShade="80"/>
        <w:left w:val="single" w:sz="4" w:space="4" w:color="2E3C3C" w:themeColor="accent4" w:themeShade="80"/>
        <w:bottom w:val="single" w:sz="4" w:space="5" w:color="2E3C3C" w:themeColor="accent4" w:themeShade="80"/>
        <w:right w:val="single" w:sz="4" w:space="4" w:color="2E3C3C" w:themeColor="accent4" w:themeShade="80"/>
      </w:pBdr>
      <w:shd w:val="clear" w:color="auto" w:fill="2E3C3C" w:themeFill="accent4" w:themeFillShade="80"/>
      <w:spacing w:after="24pt"/>
      <w:ind w:start="252pt" w:end="90pt"/>
    </w:pPr>
    <w:rPr>
      <w:color w:val="FFFFFF" w:themeColor="background1"/>
      <w:sz w:val="28"/>
    </w:rPr>
  </w:style>
  <w:style w:type="paragraph" w:styleId="Textoindependiente3">
    <w:name w:val="Body Text 3"/>
    <w:basedOn w:val="Normal"/>
    <w:link w:val="Textoindependiente3Car"/>
    <w:uiPriority w:val="99"/>
    <w:semiHidden/>
    <w:unhideWhenUsed/>
    <w:rsid w:val="00776ECC"/>
    <w:pPr>
      <w:spacing w:after="6pt"/>
    </w:pPr>
    <w:rPr>
      <w:szCs w:val="16"/>
    </w:rPr>
  </w:style>
  <w:style w:type="character" w:customStyle="1" w:styleId="Textoindependiente3Car">
    <w:name w:val="Texto independiente 3 Car"/>
    <w:basedOn w:val="Fuentedeprrafopredeter"/>
    <w:link w:val="Textoindependiente3"/>
    <w:uiPriority w:val="99"/>
    <w:semiHidden/>
    <w:rsid w:val="00776ECC"/>
    <w:rPr>
      <w:szCs w:val="16"/>
    </w:rPr>
  </w:style>
  <w:style w:type="paragraph" w:styleId="Sangra3detindependiente">
    <w:name w:val="Body Text Indent 3"/>
    <w:basedOn w:val="Normal"/>
    <w:link w:val="Sangra3detindependienteCar"/>
    <w:uiPriority w:val="99"/>
    <w:semiHidden/>
    <w:unhideWhenUsed/>
    <w:rsid w:val="00776ECC"/>
    <w:pPr>
      <w:spacing w:after="6pt"/>
      <w:ind w:start="18pt"/>
    </w:pPr>
    <w:rPr>
      <w:szCs w:val="16"/>
    </w:rPr>
  </w:style>
  <w:style w:type="character" w:customStyle="1" w:styleId="Sangra3detindependienteCar">
    <w:name w:val="Sangría 3 de t. independiente Car"/>
    <w:basedOn w:val="Fuentedeprrafopredeter"/>
    <w:link w:val="Sangra3detindependiente"/>
    <w:uiPriority w:val="99"/>
    <w:semiHidden/>
    <w:rsid w:val="00776ECC"/>
    <w:rPr>
      <w:szCs w:val="16"/>
    </w:rPr>
  </w:style>
  <w:style w:type="character" w:styleId="Refdecomentario">
    <w:name w:val="annotation reference"/>
    <w:basedOn w:val="Fuentedeprrafopredeter"/>
    <w:uiPriority w:val="99"/>
    <w:semiHidden/>
    <w:unhideWhenUsed/>
    <w:rsid w:val="00776ECC"/>
    <w:rPr>
      <w:sz w:val="22"/>
      <w:szCs w:val="16"/>
    </w:rPr>
  </w:style>
  <w:style w:type="paragraph" w:styleId="Textocomentario">
    <w:name w:val="annotation text"/>
    <w:basedOn w:val="Normal"/>
    <w:link w:val="TextocomentarioCar"/>
    <w:uiPriority w:val="99"/>
    <w:semiHidden/>
    <w:unhideWhenUsed/>
    <w:rsid w:val="00776ECC"/>
    <w:pPr>
      <w:spacing w:line="12pt" w:lineRule="auto"/>
    </w:pPr>
    <w:rPr>
      <w:szCs w:val="20"/>
    </w:rPr>
  </w:style>
  <w:style w:type="character" w:customStyle="1" w:styleId="TextocomentarioCar">
    <w:name w:val="Texto comentario Car"/>
    <w:basedOn w:val="Fuentedeprrafopredeter"/>
    <w:link w:val="Textocomentario"/>
    <w:uiPriority w:val="99"/>
    <w:semiHidden/>
    <w:rsid w:val="00776ECC"/>
    <w:rPr>
      <w:szCs w:val="20"/>
    </w:rPr>
  </w:style>
  <w:style w:type="paragraph" w:styleId="Asuntodelcomentario">
    <w:name w:val="annotation subject"/>
    <w:basedOn w:val="Textocomentario"/>
    <w:next w:val="Textocomentario"/>
    <w:link w:val="AsuntodelcomentarioCar"/>
    <w:uiPriority w:val="99"/>
    <w:semiHidden/>
    <w:unhideWhenUsed/>
    <w:rsid w:val="00776ECC"/>
    <w:rPr>
      <w:b/>
      <w:bCs/>
    </w:rPr>
  </w:style>
  <w:style w:type="character" w:customStyle="1" w:styleId="AsuntodelcomentarioCar">
    <w:name w:val="Asunto del comentario Car"/>
    <w:basedOn w:val="TextocomentarioCar"/>
    <w:link w:val="Asuntodelcomentario"/>
    <w:uiPriority w:val="99"/>
    <w:semiHidden/>
    <w:rsid w:val="00776ECC"/>
    <w:rPr>
      <w:b/>
      <w:bCs/>
      <w:szCs w:val="20"/>
    </w:rPr>
  </w:style>
  <w:style w:type="paragraph" w:styleId="Mapadeldocumento">
    <w:name w:val="Document Map"/>
    <w:basedOn w:val="Normal"/>
    <w:link w:val="MapadeldocumentoCar"/>
    <w:uiPriority w:val="99"/>
    <w:semiHidden/>
    <w:unhideWhenUsed/>
    <w:rsid w:val="00776ECC"/>
    <w:pPr>
      <w:spacing w:line="12pt" w:lineRule="auto"/>
    </w:pPr>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776ECC"/>
    <w:rPr>
      <w:rFonts w:ascii="Segoe UI" w:hAnsi="Segoe UI" w:cs="Segoe UI"/>
      <w:szCs w:val="16"/>
    </w:rPr>
  </w:style>
  <w:style w:type="paragraph" w:styleId="Textonotaalfinal">
    <w:name w:val="endnote text"/>
    <w:basedOn w:val="Normal"/>
    <w:link w:val="TextonotaalfinalCar"/>
    <w:uiPriority w:val="99"/>
    <w:semiHidden/>
    <w:unhideWhenUsed/>
    <w:rsid w:val="00776ECC"/>
    <w:pPr>
      <w:spacing w:line="12pt" w:lineRule="auto"/>
    </w:pPr>
    <w:rPr>
      <w:szCs w:val="20"/>
    </w:rPr>
  </w:style>
  <w:style w:type="character" w:customStyle="1" w:styleId="TextonotaalfinalCar">
    <w:name w:val="Texto nota al final Car"/>
    <w:basedOn w:val="Fuentedeprrafopredeter"/>
    <w:link w:val="Textonotaalfinal"/>
    <w:uiPriority w:val="99"/>
    <w:semiHidden/>
    <w:rsid w:val="00776ECC"/>
    <w:rPr>
      <w:szCs w:val="20"/>
    </w:rPr>
  </w:style>
  <w:style w:type="paragraph" w:styleId="Remitedesobre">
    <w:name w:val="envelope return"/>
    <w:basedOn w:val="Normal"/>
    <w:uiPriority w:val="99"/>
    <w:semiHidden/>
    <w:unhideWhenUsed/>
    <w:rsid w:val="00776ECC"/>
    <w:pPr>
      <w:spacing w:line="12pt" w:lineRule="auto"/>
    </w:pPr>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776ECC"/>
    <w:pPr>
      <w:spacing w:line="12pt" w:lineRule="auto"/>
    </w:pPr>
    <w:rPr>
      <w:szCs w:val="20"/>
    </w:rPr>
  </w:style>
  <w:style w:type="character" w:customStyle="1" w:styleId="TextonotapieCar">
    <w:name w:val="Texto nota pie Car"/>
    <w:basedOn w:val="Fuentedeprrafopredeter"/>
    <w:link w:val="Textonotapie"/>
    <w:uiPriority w:val="99"/>
    <w:semiHidden/>
    <w:rsid w:val="00776ECC"/>
    <w:rPr>
      <w:szCs w:val="20"/>
    </w:rPr>
  </w:style>
  <w:style w:type="character" w:styleId="CdigoHTML">
    <w:name w:val="HTML Code"/>
    <w:basedOn w:val="Fuentedeprrafopredeter"/>
    <w:uiPriority w:val="99"/>
    <w:semiHidden/>
    <w:unhideWhenUsed/>
    <w:rsid w:val="00776ECC"/>
    <w:rPr>
      <w:rFonts w:ascii="Consolas" w:hAnsi="Consolas"/>
      <w:sz w:val="22"/>
      <w:szCs w:val="20"/>
    </w:rPr>
  </w:style>
  <w:style w:type="character" w:styleId="TecladoHTML">
    <w:name w:val="HTML Keyboard"/>
    <w:basedOn w:val="Fuentedeprrafopredeter"/>
    <w:uiPriority w:val="99"/>
    <w:semiHidden/>
    <w:unhideWhenUsed/>
    <w:rsid w:val="00776ECC"/>
    <w:rPr>
      <w:rFonts w:ascii="Consolas" w:hAnsi="Consolas"/>
      <w:sz w:val="22"/>
      <w:szCs w:val="20"/>
    </w:rPr>
  </w:style>
  <w:style w:type="paragraph" w:styleId="HTMLconformatoprevio">
    <w:name w:val="HTML Preformatted"/>
    <w:basedOn w:val="Normal"/>
    <w:link w:val="HTMLconformatoprevioCar"/>
    <w:uiPriority w:val="99"/>
    <w:semiHidden/>
    <w:unhideWhenUsed/>
    <w:rsid w:val="00776ECC"/>
    <w:pPr>
      <w:spacing w:line="12pt" w:lineRule="auto"/>
    </w:pPr>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776ECC"/>
    <w:rPr>
      <w:rFonts w:ascii="Consolas" w:hAnsi="Consolas"/>
      <w:szCs w:val="20"/>
    </w:rPr>
  </w:style>
  <w:style w:type="character" w:styleId="MquinadeescribirHTML">
    <w:name w:val="HTML Typewriter"/>
    <w:basedOn w:val="Fuentedeprrafopredeter"/>
    <w:uiPriority w:val="99"/>
    <w:semiHidden/>
    <w:unhideWhenUsed/>
    <w:rsid w:val="00776ECC"/>
    <w:rPr>
      <w:rFonts w:ascii="Consolas" w:hAnsi="Consolas"/>
      <w:sz w:val="22"/>
      <w:szCs w:val="20"/>
    </w:rPr>
  </w:style>
  <w:style w:type="paragraph" w:styleId="Textomacro">
    <w:name w:val="macro"/>
    <w:link w:val="TextomacroCar"/>
    <w:uiPriority w:val="99"/>
    <w:semiHidden/>
    <w:unhideWhenUsed/>
    <w:rsid w:val="00776ECC"/>
    <w:pPr>
      <w:tabs>
        <w:tab w:val="start" w:pos="24pt"/>
        <w:tab w:val="start" w:pos="48pt"/>
        <w:tab w:val="start" w:pos="72pt"/>
        <w:tab w:val="start" w:pos="96pt"/>
        <w:tab w:val="start" w:pos="120pt"/>
        <w:tab w:val="start" w:pos="144pt"/>
        <w:tab w:val="start" w:pos="168pt"/>
        <w:tab w:val="start" w:pos="192pt"/>
        <w:tab w:val="start" w:pos="216pt"/>
      </w:tabs>
    </w:pPr>
    <w:rPr>
      <w:rFonts w:ascii="Consolas" w:hAnsi="Consolas"/>
      <w:szCs w:val="20"/>
    </w:rPr>
  </w:style>
  <w:style w:type="character" w:customStyle="1" w:styleId="TextomacroCar">
    <w:name w:val="Texto macro Car"/>
    <w:basedOn w:val="Fuentedeprrafopredeter"/>
    <w:link w:val="Textomacro"/>
    <w:uiPriority w:val="99"/>
    <w:semiHidden/>
    <w:rsid w:val="00776ECC"/>
    <w:rPr>
      <w:rFonts w:ascii="Consolas" w:hAnsi="Consolas"/>
      <w:szCs w:val="20"/>
    </w:rPr>
  </w:style>
  <w:style w:type="paragraph" w:styleId="Textosinformato">
    <w:name w:val="Plain Text"/>
    <w:basedOn w:val="Normal"/>
    <w:link w:val="TextosinformatoCar"/>
    <w:uiPriority w:val="99"/>
    <w:semiHidden/>
    <w:unhideWhenUsed/>
    <w:rsid w:val="00776ECC"/>
    <w:pPr>
      <w:spacing w:line="12pt" w:lineRule="auto"/>
    </w:pPr>
    <w:rPr>
      <w:rFonts w:ascii="Consolas" w:hAnsi="Consolas"/>
      <w:szCs w:val="21"/>
    </w:rPr>
  </w:style>
  <w:style w:type="character" w:customStyle="1" w:styleId="TextosinformatoCar">
    <w:name w:val="Texto sin formato Car"/>
    <w:basedOn w:val="Fuentedeprrafopredeter"/>
    <w:link w:val="Textosinformato"/>
    <w:uiPriority w:val="99"/>
    <w:semiHidden/>
    <w:rsid w:val="00776ECC"/>
    <w:rPr>
      <w:rFonts w:ascii="Consolas" w:hAnsi="Consolas"/>
      <w:szCs w:val="21"/>
    </w:rPr>
  </w:style>
  <w:style w:type="table" w:styleId="Tablaconcuadrcula">
    <w:name w:val="Table Grid"/>
    <w:basedOn w:val="Tablanormal"/>
    <w:uiPriority w:val="39"/>
    <w:rsid w:val="003E1CD2"/>
    <w:pPr>
      <w:spacing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EF74E1"/>
    <w:pPr>
      <w:spacing w:line="12pt" w:lineRule="auto"/>
    </w:pPr>
    <w:tblPr>
      <w:tblStyleRowBandSize w:val="1"/>
      <w:tblStyleColBandSize w:val="1"/>
      <w:tblBorders>
        <w:top w:val="single" w:sz="4" w:space="0" w:color="8CDBB2" w:themeColor="accent1" w:themeTint="66"/>
        <w:start w:val="single" w:sz="4" w:space="0" w:color="8CDBB2" w:themeColor="accent1" w:themeTint="66"/>
        <w:bottom w:val="single" w:sz="4" w:space="0" w:color="8CDBB2" w:themeColor="accent1" w:themeTint="66"/>
        <w:end w:val="single" w:sz="4" w:space="0" w:color="8CDBB2" w:themeColor="accent1" w:themeTint="66"/>
        <w:insideH w:val="single" w:sz="4" w:space="0" w:color="8CDBB2" w:themeColor="accent1" w:themeTint="66"/>
        <w:insideV w:val="single" w:sz="4" w:space="0" w:color="8CDBB2" w:themeColor="accent1" w:themeTint="66"/>
      </w:tblBorders>
    </w:tblPr>
    <w:tblStylePr w:type="firstRow">
      <w:rPr>
        <w:b/>
        <w:bCs/>
      </w:rPr>
      <w:tblPr/>
      <w:tcPr>
        <w:tcBorders>
          <w:bottom w:val="single" w:sz="12" w:space="0" w:color="53CA8C" w:themeColor="accent1" w:themeTint="99"/>
        </w:tcBorders>
      </w:tcPr>
    </w:tblStylePr>
    <w:tblStylePr w:type="lastRow">
      <w:rPr>
        <w:b/>
        <w:bCs/>
      </w:rPr>
      <w:tblPr/>
      <w:tcPr>
        <w:tcBorders>
          <w:top w:val="double" w:sz="2" w:space="0" w:color="53CA8C"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EF74E1"/>
    <w:pPr>
      <w:spacing w:line="12pt" w:lineRule="auto"/>
    </w:pPr>
    <w:tblPr>
      <w:tblStyleRowBandSize w:val="1"/>
      <w:tblStyleColBandSize w:val="1"/>
      <w:tblBorders>
        <w:top w:val="single" w:sz="4" w:space="0" w:color="53CA8C" w:themeColor="accent1" w:themeTint="99"/>
        <w:start w:val="single" w:sz="4" w:space="0" w:color="53CA8C" w:themeColor="accent1" w:themeTint="99"/>
        <w:bottom w:val="single" w:sz="4" w:space="0" w:color="53CA8C" w:themeColor="accent1" w:themeTint="99"/>
        <w:end w:val="single" w:sz="4" w:space="0" w:color="53CA8C" w:themeColor="accent1" w:themeTint="99"/>
        <w:insideH w:val="single" w:sz="4" w:space="0" w:color="53CA8C" w:themeColor="accent1" w:themeTint="99"/>
        <w:insideV w:val="single" w:sz="4" w:space="0" w:color="53CA8C" w:themeColor="accent1" w:themeTint="99"/>
      </w:tblBorders>
    </w:tblPr>
    <w:tblStylePr w:type="firstRow">
      <w:rPr>
        <w:b/>
        <w:bCs/>
        <w:color w:val="FFFFFF" w:themeColor="background1"/>
      </w:rPr>
      <w:tblPr/>
      <w:tcPr>
        <w:tcBorders>
          <w:top w:val="single" w:sz="4" w:space="0" w:color="206843" w:themeColor="accent1"/>
          <w:start w:val="single" w:sz="4" w:space="0" w:color="206843" w:themeColor="accent1"/>
          <w:bottom w:val="single" w:sz="4" w:space="0" w:color="206843" w:themeColor="accent1"/>
          <w:end w:val="single" w:sz="4" w:space="0" w:color="206843" w:themeColor="accent1"/>
          <w:insideH w:val="nil"/>
          <w:insideV w:val="nil"/>
        </w:tcBorders>
        <w:shd w:val="clear" w:color="auto" w:fill="206843" w:themeFill="accent1"/>
      </w:tcPr>
    </w:tblStylePr>
    <w:tblStylePr w:type="lastRow">
      <w:rPr>
        <w:b/>
        <w:bCs/>
      </w:rPr>
      <w:tblPr/>
      <w:tcPr>
        <w:tcBorders>
          <w:top w:val="double" w:sz="4" w:space="0" w:color="206843" w:themeColor="accent1"/>
        </w:tcBorders>
      </w:tcPr>
    </w:tblStylePr>
    <w:tblStylePr w:type="firstCol">
      <w:rPr>
        <w:b/>
        <w:bCs/>
      </w:rPr>
    </w:tblStylePr>
    <w:tblStylePr w:type="lastCol">
      <w:rPr>
        <w:b/>
        <w:bCs/>
      </w:rPr>
    </w:tblStylePr>
    <w:tblStylePr w:type="band1Vert">
      <w:tblPr/>
      <w:tcPr>
        <w:shd w:val="clear" w:color="auto" w:fill="C5EDD8" w:themeFill="accent1" w:themeFillTint="33"/>
      </w:tcPr>
    </w:tblStylePr>
    <w:tblStylePr w:type="band1Horz">
      <w:tblPr/>
      <w:tcPr>
        <w:shd w:val="clear" w:color="auto" w:fill="C5EDD8" w:themeFill="accent1" w:themeFillTint="33"/>
      </w:tcPr>
    </w:tblStylePr>
  </w:style>
  <w:style w:type="table" w:styleId="Tabladecuadrcula2">
    <w:name w:val="Grid Table 2"/>
    <w:basedOn w:val="Tablanormal"/>
    <w:uiPriority w:val="47"/>
    <w:rsid w:val="00EF74E1"/>
    <w:pPr>
      <w:spacing w:line="12pt"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EF74E1"/>
    <w:pPr>
      <w:spacing w:line="12pt"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74E1"/>
    <w:pPr>
      <w:spacing w:line="12pt"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end w:val="single" w:sz="4" w:space="0" w:color="7F7F7F" w:themeColor="text1" w:themeTint="80"/>
        </w:tcBorders>
      </w:tcPr>
    </w:tblStylePr>
    <w:tblStylePr w:type="lastCol">
      <w:rPr>
        <w:b/>
        <w:bCs/>
        <w:caps/>
      </w:rPr>
      <w:tblPr/>
      <w:tcPr>
        <w:tcBorders>
          <w:star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start w:val="nil"/>
        </w:tcBorders>
      </w:tcPr>
    </w:tblStylePr>
    <w:tblStylePr w:type="nwCell">
      <w:tblPr/>
      <w:tcPr>
        <w:tcBorders>
          <w:end w:val="nil"/>
        </w:tcBorders>
      </w:tcPr>
    </w:tblStylePr>
  </w:style>
  <w:style w:type="table" w:styleId="Tablaconcuadrcula3-nfasis5">
    <w:name w:val="Grid Table 3 Accent 5"/>
    <w:basedOn w:val="Tablanormal"/>
    <w:uiPriority w:val="48"/>
    <w:rsid w:val="00EF74E1"/>
    <w:pPr>
      <w:spacing w:line="12pt" w:lineRule="auto"/>
    </w:pPr>
    <w:tblPr>
      <w:tblStyleRowBandSize w:val="1"/>
      <w:tblStyleColBandSize w:val="1"/>
      <w:tblBorders>
        <w:top w:val="single" w:sz="4" w:space="0" w:color="DFCEBE" w:themeColor="accent5" w:themeTint="99"/>
        <w:start w:val="single" w:sz="4" w:space="0" w:color="DFCEBE" w:themeColor="accent5" w:themeTint="99"/>
        <w:bottom w:val="single" w:sz="4" w:space="0" w:color="DFCEBE" w:themeColor="accent5" w:themeTint="99"/>
        <w:end w:val="single" w:sz="4" w:space="0" w:color="DFCEBE" w:themeColor="accent5" w:themeTint="99"/>
        <w:insideH w:val="single" w:sz="4" w:space="0" w:color="DFCEBE" w:themeColor="accent5" w:themeTint="99"/>
        <w:insideV w:val="single" w:sz="4" w:space="0" w:color="DFCEBE" w:themeColor="accent5"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F4EEE9" w:themeFill="accent5" w:themeFillTint="33"/>
      </w:tcPr>
    </w:tblStylePr>
    <w:tblStylePr w:type="band1Horz">
      <w:tblPr/>
      <w:tcPr>
        <w:shd w:val="clear" w:color="auto" w:fill="F4EEE9" w:themeFill="accent5" w:themeFillTint="33"/>
      </w:tcPr>
    </w:tblStylePr>
    <w:tblStylePr w:type="neCell">
      <w:tblPr/>
      <w:tcPr>
        <w:tcBorders>
          <w:bottom w:val="single" w:sz="4" w:space="0" w:color="DFCEBE" w:themeColor="accent5" w:themeTint="99"/>
        </w:tcBorders>
      </w:tcPr>
    </w:tblStylePr>
    <w:tblStylePr w:type="nwCell">
      <w:tblPr/>
      <w:tcPr>
        <w:tcBorders>
          <w:bottom w:val="single" w:sz="4" w:space="0" w:color="DFCEBE" w:themeColor="accent5" w:themeTint="99"/>
        </w:tcBorders>
      </w:tcPr>
    </w:tblStylePr>
    <w:tblStylePr w:type="seCell">
      <w:tblPr/>
      <w:tcPr>
        <w:tcBorders>
          <w:top w:val="single" w:sz="4" w:space="0" w:color="DFCEBE" w:themeColor="accent5" w:themeTint="99"/>
        </w:tcBorders>
      </w:tcPr>
    </w:tblStylePr>
    <w:tblStylePr w:type="swCell">
      <w:tblPr/>
      <w:tcPr>
        <w:tcBorders>
          <w:top w:val="single" w:sz="4" w:space="0" w:color="DFCEBE" w:themeColor="accent5" w:themeTint="99"/>
        </w:tcBorders>
      </w:tcPr>
    </w:tblStylePr>
  </w:style>
  <w:style w:type="table" w:styleId="Tabladelista1clara-nfasis4">
    <w:name w:val="List Table 1 Light Accent 4"/>
    <w:basedOn w:val="Tablanormal"/>
    <w:uiPriority w:val="46"/>
    <w:rsid w:val="00EF74E1"/>
    <w:pPr>
      <w:spacing w:line="12pt" w:lineRule="auto"/>
    </w:pPr>
    <w:tblPr>
      <w:tblStyleRowBandSize w:val="1"/>
      <w:tblStyleColBandSize w:val="1"/>
    </w:tblPr>
    <w:tblStylePr w:type="firstRow">
      <w:rPr>
        <w:b/>
        <w:bCs/>
      </w:rPr>
      <w:tblPr/>
      <w:tcPr>
        <w:tcBorders>
          <w:bottom w:val="single" w:sz="4" w:space="0" w:color="9AB0B1" w:themeColor="accent4" w:themeTint="99"/>
        </w:tcBorders>
      </w:tcPr>
    </w:tblStylePr>
    <w:tblStylePr w:type="lastRow">
      <w:rPr>
        <w:b/>
        <w:bCs/>
      </w:rPr>
      <w:tblPr/>
      <w:tcPr>
        <w:tcBorders>
          <w:top w:val="single" w:sz="4" w:space="0" w:color="9AB0B1" w:themeColor="accent4" w:themeTint="99"/>
        </w:tcBorders>
      </w:tcPr>
    </w:tblStylePr>
    <w:tblStylePr w:type="firstCol">
      <w:rPr>
        <w:b/>
        <w:bCs/>
      </w:rPr>
    </w:tblStylePr>
    <w:tblStylePr w:type="lastCol">
      <w:rPr>
        <w:b/>
        <w:bCs/>
      </w:rPr>
    </w:tblStylePr>
    <w:tblStylePr w:type="band1Vert">
      <w:tblPr/>
      <w:tcPr>
        <w:shd w:val="clear" w:color="auto" w:fill="DDE5E5" w:themeFill="accent4" w:themeFillTint="33"/>
      </w:tcPr>
    </w:tblStylePr>
    <w:tblStylePr w:type="band1Horz">
      <w:tblPr/>
      <w:tcPr>
        <w:shd w:val="clear" w:color="auto" w:fill="DDE5E5" w:themeFill="accent4" w:themeFillTint="33"/>
      </w:tcPr>
    </w:tblStylePr>
  </w:style>
  <w:style w:type="table" w:styleId="Tabladecuadrcula3">
    <w:name w:val="Grid Table 3"/>
    <w:basedOn w:val="Tablanormal"/>
    <w:uiPriority w:val="48"/>
    <w:rsid w:val="00EF74E1"/>
    <w:pPr>
      <w:spacing w:line="12pt" w:lineRule="auto"/>
    </w:pPr>
    <w:tblPr>
      <w:tblStyleRowBandSize w:val="1"/>
      <w:tblStyleColBandSize w:val="1"/>
      <w:tblBorders>
        <w:top w:val="single" w:sz="4" w:space="0" w:color="666666" w:themeColor="text1" w:themeTint="99"/>
        <w:start w:val="single" w:sz="4" w:space="0" w:color="666666" w:themeColor="text1" w:themeTint="99"/>
        <w:bottom w:val="single" w:sz="4" w:space="0" w:color="666666" w:themeColor="text1" w:themeTint="99"/>
        <w:end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start w:val="nil"/>
          <w:end w:val="nil"/>
          <w:insideH w:val="nil"/>
          <w:insideV w:val="nil"/>
        </w:tcBorders>
        <w:shd w:val="clear" w:color="auto" w:fill="FFFFFF" w:themeFill="background1"/>
      </w:tcPr>
    </w:tblStylePr>
    <w:tblStylePr w:type="lastRow">
      <w:rPr>
        <w:b/>
        <w:bCs/>
      </w:rPr>
      <w:tblPr/>
      <w:tcPr>
        <w:tcBorders>
          <w:start w:val="nil"/>
          <w:bottom w:val="nil"/>
          <w:end w:val="nil"/>
          <w:insideH w:val="nil"/>
          <w:insideV w:val="nil"/>
        </w:tcBorders>
        <w:shd w:val="clear" w:color="auto" w:fill="FFFFFF" w:themeFill="background1"/>
      </w:tcPr>
    </w:tblStylePr>
    <w:tblStylePr w:type="firstCol">
      <w:pPr>
        <w:jc w:val="end"/>
      </w:pPr>
      <w:rPr>
        <w:i/>
        <w:iCs/>
      </w:rPr>
      <w:tblPr/>
      <w:tcPr>
        <w:tcBorders>
          <w:top w:val="nil"/>
          <w:start w:val="nil"/>
          <w:bottom w:val="nil"/>
          <w:insideH w:val="nil"/>
          <w:insideV w:val="nil"/>
        </w:tcBorders>
        <w:shd w:val="clear" w:color="auto" w:fill="FFFFFF" w:themeFill="background1"/>
      </w:tcPr>
    </w:tblStylePr>
    <w:tblStylePr w:type="lastCol">
      <w:rPr>
        <w:i/>
        <w:iCs/>
      </w:rPr>
      <w:tblPr/>
      <w:tcPr>
        <w:tcBorders>
          <w:top w:val="nil"/>
          <w:bottom w:val="nil"/>
          <w:end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F72A56"/>
    <w:rPr>
      <w:color w:val="103421" w:themeColor="accent1" w:themeShade="80"/>
      <w:u w:val="single"/>
    </w:rPr>
  </w:style>
  <w:style w:type="paragraph" w:styleId="Cita">
    <w:name w:val="Quote"/>
    <w:basedOn w:val="Normal"/>
    <w:next w:val="Normal"/>
    <w:link w:val="CitaCar"/>
    <w:uiPriority w:val="29"/>
    <w:qFormat/>
    <w:rsid w:val="00D45A07"/>
    <w:pPr>
      <w:spacing w:before="6pt" w:after="6pt"/>
      <w:ind w:start="36pt"/>
    </w:pPr>
    <w:rPr>
      <w:color w:val="44546A" w:themeColor="text2"/>
      <w:sz w:val="24"/>
      <w:szCs w:val="24"/>
    </w:rPr>
  </w:style>
  <w:style w:type="character" w:customStyle="1" w:styleId="CitaCar">
    <w:name w:val="Cita Car"/>
    <w:basedOn w:val="Fuentedeprrafopredeter"/>
    <w:link w:val="Cita"/>
    <w:uiPriority w:val="29"/>
    <w:rsid w:val="00D45A07"/>
    <w:rPr>
      <w:color w:val="44546A" w:themeColor="text2"/>
      <w:sz w:val="24"/>
      <w:szCs w:val="24"/>
    </w:rPr>
  </w:style>
  <w:style w:type="paragraph" w:styleId="Listaconnmeros">
    <w:name w:val="List Number"/>
    <w:basedOn w:val="Normal"/>
    <w:uiPriority w:val="12"/>
    <w:semiHidden/>
    <w:rsid w:val="00044FC0"/>
    <w:pPr>
      <w:numPr>
        <w:numId w:val="2"/>
      </w:numPr>
      <w:contextualSpacing/>
    </w:pPr>
  </w:style>
  <w:style w:type="paragraph" w:customStyle="1" w:styleId="Small">
    <w:name w:val="Small"/>
    <w:basedOn w:val="Normal"/>
    <w:semiHidden/>
    <w:rsid w:val="00F86D6B"/>
    <w:pPr>
      <w:spacing w:after="0pt"/>
    </w:pPr>
    <w:rPr>
      <w:caps/>
      <w:spacing w:val="10"/>
      <w:sz w:val="20"/>
    </w:rPr>
  </w:style>
  <w:style w:type="paragraph" w:customStyle="1" w:styleId="Bib">
    <w:name w:val="Bib"/>
    <w:basedOn w:val="Normal"/>
    <w:rsid w:val="00066800"/>
    <w:pPr>
      <w:spacing w:line="12pt" w:lineRule="auto"/>
    </w:pPr>
    <w:rPr>
      <w:rFonts w:ascii="Century Gothic" w:hAnsi="Century Gothic"/>
      <w:sz w:val="18"/>
    </w:rPr>
  </w:style>
  <w:style w:type="character" w:styleId="Nmerodepgina">
    <w:name w:val="page number"/>
    <w:basedOn w:val="Fuentedeprrafopredeter"/>
    <w:uiPriority w:val="99"/>
    <w:semiHidden/>
    <w:unhideWhenUsed/>
    <w:rsid w:val="0068355E"/>
  </w:style>
  <w:style w:type="paragraph" w:customStyle="1" w:styleId="Title1">
    <w:name w:val="Title 1"/>
    <w:basedOn w:val="Ttulo"/>
    <w:semiHidden/>
    <w:rsid w:val="00844CC3"/>
    <w:pPr>
      <w:ind w:start="27pt"/>
    </w:pPr>
  </w:style>
  <w:style w:type="paragraph" w:customStyle="1" w:styleId="GreenHeading">
    <w:name w:val="Green Heading"/>
    <w:basedOn w:val="Ttulo1"/>
    <w:semiHidden/>
    <w:rsid w:val="00B2315D"/>
    <w:pPr>
      <w:ind w:start="27pt" w:end="-108pt"/>
    </w:pPr>
    <w:rPr>
      <w:spacing w:val="10"/>
    </w:rPr>
  </w:style>
  <w:style w:type="paragraph" w:customStyle="1" w:styleId="GoldHeading">
    <w:name w:val="Gold Heading"/>
    <w:basedOn w:val="Ttulo2"/>
    <w:semiHidden/>
    <w:rsid w:val="002C6F62"/>
    <w:pPr>
      <w:ind w:start="27pt" w:end="-108pt"/>
    </w:pPr>
    <w:rPr>
      <w:spacing w:val="10"/>
    </w:rPr>
  </w:style>
  <w:style w:type="paragraph" w:customStyle="1" w:styleId="Ttulooriginal">
    <w:name w:val="Título original"/>
    <w:basedOn w:val="Normal"/>
    <w:rsid w:val="00A83525"/>
    <w:pPr>
      <w:tabs>
        <w:tab w:val="start" w:pos="326.05pt"/>
      </w:tabs>
      <w:autoSpaceDE w:val="0"/>
      <w:autoSpaceDN w:val="0"/>
      <w:adjustRightInd w:val="0"/>
      <w:spacing w:before="15pt" w:after="10pt" w:line="12pt" w:lineRule="auto"/>
      <w:jc w:val="both"/>
    </w:pPr>
    <w:rPr>
      <w:rFonts w:ascii="Times New Roman" w:eastAsia="Calibri" w:hAnsi="Times New Roman" w:cs="Times New Roman"/>
      <w:color w:val="252525"/>
      <w:sz w:val="26"/>
      <w:szCs w:val="26"/>
      <w:lang w:val="es-ES" w:eastAsia="en-US"/>
    </w:rPr>
  </w:style>
  <w:style w:type="paragraph" w:customStyle="1" w:styleId="Ttuloeninglstraducido">
    <w:name w:val="Título en inglés/traducido"/>
    <w:basedOn w:val="Normal"/>
    <w:rsid w:val="00A83525"/>
    <w:pPr>
      <w:autoSpaceDE w:val="0"/>
      <w:autoSpaceDN w:val="0"/>
      <w:adjustRightInd w:val="0"/>
      <w:spacing w:after="10pt" w:line="12pt" w:lineRule="auto"/>
      <w:jc w:val="both"/>
    </w:pPr>
    <w:rPr>
      <w:rFonts w:ascii="Times New Roman" w:eastAsia="Calibri" w:hAnsi="Times New Roman" w:cs="Times New Roman"/>
      <w:color w:val="252525"/>
      <w:szCs w:val="24"/>
      <w:lang w:eastAsia="en-US"/>
    </w:rPr>
  </w:style>
  <w:style w:type="paragraph" w:customStyle="1" w:styleId="Resumen">
    <w:name w:val="Resumen"/>
    <w:aliases w:val="abstract"/>
    <w:basedOn w:val="Normal"/>
    <w:rsid w:val="00A83525"/>
    <w:pPr>
      <w:autoSpaceDE w:val="0"/>
      <w:autoSpaceDN w:val="0"/>
      <w:adjustRightInd w:val="0"/>
      <w:spacing w:after="0pt" w:line="10pt" w:lineRule="exact"/>
      <w:jc w:val="both"/>
    </w:pPr>
    <w:rPr>
      <w:rFonts w:ascii="Times New Roman" w:eastAsia="Calibri" w:hAnsi="Times New Roman" w:cs="Times New Roman"/>
      <w:bCs/>
      <w:color w:val="252525"/>
      <w:sz w:val="18"/>
      <w:szCs w:val="18"/>
      <w:lang w:val="es-ES" w:eastAsia="en-US"/>
    </w:rPr>
  </w:style>
  <w:style w:type="paragraph" w:customStyle="1" w:styleId="Palabrasclave">
    <w:name w:val="Palabras clave"/>
    <w:aliases w:val="keywords"/>
    <w:basedOn w:val="Resumen"/>
    <w:rsid w:val="00A83525"/>
    <w:pPr>
      <w:spacing w:after="20pt"/>
    </w:pPr>
  </w:style>
  <w:style w:type="paragraph" w:customStyle="1" w:styleId="Epigrafe1ernivel">
    <w:name w:val="Epigrafe 1er nivel"/>
    <w:basedOn w:val="NormalWeb"/>
    <w:uiPriority w:val="99"/>
    <w:rsid w:val="00A83525"/>
    <w:pPr>
      <w:spacing w:before="24pt" w:after="12pt" w:line="12pt" w:lineRule="auto"/>
      <w:jc w:val="both"/>
    </w:pPr>
    <w:rPr>
      <w:rFonts w:eastAsia="Times New Roman"/>
      <w:b/>
      <w:szCs w:val="22"/>
      <w:lang w:val="de-DE" w:eastAsia="es-ES"/>
    </w:rPr>
  </w:style>
  <w:style w:type="paragraph" w:customStyle="1" w:styleId="Epigrafe2nivel">
    <w:name w:val="Epigrafe 2nivel"/>
    <w:basedOn w:val="Normal"/>
    <w:uiPriority w:val="99"/>
    <w:rsid w:val="00A83525"/>
    <w:pPr>
      <w:spacing w:before="12pt" w:after="12pt" w:line="12pt" w:lineRule="auto"/>
      <w:jc w:val="both"/>
    </w:pPr>
    <w:rPr>
      <w:rFonts w:ascii="Times New Roman" w:eastAsia="Times New Roman" w:hAnsi="Times New Roman" w:cs="Times New Roman"/>
      <w:b/>
      <w:lang w:val="de-DE" w:eastAsia="es-ES"/>
    </w:rPr>
  </w:style>
  <w:style w:type="paragraph" w:styleId="NormalWeb">
    <w:name w:val="Normal (Web)"/>
    <w:basedOn w:val="Normal"/>
    <w:uiPriority w:val="99"/>
    <w:semiHidden/>
    <w:unhideWhenUsed/>
    <w:rsid w:val="00A83525"/>
    <w:rPr>
      <w:rFonts w:ascii="Times New Roman" w:hAnsi="Times New Roman" w:cs="Times New Roman"/>
      <w:szCs w:val="24"/>
    </w:rPr>
  </w:style>
  <w:style w:type="character" w:customStyle="1" w:styleId="Ttulo4Car">
    <w:name w:val="Título 4 Car"/>
    <w:basedOn w:val="Fuentedeprrafopredeter"/>
    <w:link w:val="Ttulo4"/>
    <w:uiPriority w:val="9"/>
    <w:semiHidden/>
    <w:rsid w:val="00D45A07"/>
    <w:rPr>
      <w:rFonts w:asciiTheme="majorHAnsi" w:eastAsiaTheme="majorEastAsia" w:hAnsiTheme="majorHAnsi" w:cstheme="majorBidi"/>
      <w:color w:val="184D31" w:themeColor="accent1" w:themeShade="BF"/>
      <w:sz w:val="24"/>
      <w:szCs w:val="24"/>
    </w:rPr>
  </w:style>
  <w:style w:type="character" w:customStyle="1" w:styleId="Ttulo5Car">
    <w:name w:val="Título 5 Car"/>
    <w:basedOn w:val="Fuentedeprrafopredeter"/>
    <w:link w:val="Ttulo5"/>
    <w:uiPriority w:val="9"/>
    <w:semiHidden/>
    <w:rsid w:val="00D45A07"/>
    <w:rPr>
      <w:rFonts w:asciiTheme="majorHAnsi" w:eastAsiaTheme="majorEastAsia" w:hAnsiTheme="majorHAnsi" w:cstheme="majorBidi"/>
      <w:caps/>
      <w:color w:val="184D31" w:themeColor="accent1" w:themeShade="BF"/>
    </w:rPr>
  </w:style>
  <w:style w:type="character" w:customStyle="1" w:styleId="Ttulo6Car">
    <w:name w:val="Título 6 Car"/>
    <w:basedOn w:val="Fuentedeprrafopredeter"/>
    <w:link w:val="Ttulo6"/>
    <w:uiPriority w:val="9"/>
    <w:semiHidden/>
    <w:rsid w:val="00D45A07"/>
    <w:rPr>
      <w:rFonts w:asciiTheme="majorHAnsi" w:eastAsiaTheme="majorEastAsia" w:hAnsiTheme="majorHAnsi" w:cstheme="majorBidi"/>
      <w:i/>
      <w:iCs/>
      <w:caps/>
      <w:color w:val="103421" w:themeColor="accent1" w:themeShade="80"/>
    </w:rPr>
  </w:style>
  <w:style w:type="character" w:customStyle="1" w:styleId="Ttulo7Car">
    <w:name w:val="Título 7 Car"/>
    <w:basedOn w:val="Fuentedeprrafopredeter"/>
    <w:link w:val="Ttulo7"/>
    <w:uiPriority w:val="9"/>
    <w:semiHidden/>
    <w:rsid w:val="00D45A07"/>
    <w:rPr>
      <w:rFonts w:asciiTheme="majorHAnsi" w:eastAsiaTheme="majorEastAsia" w:hAnsiTheme="majorHAnsi" w:cstheme="majorBidi"/>
      <w:b/>
      <w:bCs/>
      <w:color w:val="103421" w:themeColor="accent1" w:themeShade="80"/>
    </w:rPr>
  </w:style>
  <w:style w:type="paragraph" w:styleId="Subttulo">
    <w:name w:val="Subtitle"/>
    <w:basedOn w:val="Normal"/>
    <w:next w:val="Normal"/>
    <w:link w:val="SubttuloCar"/>
    <w:uiPriority w:val="11"/>
    <w:qFormat/>
    <w:rsid w:val="00D45A07"/>
    <w:pPr>
      <w:numPr>
        <w:ilvl w:val="1"/>
      </w:numPr>
      <w:spacing w:after="12pt" w:line="12pt" w:lineRule="auto"/>
    </w:pPr>
    <w:rPr>
      <w:rFonts w:asciiTheme="majorHAnsi" w:eastAsiaTheme="majorEastAsia" w:hAnsiTheme="majorHAnsi" w:cstheme="majorBidi"/>
      <w:color w:val="206843" w:themeColor="accent1"/>
      <w:sz w:val="28"/>
      <w:szCs w:val="28"/>
    </w:rPr>
  </w:style>
  <w:style w:type="character" w:customStyle="1" w:styleId="SubttuloCar">
    <w:name w:val="Subtítulo Car"/>
    <w:basedOn w:val="Fuentedeprrafopredeter"/>
    <w:link w:val="Subttulo"/>
    <w:uiPriority w:val="11"/>
    <w:rsid w:val="00D45A07"/>
    <w:rPr>
      <w:rFonts w:asciiTheme="majorHAnsi" w:eastAsiaTheme="majorEastAsia" w:hAnsiTheme="majorHAnsi" w:cstheme="majorBidi"/>
      <w:color w:val="206843" w:themeColor="accent1"/>
      <w:sz w:val="28"/>
      <w:szCs w:val="28"/>
    </w:rPr>
  </w:style>
  <w:style w:type="character" w:styleId="Textoennegrita">
    <w:name w:val="Strong"/>
    <w:basedOn w:val="Fuentedeprrafopredeter"/>
    <w:uiPriority w:val="22"/>
    <w:qFormat/>
    <w:rsid w:val="00D45A07"/>
    <w:rPr>
      <w:b/>
      <w:bCs/>
    </w:rPr>
  </w:style>
  <w:style w:type="character" w:styleId="nfasis">
    <w:name w:val="Emphasis"/>
    <w:basedOn w:val="Fuentedeprrafopredeter"/>
    <w:uiPriority w:val="20"/>
    <w:qFormat/>
    <w:rsid w:val="00D45A07"/>
    <w:rPr>
      <w:i/>
      <w:iCs/>
    </w:rPr>
  </w:style>
  <w:style w:type="paragraph" w:styleId="Sinespaciado">
    <w:name w:val="No Spacing"/>
    <w:uiPriority w:val="1"/>
    <w:qFormat/>
    <w:rsid w:val="00D45A07"/>
    <w:pPr>
      <w:spacing w:after="0pt" w:line="12pt" w:lineRule="auto"/>
    </w:pPr>
  </w:style>
  <w:style w:type="paragraph" w:styleId="Citadestacada">
    <w:name w:val="Intense Quote"/>
    <w:basedOn w:val="Normal"/>
    <w:next w:val="Normal"/>
    <w:link w:val="CitadestacadaCar"/>
    <w:uiPriority w:val="30"/>
    <w:qFormat/>
    <w:rsid w:val="00D45A07"/>
    <w:pPr>
      <w:spacing w:before="5pt" w:beforeAutospacing="1" w:after="12pt" w:line="12pt" w:lineRule="auto"/>
      <w:ind w:start="36pt"/>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D45A0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D45A07"/>
    <w:rPr>
      <w:i/>
      <w:iCs/>
      <w:color w:val="595959" w:themeColor="text1" w:themeTint="A6"/>
    </w:rPr>
  </w:style>
  <w:style w:type="character" w:styleId="nfasisintenso">
    <w:name w:val="Intense Emphasis"/>
    <w:basedOn w:val="Fuentedeprrafopredeter"/>
    <w:uiPriority w:val="21"/>
    <w:qFormat/>
    <w:rsid w:val="00D45A07"/>
    <w:rPr>
      <w:b/>
      <w:bCs/>
      <w:i/>
      <w:iCs/>
    </w:rPr>
  </w:style>
  <w:style w:type="character" w:styleId="Referenciasutil">
    <w:name w:val="Subtle Reference"/>
    <w:basedOn w:val="Fuentedeprrafopredeter"/>
    <w:uiPriority w:val="31"/>
    <w:qFormat/>
    <w:rsid w:val="00D45A0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D45A07"/>
    <w:rPr>
      <w:b/>
      <w:bCs/>
      <w:smallCaps/>
      <w:color w:val="44546A" w:themeColor="text2"/>
      <w:u w:val="single"/>
    </w:rPr>
  </w:style>
  <w:style w:type="character" w:styleId="Ttulodellibro">
    <w:name w:val="Book Title"/>
    <w:basedOn w:val="Fuentedeprrafopredeter"/>
    <w:uiPriority w:val="33"/>
    <w:qFormat/>
    <w:rsid w:val="00D45A07"/>
    <w:rPr>
      <w:b/>
      <w:bCs/>
      <w:smallCaps/>
      <w:spacing w:val="10"/>
    </w:rPr>
  </w:style>
  <w:style w:type="paragraph" w:styleId="Prrafodelista">
    <w:name w:val="List Paragraph"/>
    <w:basedOn w:val="Normal"/>
    <w:uiPriority w:val="34"/>
    <w:qFormat/>
    <w:rsid w:val="00853F13"/>
    <w:pPr>
      <w:ind w:start="36pt"/>
      <w:contextualSpacing/>
    </w:pPr>
  </w:style>
  <w:style w:type="table" w:styleId="Tablaconcuadrculaclara">
    <w:name w:val="Grid Table Light"/>
    <w:basedOn w:val="Tablanormal"/>
    <w:uiPriority w:val="40"/>
    <w:rsid w:val="00E93A37"/>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E93A37"/>
    <w:pPr>
      <w:spacing w:after="0pt" w:line="12pt" w:lineRule="auto"/>
    </w:pPr>
    <w:tblPr>
      <w:tblStyleRowBandSize w:val="1"/>
      <w:tblStyleColBandSize w:val="1"/>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08378B"/>
    <w:rPr>
      <w:color w:val="605E5C"/>
      <w:shd w:val="clear" w:color="auto" w:fill="E1DFDD"/>
    </w:rPr>
  </w:style>
  <w:style w:type="table" w:customStyle="1" w:styleId="TableGrid">
    <w:name w:val="TableGrid"/>
    <w:rsid w:val="00487E31"/>
    <w:pPr>
      <w:spacing w:after="0pt" w:line="12pt" w:lineRule="auto"/>
    </w:pPr>
    <w:rPr>
      <w:lang w:val="es-PE" w:eastAsia="es-PE"/>
    </w:rPr>
    <w:tblPr>
      <w:tblCellMar>
        <w:top w:w="0pt" w:type="dxa"/>
        <w:start w:w="0pt" w:type="dxa"/>
        <w:bottom w:w="0pt" w:type="dxa"/>
        <w:end w:w="0pt" w:type="dxa"/>
      </w:tblCellMar>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header" Target="header2.xml"/><Relationship Id="rId18" Type="http://purl.oclc.org/ooxml/officeDocument/relationships/hyperlink" Target="http://www.tcj.com/the-abcs-of-auto-bio-comix-2/" TargetMode="External"/><Relationship Id="rId3" Type="http://purl.oclc.org/ooxml/officeDocument/relationships/customXml" Target="../customXml/item3.xml"/><Relationship Id="rId21" Type="http://purl.oclc.org/ooxml/officeDocument/relationships/header" Target="header4.xml"/><Relationship Id="rId7" Type="http://purl.oclc.org/ooxml/officeDocument/relationships/settings" Target="settings.xml"/><Relationship Id="rId12" Type="http://purl.oclc.org/ooxml/officeDocument/relationships/header" Target="header1.xml"/><Relationship Id="rId17" Type="http://purl.oclc.org/ooxml/officeDocument/relationships/image" Target="media/image3.png"/><Relationship Id="rId2" Type="http://purl.oclc.org/ooxml/officeDocument/relationships/customXml" Target="../customXml/item2.xml"/><Relationship Id="rId16" Type="http://purl.oclc.org/ooxml/officeDocument/relationships/hyperlink" Target="mailto:rlruizd@crear.ucal.edu.pe" TargetMode="External"/><Relationship Id="rId20" Type="http://purl.oclc.org/ooxml/officeDocument/relationships/header" Target="header3.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jpeg"/><Relationship Id="rId24" Type="http://purl.oclc.org/ooxml/officeDocument/relationships/theme" Target="theme/theme1.xml"/><Relationship Id="rId5" Type="http://purl.oclc.org/ooxml/officeDocument/relationships/numbering" Target="numbering.xml"/><Relationship Id="rId15" Type="http://purl.oclc.org/ooxml/officeDocument/relationships/footer" Target="footer2.xml"/><Relationship Id="rId23" Type="http://purl.oclc.org/ooxml/officeDocument/relationships/glossaryDocument" Target="glossary/document.xml"/><Relationship Id="rId10" Type="http://purl.oclc.org/ooxml/officeDocument/relationships/endnotes" Target="endnotes.xml"/><Relationship Id="rId19" Type="http://purl.oclc.org/ooxml/officeDocument/relationships/hyperlink" Target="https://repositorio.ucal.edu.pe/handle/20.500.12637/200" TargetMode="External"/><Relationship Id="rId4" Type="http://purl.oclc.org/ooxml/officeDocument/relationships/customXml" Target="../customXml/item4.xml"/><Relationship Id="rId9" Type="http://purl.oclc.org/ooxml/officeDocument/relationships/footnotes" Target="footnotes.xml"/><Relationship Id="rId14" Type="http://purl.oclc.org/ooxml/officeDocument/relationships/footer" Target="footer1.xml"/><Relationship Id="rId22"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2.png"/></Relationships>
</file>

<file path=word/_rels/header2.xml.rels><?xml version="1.0" encoding="UTF-8" standalone="yes"?>
<Relationships xmlns="http://schemas.openxmlformats.org/package/2006/relationships"><Relationship Id="rId1" Type="http://purl.oclc.org/ooxml/officeDocument/relationships/image" Target="media/image2.png"/></Relationships>
</file>

<file path=word/_rels/settings.xml.rels><?xml version="1.0" encoding="UTF-8" standalone="yes"?>
<Relationships xmlns="http://schemas.openxmlformats.org/package/2006/relationships"><Relationship Id="rId1" Type="http://purl.oclc.org/ooxml/officeDocument/relationships/attachedTemplate" Target="file:///C:\Users\sobri\Downloads\tf03444177_win32.dotx" TargetMode="External"/></Relationships>
</file>

<file path=word/glossary/_rels/document.xml.rels><?xml version="1.0" encoding="UTF-8" standalone="yes"?>
<Relationships xmlns="http://schemas.openxmlformats.org/package/2006/relationships"><Relationship Id="rId3" Type="http://purl.oclc.org/ooxml/officeDocument/relationships/settings" Target="settings.xml"/><Relationship Id="rId2" Type="http://purl.oclc.org/ooxml/officeDocument/relationships/styles" Target="styles.xml"/><Relationship Id="rId1" Type="http://purl.oclc.org/ooxml/officeDocument/relationships/numbering" Target="numbering.xml"/><Relationship Id="rId5" Type="http://purl.oclc.org/ooxml/officeDocument/relationships/fontTable" Target="fontTable.xml"/><Relationship Id="rId4" Type="http://purl.oclc.org/ooxml/officeDocument/relationships/webSettings" Target="webSettings.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docParts>
    <w:docPart>
      <w:docPartPr>
        <w:name w:val="EEF35BEF152540918331C44C656E6001"/>
        <w:category>
          <w:name w:val="General"/>
          <w:gallery w:val="placeholder"/>
        </w:category>
        <w:types>
          <w:type w:val="bbPlcHdr"/>
        </w:types>
        <w:behaviors>
          <w:behavior w:val="content"/>
        </w:behaviors>
        <w:guid w:val="{B87D52C0-0E1B-41D3-B350-618DEA4B0FAE}"/>
      </w:docPartPr>
      <w:docPartBody>
        <w:p w:rsidR="00782303" w:rsidRDefault="00275C0F" w:rsidP="00275C0F">
          <w:pPr>
            <w:pStyle w:val="EEF35BEF152540918331C44C656E6001"/>
          </w:pPr>
          <w:r w:rsidRPr="00B2315D">
            <w:t>Coastal Butterflies</w:t>
          </w:r>
        </w:p>
      </w:docPartBody>
    </w:docPart>
    <w:docPart>
      <w:docPartPr>
        <w:name w:val="8873007163AC478CB5561E33ABDE82CE"/>
        <w:category>
          <w:name w:val="General"/>
          <w:gallery w:val="placeholder"/>
        </w:category>
        <w:types>
          <w:type w:val="bbPlcHdr"/>
        </w:types>
        <w:behaviors>
          <w:behavior w:val="content"/>
        </w:behaviors>
        <w:guid w:val="{FACAB357-0EAC-428A-97DF-76485FA6E671}"/>
      </w:docPartPr>
      <w:docPartBody>
        <w:p w:rsidR="00AF79A5" w:rsidRDefault="001C1D5A" w:rsidP="001C1D5A">
          <w:pPr>
            <w:pStyle w:val="8873007163AC478CB5561E33ABDE82CE"/>
          </w:pPr>
          <w:r w:rsidRPr="00B2315D">
            <w:t>Coastal Butterflies</w:t>
          </w:r>
        </w:p>
      </w:docPartBody>
    </w:docPart>
    <w:docPart>
      <w:docPartPr>
        <w:name w:val="29001677E6504FDB8FE9080CDB9250E2"/>
        <w:category>
          <w:name w:val="General"/>
          <w:gallery w:val="placeholder"/>
        </w:category>
        <w:types>
          <w:type w:val="bbPlcHdr"/>
        </w:types>
        <w:behaviors>
          <w:behavior w:val="content"/>
        </w:behaviors>
        <w:guid w:val="{775137AD-1382-44F3-B3AD-1743B0869084}"/>
      </w:docPartPr>
      <w:docPartBody>
        <w:p w:rsidR="00433281" w:rsidRDefault="00AF79A5" w:rsidP="00AF79A5">
          <w:pPr>
            <w:pStyle w:val="29001677E6504FDB8FE9080CDB9250E2"/>
          </w:pPr>
          <w:r w:rsidRPr="00B2315D">
            <w:t>Coastal Butterflies</w:t>
          </w:r>
        </w:p>
      </w:docPartBody>
    </w:docPart>
    <w:docPart>
      <w:docPartPr>
        <w:name w:val="E0FCC7E5E43C42F3AE414B977B0DF98D"/>
        <w:category>
          <w:name w:val="General"/>
          <w:gallery w:val="placeholder"/>
        </w:category>
        <w:types>
          <w:type w:val="bbPlcHdr"/>
        </w:types>
        <w:behaviors>
          <w:behavior w:val="content"/>
        </w:behaviors>
        <w:guid w:val="{27FEB157-1268-4C17-8273-91149D9B4803}"/>
      </w:docPartPr>
      <w:docPartBody>
        <w:p w:rsidR="00F75A78" w:rsidRDefault="00433281" w:rsidP="00433281">
          <w:pPr>
            <w:pStyle w:val="E0FCC7E5E43C42F3AE414B977B0DF98D"/>
          </w:pPr>
          <w:r w:rsidRPr="00B2315D">
            <w:t>Coastal Butterflies</w:t>
          </w:r>
        </w:p>
      </w:docPartBody>
    </w:docPart>
    <w:docPart>
      <w:docPartPr>
        <w:name w:val="8DF3F58B4B77479A92FC5F85970E7B7B"/>
        <w:category>
          <w:name w:val="General"/>
          <w:gallery w:val="placeholder"/>
        </w:category>
        <w:types>
          <w:type w:val="bbPlcHdr"/>
        </w:types>
        <w:behaviors>
          <w:behavior w:val="content"/>
        </w:behaviors>
        <w:guid w:val="{521C8F3D-6985-46E4-8CD6-7437CCD155EA}"/>
      </w:docPartPr>
      <w:docPartBody>
        <w:p w:rsidR="00020500" w:rsidRDefault="00110B8B" w:rsidP="00110B8B">
          <w:pPr>
            <w:pStyle w:val="8DF3F58B4B77479A92FC5F85970E7B7B"/>
          </w:pPr>
          <w:r w:rsidRPr="00B2315D">
            <w:t>Coastal Butterflies</w:t>
          </w:r>
        </w:p>
      </w:docPartBody>
    </w:docPart>
    <w:docPart>
      <w:docPartPr>
        <w:name w:val="7B130F1673F54A439BB554D98FF56795"/>
        <w:category>
          <w:name w:val="General"/>
          <w:gallery w:val="placeholder"/>
        </w:category>
        <w:types>
          <w:type w:val="bbPlcHdr"/>
        </w:types>
        <w:behaviors>
          <w:behavior w:val="content"/>
        </w:behaviors>
        <w:guid w:val="{06DB6DAF-20F2-4193-A164-11B12C4506C7}"/>
      </w:docPartPr>
      <w:docPartBody>
        <w:p w:rsidR="00020500" w:rsidRDefault="00110B8B" w:rsidP="00110B8B">
          <w:pPr>
            <w:pStyle w:val="7B130F1673F54A439BB554D98FF56795"/>
          </w:pPr>
          <w:r w:rsidRPr="00B2315D">
            <w:t>Coastal Butterflies</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Georgia Pro">
    <w:altName w:val="Cambria"/>
    <w:charset w:characterSet="iso-8859-1"/>
    <w:family w:val="roman"/>
    <w:pitch w:val="variable"/>
    <w:sig w:usb0="800002AF" w:usb1="00000003" w:usb2="00000000" w:usb3="00000000" w:csb0="0000009F" w:csb1="00000000"/>
  </w:font>
  <w:font w:name="Wingdings 2">
    <w:panose1 w:val="05020102010507070707"/>
    <w:family w:val="roman"/>
    <w:pitch w:val="variable"/>
    <w:sig w:usb0="00000000" w:usb1="10000000" w:usb2="00000000" w:usb3="00000000" w:csb0="80000000" w:csb1="00000000"/>
  </w:font>
  <w:font w:name="Century Gothic">
    <w:panose1 w:val="020B0502020202020204"/>
    <w:charset w:characterSet="iso-8859-1"/>
    <w:family w:val="swiss"/>
    <w:pitch w:val="variable"/>
    <w:sig w:usb0="00000287" w:usb1="00000000" w:usb2="00000000" w:usb3="00000000" w:csb0="0000009F" w:csb1="00000000"/>
  </w:font>
  <w:font w:name="Segoe UI">
    <w:panose1 w:val="020B0502040204020203"/>
    <w:charset w:characterSet="iso-8859-1"/>
    <w:family w:val="swiss"/>
    <w:pitch w:val="variable"/>
    <w:sig w:usb0="E4002EFF" w:usb1="C000E47F" w:usb2="00000009" w:usb3="00000000" w:csb0="000001FF" w:csb1="00000000"/>
  </w:font>
  <w:font w:name="Times New Roman (Body CS)">
    <w:altName w:val="Times New Roman"/>
    <w:charset w:characterSet="iso-8859-1"/>
    <w:family w:val="roman"/>
    <w:pitch w:val="default"/>
  </w:font>
  <w:font w:name="Consolas">
    <w:panose1 w:val="020B0609020204030204"/>
    <w:charset w:characterSet="iso-8859-1"/>
    <w:family w:val="modern"/>
    <w:pitch w:val="fixed"/>
    <w:sig w:usb0="E00006FF" w:usb1="0000FCFF" w:usb2="00000001" w:usb3="00000000" w:csb0="0000019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glossary/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89"/>
    <w:multiLevelType w:val="singleLevel"/>
    <w:tmpl w:val="CD06E222"/>
    <w:lvl w:ilvl="0">
      <w:start w:val="1"/>
      <w:numFmt w:val="bullet"/>
      <w:pStyle w:val="Listaconvietas"/>
      <w:lvlText w:val=""/>
      <w:lvlJc w:val="start"/>
      <w:pPr>
        <w:ind w:start="10.80pt" w:hanging="10.80pt"/>
      </w:pPr>
      <w:rPr>
        <w:rFonts w:ascii="Symbol" w:hAnsi="Symbol" w:hint="default"/>
        <w:color w:val="1F3864" w:themeColor="accent1" w:themeShade="80"/>
      </w:rPr>
    </w:lvl>
  </w:abstractNum>
  <w:num w:numId="1" w16cid:durableId="366874298">
    <w:abstractNumId w:val="0"/>
    <w:lvlOverride w:ilvl="0">
      <w:startOverride w:val="1"/>
    </w:lvlOverride>
  </w:num>
</w:numbering>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C4"/>
    <w:rsid w:val="00020500"/>
    <w:rsid w:val="00044775"/>
    <w:rsid w:val="00110B8B"/>
    <w:rsid w:val="001C1D5A"/>
    <w:rsid w:val="00255DC4"/>
    <w:rsid w:val="002561AE"/>
    <w:rsid w:val="00275C0F"/>
    <w:rsid w:val="002868EC"/>
    <w:rsid w:val="00345397"/>
    <w:rsid w:val="003E0E8A"/>
    <w:rsid w:val="00433281"/>
    <w:rsid w:val="005175FD"/>
    <w:rsid w:val="0054531B"/>
    <w:rsid w:val="005D62E0"/>
    <w:rsid w:val="00782303"/>
    <w:rsid w:val="008E5F74"/>
    <w:rsid w:val="008F1B81"/>
    <w:rsid w:val="00996925"/>
    <w:rsid w:val="00AE2424"/>
    <w:rsid w:val="00AF79A5"/>
    <w:rsid w:val="00BB1684"/>
    <w:rsid w:val="00CB4200"/>
    <w:rsid w:val="00CE55C6"/>
    <w:rsid w:val="00D648D9"/>
    <w:rsid w:val="00DE033A"/>
    <w:rsid w:val="00F75A7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PE" w:eastAsia="es-PE"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Listaconvietas">
    <w:name w:val="List Bullet"/>
    <w:basedOn w:val="Normal"/>
    <w:uiPriority w:val="11"/>
    <w:qFormat/>
    <w:pPr>
      <w:numPr>
        <w:numId w:val="1"/>
      </w:numPr>
      <w:spacing w:before="8pt" w:line="15pt" w:lineRule="auto"/>
    </w:pPr>
    <w:rPr>
      <w:rFonts w:ascii="Georgia Pro" w:hAnsi="Georgia Pro" w:cs="Times New Roman (Body CS)"/>
      <w:color w:val="000000" w:themeColor="text1"/>
      <w:spacing w:val="6"/>
      <w:sz w:val="24"/>
      <w:lang w:val="en-US" w:eastAsia="ja-JP"/>
    </w:rPr>
  </w:style>
  <w:style w:type="paragraph" w:customStyle="1" w:styleId="EEF35BEF152540918331C44C656E6001">
    <w:name w:val="EEF35BEF152540918331C44C656E6001"/>
    <w:rsid w:val="00275C0F"/>
  </w:style>
  <w:style w:type="paragraph" w:customStyle="1" w:styleId="8873007163AC478CB5561E33ABDE82CE">
    <w:name w:val="8873007163AC478CB5561E33ABDE82CE"/>
    <w:rsid w:val="001C1D5A"/>
  </w:style>
  <w:style w:type="paragraph" w:customStyle="1" w:styleId="29001677E6504FDB8FE9080CDB9250E2">
    <w:name w:val="29001677E6504FDB8FE9080CDB9250E2"/>
    <w:rsid w:val="00AF79A5"/>
  </w:style>
  <w:style w:type="paragraph" w:customStyle="1" w:styleId="E0FCC7E5E43C42F3AE414B977B0DF98D">
    <w:name w:val="E0FCC7E5E43C42F3AE414B977B0DF98D"/>
    <w:rsid w:val="00433281"/>
  </w:style>
  <w:style w:type="paragraph" w:customStyle="1" w:styleId="8DF3F58B4B77479A92FC5F85970E7B7B">
    <w:name w:val="8DF3F58B4B77479A92FC5F85970E7B7B"/>
    <w:rsid w:val="00110B8B"/>
  </w:style>
  <w:style w:type="paragraph" w:customStyle="1" w:styleId="7B130F1673F54A439BB554D98FF56795">
    <w:name w:val="7B130F1673F54A439BB554D98FF56795"/>
    <w:rsid w:val="00110B8B"/>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purl.oclc.org/ooxml/drawingml/main" name="Office Theme">
  <a:themeElements>
    <a:clrScheme name="TM03444177">
      <a:dk1>
        <a:srgbClr val="000000"/>
      </a:dk1>
      <a:lt1>
        <a:srgbClr val="FFFFFF"/>
      </a:lt1>
      <a:dk2>
        <a:srgbClr val="44546A"/>
      </a:dk2>
      <a:lt2>
        <a:srgbClr val="E7E6E6"/>
      </a:lt2>
      <a:accent1>
        <a:srgbClr val="206843"/>
      </a:accent1>
      <a:accent2>
        <a:srgbClr val="D0B378"/>
      </a:accent2>
      <a:accent3>
        <a:srgbClr val="AD2E28"/>
      </a:accent3>
      <a:accent4>
        <a:srgbClr val="5D7879"/>
      </a:accent4>
      <a:accent5>
        <a:srgbClr val="CBAE93"/>
      </a:accent5>
      <a:accent6>
        <a:srgbClr val="F7F7F7"/>
      </a:accent6>
      <a:hlink>
        <a:srgbClr val="0563C1"/>
      </a:hlink>
      <a:folHlink>
        <a:srgbClr val="954F72"/>
      </a:folHlink>
    </a:clrScheme>
    <a:fontScheme name="Custom 96">
      <a:majorFont>
        <a:latin typeface="Century Gothic"/>
        <a:ea typeface=""/>
        <a:cs typeface=""/>
      </a:majorFont>
      <a:minorFont>
        <a:latin typeface="Georgia Pro"/>
        <a:ea typeface=""/>
        <a:cs typeface=""/>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1679BDE7-21DB-4FFD-A4D0-BAD52FA13D1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purl.oclc.org/ooxml/officeDocument/customXml" ds:itemID="{554CD18B-25AD-4146-8C2E-8211B5CDD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0D397BB6-C035-4579-9642-B41E18D4E3AC}">
  <ds:schemaRefs>
    <ds:schemaRef ds:uri="http://schemas.openxmlformats.org/officeDocument/2006/bibliography"/>
  </ds:schemaRefs>
</ds:datastoreItem>
</file>

<file path=customXml/itemProps4.xml><?xml version="1.0" encoding="utf-8"?>
<ds:datastoreItem xmlns:ds="http://purl.oclc.org/ooxml/officeDocument/customXml" ds:itemID="{77D014C2-B94B-4EF8-8A6A-E31E3B4AA54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purl.oclc.org/ooxml/officeDocument/extendedProperties" xmlns:vt="http://purl.oclc.org/ooxml/officeDocument/docPropsVTypes">
  <Template>tf03444177_win32</Template>
  <TotalTime>0</TotalTime>
  <Pages>30</Pages>
  <Words>5657</Words>
  <Characters>31119</Characters>
  <Application>Microsoft Office Word</Application>
  <DocSecurity>0</DocSecurity>
  <Lines>259</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2023-03-24T03:04:00Z</dcterms:created>
  <dcterms:modified xsi:type="dcterms:W3CDTF">2023-03-24T03:04:00Z</dcterms:modified>
  <cp:contentStatus/>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0x01010079F111ED35F8CC479449609E8A0923A6</vt:lpwstr>
  </property>
</Properties>
</file>